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49" w:rsidRDefault="00A24308" w:rsidP="002C1949">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w:t>
      </w:r>
    </w:p>
    <w:p w:rsidR="002C1949" w:rsidRPr="002C1949" w:rsidRDefault="002C1949" w:rsidP="002C1949">
      <w:pPr>
        <w:spacing w:after="0"/>
        <w:ind w:left="450"/>
        <w:rPr>
          <w:rFonts w:ascii="Times New Roman" w:hAnsi="Times New Roman" w:cs="Times New Roman"/>
          <w:sz w:val="24"/>
          <w:szCs w:val="24"/>
        </w:rPr>
      </w:pPr>
    </w:p>
    <w:p w:rsidR="002C1949" w:rsidRDefault="002C1949" w:rsidP="002C1949">
      <w:pPr>
        <w:pStyle w:val="ListParagraph"/>
        <w:spacing w:after="0"/>
        <w:ind w:left="810"/>
        <w:rPr>
          <w:rFonts w:ascii="Times New Roman" w:hAnsi="Times New Roman" w:cs="Times New Roman"/>
          <w:sz w:val="24"/>
          <w:szCs w:val="24"/>
        </w:rPr>
      </w:pPr>
      <w:r w:rsidRPr="002C1949">
        <w:rPr>
          <w:rFonts w:ascii="Times New Roman" w:hAnsi="Times New Roman" w:cs="Times New Roman"/>
          <w:sz w:val="24"/>
          <w:szCs w:val="24"/>
        </w:rPr>
        <w:t>March 15, 2013</w:t>
      </w:r>
    </w:p>
    <w:p w:rsidR="001312DD" w:rsidRPr="001312DD" w:rsidRDefault="00381250" w:rsidP="002C1949">
      <w:pPr>
        <w:pStyle w:val="ListParagraph"/>
        <w:spacing w:after="0"/>
        <w:ind w:left="810"/>
        <w:rPr>
          <w:rFonts w:ascii="Times New Roman" w:hAnsi="Times New Roman" w:cs="Times New Roman"/>
          <w:b/>
          <w:sz w:val="24"/>
          <w:szCs w:val="24"/>
        </w:rPr>
      </w:pPr>
      <w:r>
        <w:rPr>
          <w:rFonts w:ascii="Times New Roman" w:hAnsi="Times New Roman" w:cs="Times New Roman"/>
          <w:b/>
          <w:sz w:val="24"/>
          <w:szCs w:val="24"/>
        </w:rPr>
        <w:t>April 17</w:t>
      </w:r>
      <w:r w:rsidR="001312DD">
        <w:rPr>
          <w:rFonts w:ascii="Times New Roman" w:hAnsi="Times New Roman" w:cs="Times New Roman"/>
          <w:b/>
          <w:sz w:val="24"/>
          <w:szCs w:val="24"/>
        </w:rPr>
        <w:t>, 2013</w:t>
      </w:r>
    </w:p>
    <w:p w:rsidR="002C1949" w:rsidRPr="002C1949" w:rsidRDefault="002C1949" w:rsidP="002C1949">
      <w:pPr>
        <w:pStyle w:val="ListParagraph"/>
        <w:spacing w:after="0"/>
        <w:ind w:left="810"/>
        <w:rPr>
          <w:rFonts w:ascii="Times New Roman" w:hAnsi="Times New Roman" w:cs="Times New Roman"/>
          <w:sz w:val="24"/>
          <w:szCs w:val="24"/>
        </w:rPr>
      </w:pPr>
    </w:p>
    <w:p w:rsidR="002C1949" w:rsidRPr="002C1949" w:rsidRDefault="002C1949" w:rsidP="002C1949">
      <w:pPr>
        <w:pStyle w:val="ListParagraph"/>
        <w:spacing w:after="0"/>
        <w:ind w:left="810"/>
        <w:rPr>
          <w:rFonts w:ascii="Times New Roman" w:hAnsi="Times New Roman" w:cs="Times New Roman"/>
          <w:sz w:val="24"/>
          <w:szCs w:val="24"/>
        </w:rPr>
      </w:pPr>
      <w:r w:rsidRPr="002C1949">
        <w:rPr>
          <w:rFonts w:ascii="Times New Roman" w:hAnsi="Times New Roman" w:cs="Times New Roman"/>
          <w:sz w:val="24"/>
          <w:szCs w:val="24"/>
        </w:rPr>
        <w:t>Memo To:</w:t>
      </w:r>
      <w:r w:rsidRPr="002C1949">
        <w:rPr>
          <w:rFonts w:ascii="Times New Roman" w:hAnsi="Times New Roman" w:cs="Times New Roman"/>
          <w:sz w:val="24"/>
          <w:szCs w:val="24"/>
        </w:rPr>
        <w:tab/>
        <w:t>Shukria Wiar</w:t>
      </w:r>
    </w:p>
    <w:p w:rsidR="002C1949" w:rsidRPr="002C1949" w:rsidRDefault="002C1949" w:rsidP="002C1949">
      <w:pPr>
        <w:pStyle w:val="ListParagraph"/>
        <w:spacing w:after="0"/>
        <w:ind w:left="810"/>
        <w:rPr>
          <w:rFonts w:ascii="Times New Roman" w:hAnsi="Times New Roman" w:cs="Times New Roman"/>
          <w:sz w:val="24"/>
          <w:szCs w:val="24"/>
        </w:rPr>
      </w:pPr>
      <w:r w:rsidRPr="002C1949">
        <w:rPr>
          <w:rFonts w:ascii="Times New Roman" w:hAnsi="Times New Roman" w:cs="Times New Roman"/>
          <w:sz w:val="24"/>
          <w:szCs w:val="24"/>
        </w:rPr>
        <w:tab/>
      </w:r>
      <w:r w:rsidRPr="002C1949">
        <w:rPr>
          <w:rFonts w:ascii="Times New Roman" w:hAnsi="Times New Roman" w:cs="Times New Roman"/>
          <w:sz w:val="24"/>
          <w:szCs w:val="24"/>
        </w:rPr>
        <w:tab/>
        <w:t>Barbara Barhydt</w:t>
      </w:r>
    </w:p>
    <w:p w:rsidR="002C1949" w:rsidRPr="002C1949" w:rsidRDefault="002C1949" w:rsidP="002C1949">
      <w:pPr>
        <w:pStyle w:val="ListParagraph"/>
        <w:spacing w:after="0"/>
        <w:ind w:left="810"/>
        <w:rPr>
          <w:rFonts w:ascii="Times New Roman" w:hAnsi="Times New Roman" w:cs="Times New Roman"/>
          <w:sz w:val="24"/>
          <w:szCs w:val="24"/>
        </w:rPr>
      </w:pPr>
      <w:r w:rsidRPr="002C1949">
        <w:rPr>
          <w:rFonts w:ascii="Times New Roman" w:hAnsi="Times New Roman" w:cs="Times New Roman"/>
          <w:sz w:val="24"/>
          <w:szCs w:val="24"/>
        </w:rPr>
        <w:t>From:</w:t>
      </w:r>
      <w:r w:rsidRPr="002C1949">
        <w:rPr>
          <w:rFonts w:ascii="Times New Roman" w:hAnsi="Times New Roman" w:cs="Times New Roman"/>
          <w:sz w:val="24"/>
          <w:szCs w:val="24"/>
        </w:rPr>
        <w:tab/>
      </w:r>
      <w:r w:rsidRPr="002C1949">
        <w:rPr>
          <w:rFonts w:ascii="Times New Roman" w:hAnsi="Times New Roman" w:cs="Times New Roman"/>
          <w:sz w:val="24"/>
          <w:szCs w:val="24"/>
        </w:rPr>
        <w:tab/>
        <w:t>David Margolis-Pineo</w:t>
      </w:r>
    </w:p>
    <w:p w:rsidR="002C1949" w:rsidRDefault="002C1949" w:rsidP="002C1949">
      <w:pPr>
        <w:pStyle w:val="ListParagraph"/>
        <w:spacing w:after="0"/>
        <w:ind w:left="810"/>
        <w:rPr>
          <w:rFonts w:ascii="Times New Roman" w:hAnsi="Times New Roman" w:cs="Times New Roman"/>
          <w:sz w:val="24"/>
          <w:szCs w:val="24"/>
        </w:rPr>
      </w:pPr>
      <w:r w:rsidRPr="002C1949">
        <w:rPr>
          <w:rFonts w:ascii="Times New Roman" w:hAnsi="Times New Roman" w:cs="Times New Roman"/>
          <w:sz w:val="24"/>
          <w:szCs w:val="24"/>
        </w:rPr>
        <w:t>Re:</w:t>
      </w:r>
      <w:r w:rsidRPr="002C1949">
        <w:rPr>
          <w:rFonts w:ascii="Times New Roman" w:hAnsi="Times New Roman" w:cs="Times New Roman"/>
          <w:sz w:val="24"/>
          <w:szCs w:val="24"/>
        </w:rPr>
        <w:tab/>
        <w:t>Development Review Comments – 120 Veranda Street – Three Lot Subdivision</w:t>
      </w:r>
    </w:p>
    <w:p w:rsidR="00545647" w:rsidRDefault="00545647" w:rsidP="002C1949">
      <w:pPr>
        <w:pStyle w:val="ListParagraph"/>
        <w:spacing w:after="0"/>
        <w:ind w:left="810"/>
        <w:rPr>
          <w:rFonts w:ascii="Times New Roman" w:hAnsi="Times New Roman" w:cs="Times New Roman"/>
          <w:sz w:val="24"/>
          <w:szCs w:val="24"/>
        </w:rPr>
      </w:pPr>
    </w:p>
    <w:p w:rsidR="00545647" w:rsidRPr="002C1949" w:rsidRDefault="00545647" w:rsidP="00545647">
      <w:pPr>
        <w:pStyle w:val="ListParagraph"/>
        <w:spacing w:after="0"/>
        <w:ind w:left="810"/>
        <w:rPr>
          <w:rFonts w:ascii="Times New Roman" w:hAnsi="Times New Roman" w:cs="Times New Roman"/>
          <w:sz w:val="24"/>
          <w:szCs w:val="24"/>
        </w:rPr>
      </w:pPr>
      <w:r w:rsidRPr="002C1949">
        <w:rPr>
          <w:rFonts w:ascii="Times New Roman" w:hAnsi="Times New Roman" w:cs="Times New Roman"/>
          <w:sz w:val="24"/>
          <w:szCs w:val="24"/>
        </w:rPr>
        <w:t xml:space="preserve">The Department of Public Services </w:t>
      </w:r>
      <w:proofErr w:type="gramStart"/>
      <w:r w:rsidRPr="002C1949">
        <w:rPr>
          <w:rFonts w:ascii="Times New Roman" w:hAnsi="Times New Roman" w:cs="Times New Roman"/>
          <w:sz w:val="24"/>
          <w:szCs w:val="24"/>
        </w:rPr>
        <w:t>have</w:t>
      </w:r>
      <w:proofErr w:type="gramEnd"/>
      <w:r w:rsidRPr="002C1949">
        <w:rPr>
          <w:rFonts w:ascii="Times New Roman" w:hAnsi="Times New Roman" w:cs="Times New Roman"/>
          <w:sz w:val="24"/>
          <w:szCs w:val="24"/>
        </w:rPr>
        <w:t xml:space="preserve"> the following comments on the above project.</w:t>
      </w:r>
    </w:p>
    <w:p w:rsidR="002C1949" w:rsidRPr="00545647" w:rsidRDefault="002C1949" w:rsidP="00545647">
      <w:pPr>
        <w:spacing w:after="0"/>
        <w:rPr>
          <w:rFonts w:ascii="Times New Roman" w:hAnsi="Times New Roman" w:cs="Times New Roman"/>
          <w:sz w:val="24"/>
          <w:szCs w:val="24"/>
        </w:rPr>
      </w:pPr>
    </w:p>
    <w:p w:rsidR="002C1949" w:rsidRDefault="00FC7EFC" w:rsidP="00FC7EF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This department is agreeable to waive both request</w:t>
      </w:r>
      <w:r w:rsidR="008A224F">
        <w:rPr>
          <w:rFonts w:ascii="Times New Roman" w:hAnsi="Times New Roman" w:cs="Times New Roman"/>
          <w:sz w:val="24"/>
          <w:szCs w:val="24"/>
        </w:rPr>
        <w:t>s</w:t>
      </w:r>
      <w:r>
        <w:rPr>
          <w:rFonts w:ascii="Times New Roman" w:hAnsi="Times New Roman" w:cs="Times New Roman"/>
          <w:sz w:val="24"/>
          <w:szCs w:val="24"/>
        </w:rPr>
        <w:t xml:space="preserve"> by the applicant.  One, to not require the installation of 45’ of sidewalk on Hodgins St and two, to allow the proposed curb location on Veranda St.</w:t>
      </w:r>
    </w:p>
    <w:p w:rsidR="001312DD" w:rsidRPr="001312DD" w:rsidRDefault="001312DD" w:rsidP="001312DD">
      <w:pPr>
        <w:pStyle w:val="ListParagraph"/>
        <w:spacing w:after="0"/>
        <w:ind w:left="1170"/>
        <w:rPr>
          <w:rFonts w:ascii="Times New Roman" w:hAnsi="Times New Roman" w:cs="Times New Roman"/>
          <w:b/>
          <w:sz w:val="24"/>
          <w:szCs w:val="24"/>
        </w:rPr>
      </w:pPr>
      <w:r>
        <w:rPr>
          <w:rFonts w:ascii="Times New Roman" w:hAnsi="Times New Roman" w:cs="Times New Roman"/>
          <w:b/>
          <w:sz w:val="24"/>
          <w:szCs w:val="24"/>
        </w:rPr>
        <w:t xml:space="preserve">After further consideration by city staff and review of the applicant’s request to waive the asphalt sidewalk on Hodgins Street, staff does not feel the applicant has met the waiver criteria, i.e. </w:t>
      </w:r>
      <w:r w:rsidR="00BD57A1">
        <w:rPr>
          <w:rFonts w:ascii="Times New Roman" w:hAnsi="Times New Roman" w:cs="Times New Roman"/>
          <w:b/>
          <w:sz w:val="24"/>
          <w:szCs w:val="24"/>
        </w:rPr>
        <w:t>“a safe alternative walking route is available……”</w:t>
      </w:r>
      <w:r w:rsidR="00381250">
        <w:rPr>
          <w:rFonts w:ascii="Times New Roman" w:hAnsi="Times New Roman" w:cs="Times New Roman"/>
          <w:b/>
          <w:sz w:val="24"/>
          <w:szCs w:val="24"/>
        </w:rPr>
        <w:t xml:space="preserve">  We are therefore requesting the asphalt sidewalk to be built on Hodgins St.  However, if it can be determined that the city chose not to install a sidewalk when this street was rebuilt to install a stormwater system, this requirement will be waived.  Key people who made this determination are currently unavailable to discuss.</w:t>
      </w:r>
    </w:p>
    <w:p w:rsidR="00FC7EFC" w:rsidRDefault="00545647" w:rsidP="00FC7EF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Please add note to plans that all work within the road right of way shall meet Portland Technical Manual standards.</w:t>
      </w:r>
    </w:p>
    <w:p w:rsidR="001312DD" w:rsidRPr="001312DD" w:rsidRDefault="001312DD" w:rsidP="001312DD">
      <w:pPr>
        <w:pStyle w:val="ListParagraph"/>
        <w:spacing w:after="0"/>
        <w:ind w:left="1170"/>
        <w:rPr>
          <w:rFonts w:ascii="Times New Roman" w:hAnsi="Times New Roman" w:cs="Times New Roman"/>
          <w:b/>
          <w:sz w:val="24"/>
          <w:szCs w:val="24"/>
        </w:rPr>
      </w:pPr>
      <w:r>
        <w:rPr>
          <w:rFonts w:ascii="Times New Roman" w:hAnsi="Times New Roman" w:cs="Times New Roman"/>
          <w:b/>
          <w:sz w:val="24"/>
          <w:szCs w:val="24"/>
        </w:rPr>
        <w:t>I do not see</w:t>
      </w:r>
      <w:r w:rsidR="00BD57A1">
        <w:rPr>
          <w:rFonts w:ascii="Times New Roman" w:hAnsi="Times New Roman" w:cs="Times New Roman"/>
          <w:b/>
          <w:sz w:val="24"/>
          <w:szCs w:val="24"/>
        </w:rPr>
        <w:t xml:space="preserve"> where this note has been added.</w:t>
      </w:r>
      <w:r w:rsidR="00381250">
        <w:rPr>
          <w:rFonts w:ascii="Times New Roman" w:hAnsi="Times New Roman" w:cs="Times New Roman"/>
          <w:b/>
          <w:sz w:val="24"/>
          <w:szCs w:val="24"/>
        </w:rPr>
        <w:t xml:space="preserve">   The Technical Manual dictates the sanitary and drain pipe material to be used within the street right of way.</w:t>
      </w:r>
    </w:p>
    <w:p w:rsidR="00545647" w:rsidRDefault="00545647" w:rsidP="0054564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Portland standards require a three foot sump on all catch basin discharging to the City’s stormwater drainage system.  Please provide for all proposed fie</w:t>
      </w:r>
      <w:r w:rsidR="00E85985">
        <w:rPr>
          <w:rFonts w:ascii="Times New Roman" w:hAnsi="Times New Roman" w:cs="Times New Roman"/>
          <w:sz w:val="24"/>
          <w:szCs w:val="24"/>
        </w:rPr>
        <w:t>ld drainage structures with a three foot sump.</w:t>
      </w:r>
    </w:p>
    <w:p w:rsidR="001312DD" w:rsidRDefault="001312DD" w:rsidP="001312DD">
      <w:pPr>
        <w:spacing w:after="0"/>
        <w:ind w:left="1170"/>
        <w:rPr>
          <w:rFonts w:ascii="Times New Roman" w:hAnsi="Times New Roman" w:cs="Times New Roman"/>
          <w:b/>
          <w:sz w:val="24"/>
          <w:szCs w:val="24"/>
        </w:rPr>
      </w:pPr>
      <w:r>
        <w:rPr>
          <w:rFonts w:ascii="Times New Roman" w:hAnsi="Times New Roman" w:cs="Times New Roman"/>
          <w:b/>
          <w:sz w:val="24"/>
          <w:szCs w:val="24"/>
        </w:rPr>
        <w:t>Three foot sumps are shown in the details.</w:t>
      </w:r>
    </w:p>
    <w:p w:rsidR="00EA27CC" w:rsidRDefault="00EA27CC" w:rsidP="00EA27CC">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The applicant has requested a </w:t>
      </w:r>
      <w:r w:rsidR="00BD57A1">
        <w:rPr>
          <w:rFonts w:ascii="Times New Roman" w:hAnsi="Times New Roman" w:cs="Times New Roman"/>
          <w:b/>
          <w:sz w:val="24"/>
          <w:szCs w:val="24"/>
        </w:rPr>
        <w:t xml:space="preserve">waiver from third party inspection of stormwater treatment systems.  </w:t>
      </w:r>
      <w:r w:rsidR="00381250">
        <w:rPr>
          <w:rFonts w:ascii="Times New Roman" w:hAnsi="Times New Roman" w:cs="Times New Roman"/>
          <w:b/>
          <w:sz w:val="24"/>
          <w:szCs w:val="24"/>
        </w:rPr>
        <w:t>Chapter 32 of the City Ordinances does not allow for this to be waived.</w:t>
      </w:r>
    </w:p>
    <w:p w:rsidR="00381250" w:rsidRDefault="00381250" w:rsidP="00EA27CC">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The city is requesting a </w:t>
      </w:r>
      <w:proofErr w:type="spellStart"/>
      <w:r>
        <w:rPr>
          <w:rFonts w:ascii="Times New Roman" w:hAnsi="Times New Roman" w:cs="Times New Roman"/>
          <w:b/>
          <w:sz w:val="24"/>
          <w:szCs w:val="24"/>
        </w:rPr>
        <w:t>break down</w:t>
      </w:r>
      <w:proofErr w:type="spellEnd"/>
      <w:r>
        <w:rPr>
          <w:rFonts w:ascii="Times New Roman" w:hAnsi="Times New Roman" w:cs="Times New Roman"/>
          <w:b/>
          <w:sz w:val="24"/>
          <w:szCs w:val="24"/>
        </w:rPr>
        <w:t xml:space="preserve"> of the cost estimate for the curbing waiver, but based on the submitted figures is agreeable to the curbing waiver.</w:t>
      </w:r>
    </w:p>
    <w:p w:rsidR="00381250" w:rsidRPr="00381250" w:rsidRDefault="00381250" w:rsidP="00381250">
      <w:pPr>
        <w:pStyle w:val="ListParagraph"/>
        <w:spacing w:after="0"/>
        <w:ind w:left="1170"/>
        <w:rPr>
          <w:rFonts w:ascii="Times New Roman" w:hAnsi="Times New Roman" w:cs="Times New Roman"/>
          <w:sz w:val="24"/>
          <w:szCs w:val="24"/>
        </w:rPr>
      </w:pPr>
    </w:p>
    <w:p w:rsidR="00E85985" w:rsidRPr="00E85985" w:rsidRDefault="00E85985" w:rsidP="00E85985">
      <w:pPr>
        <w:spacing w:after="0"/>
        <w:rPr>
          <w:rFonts w:ascii="Times New Roman" w:hAnsi="Times New Roman" w:cs="Times New Roman"/>
          <w:sz w:val="24"/>
          <w:szCs w:val="24"/>
        </w:rPr>
      </w:pPr>
      <w:r>
        <w:rPr>
          <w:rFonts w:ascii="Times New Roman" w:hAnsi="Times New Roman" w:cs="Times New Roman"/>
          <w:sz w:val="24"/>
          <w:szCs w:val="24"/>
        </w:rPr>
        <w:t>We have no further comments at this time.</w:t>
      </w:r>
    </w:p>
    <w:p w:rsidR="002F3EEC" w:rsidRDefault="002F3EEC"/>
    <w:sectPr w:rsidR="002F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B5796"/>
    <w:multiLevelType w:val="hybridMultilevel"/>
    <w:tmpl w:val="713C8AB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76DB7F1F"/>
    <w:multiLevelType w:val="hybridMultilevel"/>
    <w:tmpl w:val="F5066872"/>
    <w:lvl w:ilvl="0" w:tplc="6F26876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49"/>
    <w:rsid w:val="001312DD"/>
    <w:rsid w:val="002C1949"/>
    <w:rsid w:val="002F3EEC"/>
    <w:rsid w:val="00381250"/>
    <w:rsid w:val="00545647"/>
    <w:rsid w:val="008A224F"/>
    <w:rsid w:val="00A1318B"/>
    <w:rsid w:val="00A24308"/>
    <w:rsid w:val="00BD57A1"/>
    <w:rsid w:val="00BF1149"/>
    <w:rsid w:val="00E85985"/>
    <w:rsid w:val="00EA27CC"/>
    <w:rsid w:val="00FC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9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dmp</dc:creator>
  <cp:lastModifiedBy>Barbara A. Barhydt</cp:lastModifiedBy>
  <cp:revision>1</cp:revision>
  <dcterms:created xsi:type="dcterms:W3CDTF">2013-03-15T12:33:00Z</dcterms:created>
  <dcterms:modified xsi:type="dcterms:W3CDTF">2013-04-19T14:13:00Z</dcterms:modified>
</cp:coreProperties>
</file>