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EB6E" w14:textId="77777777" w:rsidR="00F665E7" w:rsidRDefault="00F665E7" w:rsidP="00F665E7">
      <w:pPr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637B7D04" w14:textId="77777777" w:rsidR="00F665E7" w:rsidRDefault="00F665E7"/>
    <w:p w14:paraId="0E793136" w14:textId="77777777" w:rsidR="001560B8" w:rsidRDefault="001560B8">
      <w:pPr>
        <w:rPr>
          <w:rFonts w:ascii="Times New Roman" w:hAnsi="Times New Roman" w:cs="Times New Roman"/>
        </w:rPr>
      </w:pPr>
    </w:p>
    <w:p w14:paraId="7B9E6DEB" w14:textId="62D79734" w:rsidR="006F7B1B" w:rsidRPr="009322C1" w:rsidRDefault="00421FA5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</w:rPr>
        <w:t>June 23</w:t>
      </w:r>
      <w:r w:rsidR="000429B5" w:rsidRPr="009322C1">
        <w:rPr>
          <w:rFonts w:ascii="Times New Roman" w:hAnsi="Times New Roman" w:cs="Times New Roman"/>
        </w:rPr>
        <w:t>, 2016</w:t>
      </w:r>
    </w:p>
    <w:p w14:paraId="07EBBDB2" w14:textId="77777777" w:rsidR="000429B5" w:rsidRPr="00072038" w:rsidRDefault="000429B5">
      <w:pPr>
        <w:rPr>
          <w:rFonts w:ascii="Times New Roman" w:hAnsi="Times New Roman" w:cs="Times New Roman"/>
        </w:rPr>
      </w:pPr>
    </w:p>
    <w:p w14:paraId="79D909BC" w14:textId="77777777" w:rsidR="000429B5" w:rsidRPr="00072038" w:rsidRDefault="000429B5">
      <w:pPr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>Brigit Axton</w:t>
      </w:r>
    </w:p>
    <w:p w14:paraId="16577AB8" w14:textId="77777777" w:rsidR="000429B5" w:rsidRPr="00072038" w:rsidRDefault="000429B5">
      <w:pPr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>Zoning Analysis Group</w:t>
      </w:r>
    </w:p>
    <w:p w14:paraId="350B9D6A" w14:textId="77777777" w:rsidR="000429B5" w:rsidRPr="00072038" w:rsidRDefault="000429B5">
      <w:pPr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>6209 NW 8</w:t>
      </w:r>
      <w:r w:rsidRPr="00072038">
        <w:rPr>
          <w:rFonts w:ascii="Times New Roman" w:hAnsi="Times New Roman" w:cs="Times New Roman"/>
          <w:vertAlign w:val="superscript"/>
        </w:rPr>
        <w:t>th</w:t>
      </w:r>
      <w:r w:rsidRPr="00072038">
        <w:rPr>
          <w:rFonts w:ascii="Times New Roman" w:hAnsi="Times New Roman" w:cs="Times New Roman"/>
        </w:rPr>
        <w:t xml:space="preserve"> Street</w:t>
      </w:r>
    </w:p>
    <w:p w14:paraId="19A2CAAB" w14:textId="77777777" w:rsidR="000429B5" w:rsidRPr="00072038" w:rsidRDefault="000429B5">
      <w:pPr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>Oklahoma City, OK 73127</w:t>
      </w:r>
    </w:p>
    <w:p w14:paraId="1545CFD3" w14:textId="77777777" w:rsidR="000429B5" w:rsidRPr="00072038" w:rsidRDefault="000429B5">
      <w:pPr>
        <w:rPr>
          <w:rFonts w:ascii="Times New Roman" w:hAnsi="Times New Roman" w:cs="Times New Roman"/>
        </w:rPr>
      </w:pPr>
    </w:p>
    <w:p w14:paraId="324292FE" w14:textId="43B983F0" w:rsidR="000429B5" w:rsidRPr="00072038" w:rsidRDefault="000429B5">
      <w:pPr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>Re:</w:t>
      </w:r>
      <w:r w:rsidRPr="00072038">
        <w:rPr>
          <w:rFonts w:ascii="Times New Roman" w:hAnsi="Times New Roman" w:cs="Times New Roman"/>
        </w:rPr>
        <w:tab/>
        <w:t>802 Ocean Ave</w:t>
      </w:r>
      <w:r w:rsidR="00F367D6" w:rsidRPr="00072038">
        <w:rPr>
          <w:rFonts w:ascii="Times New Roman" w:hAnsi="Times New Roman" w:cs="Times New Roman"/>
        </w:rPr>
        <w:t xml:space="preserve">nue, Portland, ME </w:t>
      </w:r>
      <w:r w:rsidR="00421FA5">
        <w:rPr>
          <w:rFonts w:ascii="Times New Roman" w:hAnsi="Times New Roman" w:cs="Times New Roman"/>
        </w:rPr>
        <w:t xml:space="preserve">- </w:t>
      </w:r>
      <w:r w:rsidR="00F367D6" w:rsidRPr="00072038">
        <w:rPr>
          <w:rFonts w:ascii="Times New Roman" w:hAnsi="Times New Roman" w:cs="Times New Roman"/>
        </w:rPr>
        <w:t>CBL 411-A-007</w:t>
      </w:r>
      <w:r w:rsidR="00990B23">
        <w:rPr>
          <w:rFonts w:ascii="Times New Roman" w:hAnsi="Times New Roman" w:cs="Times New Roman"/>
        </w:rPr>
        <w:t xml:space="preserve"> &amp; CBL 416-A-006, 007, &amp; 021-</w:t>
      </w:r>
      <w:r w:rsidR="00421FA5">
        <w:rPr>
          <w:rFonts w:ascii="Times New Roman" w:hAnsi="Times New Roman" w:cs="Times New Roman"/>
        </w:rPr>
        <w:t xml:space="preserve"> R-5A Residential Zone &amp; ROS Recreation and Open Space Zone – Proposed Portland Retirement Residence</w:t>
      </w:r>
    </w:p>
    <w:p w14:paraId="3F0DDCBC" w14:textId="77777777" w:rsidR="00D63568" w:rsidRPr="00072038" w:rsidRDefault="00D63568">
      <w:pPr>
        <w:rPr>
          <w:rFonts w:ascii="Times New Roman" w:hAnsi="Times New Roman" w:cs="Times New Roman"/>
        </w:rPr>
      </w:pPr>
    </w:p>
    <w:p w14:paraId="11D9F68F" w14:textId="505118E1" w:rsidR="00D63568" w:rsidRPr="00072038" w:rsidRDefault="00421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r w:rsidR="00D63568" w:rsidRPr="00072038">
        <w:rPr>
          <w:rFonts w:ascii="Times New Roman" w:hAnsi="Times New Roman" w:cs="Times New Roman"/>
        </w:rPr>
        <w:t>Axton:</w:t>
      </w:r>
    </w:p>
    <w:p w14:paraId="71D492C1" w14:textId="77777777" w:rsidR="00D63568" w:rsidRPr="00072038" w:rsidRDefault="00D63568">
      <w:pPr>
        <w:rPr>
          <w:rFonts w:ascii="Times New Roman" w:hAnsi="Times New Roman" w:cs="Times New Roman"/>
        </w:rPr>
      </w:pPr>
    </w:p>
    <w:p w14:paraId="030EE8E8" w14:textId="3E3EDEAD" w:rsidR="00D63568" w:rsidRPr="00072038" w:rsidRDefault="00D63568">
      <w:pPr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ab/>
        <w:t>I am in receipt of your request for a zoning determination regarding the above-captioned property (the “Property”).</w:t>
      </w:r>
      <w:r w:rsidR="006B54AD">
        <w:rPr>
          <w:rFonts w:ascii="Times New Roman" w:hAnsi="Times New Roman" w:cs="Times New Roman"/>
        </w:rPr>
        <w:t xml:space="preserve">  This letter wil</w:t>
      </w:r>
      <w:r w:rsidR="00421FA5">
        <w:rPr>
          <w:rFonts w:ascii="Times New Roman" w:hAnsi="Times New Roman" w:cs="Times New Roman"/>
        </w:rPr>
        <w:t>l answer each of your questions</w:t>
      </w:r>
      <w:r w:rsidR="006B54AD">
        <w:rPr>
          <w:rFonts w:ascii="Times New Roman" w:hAnsi="Times New Roman" w:cs="Times New Roman"/>
        </w:rPr>
        <w:t xml:space="preserve"> in turn:</w:t>
      </w:r>
    </w:p>
    <w:p w14:paraId="6E09CA3F" w14:textId="77777777" w:rsidR="001723CD" w:rsidRPr="00072038" w:rsidRDefault="001723CD">
      <w:pPr>
        <w:rPr>
          <w:rFonts w:ascii="Times New Roman" w:hAnsi="Times New Roman" w:cs="Times New Roman"/>
        </w:rPr>
      </w:pPr>
    </w:p>
    <w:p w14:paraId="08A0B50D" w14:textId="754705F3" w:rsidR="001723CD" w:rsidRPr="00072038" w:rsidRDefault="001723CD" w:rsidP="0007203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 xml:space="preserve">The </w:t>
      </w:r>
      <w:r w:rsidR="00421FA5">
        <w:rPr>
          <w:rFonts w:ascii="Times New Roman" w:hAnsi="Times New Roman" w:cs="Times New Roman"/>
        </w:rPr>
        <w:t xml:space="preserve">front part of the </w:t>
      </w:r>
      <w:r w:rsidRPr="00072038">
        <w:rPr>
          <w:rFonts w:ascii="Times New Roman" w:hAnsi="Times New Roman" w:cs="Times New Roman"/>
        </w:rPr>
        <w:t xml:space="preserve">Property </w:t>
      </w:r>
      <w:r w:rsidR="00072038" w:rsidRPr="00072038">
        <w:rPr>
          <w:rFonts w:ascii="Times New Roman" w:hAnsi="Times New Roman" w:cs="Times New Roman"/>
        </w:rPr>
        <w:t xml:space="preserve">is </w:t>
      </w:r>
      <w:r w:rsidRPr="00072038">
        <w:rPr>
          <w:rFonts w:ascii="Times New Roman" w:hAnsi="Times New Roman" w:cs="Times New Roman"/>
        </w:rPr>
        <w:t>located in the City’</w:t>
      </w:r>
      <w:r w:rsidR="00072038" w:rsidRPr="00072038">
        <w:rPr>
          <w:rFonts w:ascii="Times New Roman" w:hAnsi="Times New Roman" w:cs="Times New Roman"/>
        </w:rPr>
        <w:t>s R-5</w:t>
      </w:r>
      <w:r w:rsidR="00421FA5">
        <w:rPr>
          <w:rFonts w:ascii="Times New Roman" w:hAnsi="Times New Roman" w:cs="Times New Roman"/>
        </w:rPr>
        <w:t>A Residential Zone</w:t>
      </w:r>
      <w:r w:rsidRPr="00072038">
        <w:rPr>
          <w:rFonts w:ascii="Times New Roman" w:hAnsi="Times New Roman" w:cs="Times New Roman"/>
        </w:rPr>
        <w:t xml:space="preserve"> and </w:t>
      </w:r>
      <w:r w:rsidR="00421FA5">
        <w:rPr>
          <w:rFonts w:ascii="Times New Roman" w:hAnsi="Times New Roman" w:cs="Times New Roman"/>
        </w:rPr>
        <w:t xml:space="preserve">the rear of the Property is located in the </w:t>
      </w:r>
      <w:r w:rsidR="00072038" w:rsidRPr="00072038">
        <w:rPr>
          <w:rFonts w:ascii="Times New Roman" w:hAnsi="Times New Roman" w:cs="Times New Roman"/>
        </w:rPr>
        <w:t>ROS</w:t>
      </w:r>
      <w:r w:rsidR="00421FA5">
        <w:rPr>
          <w:rFonts w:ascii="Times New Roman" w:hAnsi="Times New Roman" w:cs="Times New Roman"/>
        </w:rPr>
        <w:t xml:space="preserve"> Recreation and Open Space Z</w:t>
      </w:r>
      <w:r w:rsidR="00072038" w:rsidRPr="00072038">
        <w:rPr>
          <w:rFonts w:ascii="Times New Roman" w:hAnsi="Times New Roman" w:cs="Times New Roman"/>
        </w:rPr>
        <w:t xml:space="preserve">one.  </w:t>
      </w:r>
    </w:p>
    <w:p w14:paraId="184E55F8" w14:textId="77777777" w:rsidR="00072038" w:rsidRPr="00072038" w:rsidRDefault="00072038" w:rsidP="00072038">
      <w:pPr>
        <w:pStyle w:val="ListParagraph"/>
        <w:ind w:left="540"/>
        <w:rPr>
          <w:rFonts w:ascii="Times New Roman" w:hAnsi="Times New Roman" w:cs="Times New Roman"/>
        </w:rPr>
      </w:pPr>
    </w:p>
    <w:p w14:paraId="1044BEF3" w14:textId="5B2B4F6E" w:rsidR="00072038" w:rsidRPr="00072038" w:rsidRDefault="00072038" w:rsidP="0007203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 w:rsidRPr="00072038">
        <w:rPr>
          <w:rFonts w:ascii="Times New Roman" w:hAnsi="Times New Roman" w:cs="Times New Roman"/>
        </w:rPr>
        <w:t>Under section 14-127(a</w:t>
      </w:r>
      <w:proofErr w:type="gramStart"/>
      <w:r w:rsidRPr="00072038">
        <w:rPr>
          <w:rFonts w:ascii="Times New Roman" w:hAnsi="Times New Roman" w:cs="Times New Roman"/>
        </w:rPr>
        <w:t>)(</w:t>
      </w:r>
      <w:proofErr w:type="gramEnd"/>
      <w:r w:rsidRPr="00072038">
        <w:rPr>
          <w:rFonts w:ascii="Times New Roman" w:hAnsi="Times New Roman" w:cs="Times New Roman"/>
        </w:rPr>
        <w:t>7) of the City of Portland Code of Ordinances, “congregate care” facilities are permitted uses within the R-5</w:t>
      </w:r>
      <w:r w:rsidR="00BC1508">
        <w:rPr>
          <w:rFonts w:ascii="Times New Roman" w:hAnsi="Times New Roman" w:cs="Times New Roman"/>
        </w:rPr>
        <w:t>A</w:t>
      </w:r>
      <w:r w:rsidRPr="00072038">
        <w:rPr>
          <w:rFonts w:ascii="Times New Roman" w:hAnsi="Times New Roman" w:cs="Times New Roman"/>
        </w:rPr>
        <w:t xml:space="preserve"> zone.  </w:t>
      </w:r>
      <w:r w:rsidR="00BC1508">
        <w:rPr>
          <w:rFonts w:ascii="Times New Roman" w:hAnsi="Times New Roman" w:cs="Times New Roman"/>
        </w:rPr>
        <w:t xml:space="preserve">Section 14-47 defines </w:t>
      </w:r>
      <w:r w:rsidRPr="00072038">
        <w:rPr>
          <w:rFonts w:ascii="Times New Roman" w:hAnsi="Times New Roman" w:cs="Times New Roman"/>
        </w:rPr>
        <w:t xml:space="preserve">“Congregate care facility” </w:t>
      </w:r>
      <w:r w:rsidR="00BC1508">
        <w:rPr>
          <w:rFonts w:ascii="Times New Roman" w:hAnsi="Times New Roman" w:cs="Times New Roman"/>
        </w:rPr>
        <w:t>as</w:t>
      </w:r>
      <w:r w:rsidRPr="00072038">
        <w:rPr>
          <w:rFonts w:ascii="Times New Roman" w:hAnsi="Times New Roman" w:cs="Times New Roman"/>
        </w:rPr>
        <w:t>:</w:t>
      </w:r>
    </w:p>
    <w:p w14:paraId="385E1811" w14:textId="77777777" w:rsidR="00072038" w:rsidRPr="00072038" w:rsidRDefault="00072038" w:rsidP="00072038">
      <w:pPr>
        <w:ind w:right="720"/>
        <w:rPr>
          <w:rFonts w:ascii="Times New Roman" w:eastAsia="Times New Roman" w:hAnsi="Times New Roman" w:cs="Times New Roman"/>
        </w:rPr>
      </w:pPr>
    </w:p>
    <w:p w14:paraId="0CCE08F7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 xml:space="preserve">A residential development which provides individual living or dwelling units with support services which provide assistance to residents. Services to be provided shall include: </w:t>
      </w:r>
    </w:p>
    <w:p w14:paraId="573A9577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 xml:space="preserve">(a) Transportation for essential support activities. This service shall be included in the base rent; </w:t>
      </w:r>
    </w:p>
    <w:p w14:paraId="7D84D6BC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 xml:space="preserve">(b) Provision of at least one (1) meal per day; </w:t>
      </w:r>
    </w:p>
    <w:p w14:paraId="6C2EE8B3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 xml:space="preserve">(c) Programmed social activities which are facilitated by staff. This service shall be included in the base rent; </w:t>
      </w:r>
    </w:p>
    <w:p w14:paraId="5EA20559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 xml:space="preserve">(d) Provision of personal care services including, but not limited to, housekeeping, laundry, and minimal health monitoring; and </w:t>
      </w:r>
    </w:p>
    <w:p w14:paraId="08B41DF2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 xml:space="preserve">(e) Installation of emergency call buttons or systems in each congregate care living unit. </w:t>
      </w:r>
    </w:p>
    <w:p w14:paraId="00ED9500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</w:p>
    <w:p w14:paraId="3579CA70" w14:textId="77777777" w:rsidR="00072038" w:rsidRDefault="00072038" w:rsidP="00072038">
      <w:pPr>
        <w:ind w:left="630" w:right="720"/>
        <w:jc w:val="both"/>
        <w:rPr>
          <w:rFonts w:ascii="Times New Roman" w:eastAsia="Times New Roman" w:hAnsi="Times New Roman" w:cs="Times New Roman"/>
        </w:rPr>
      </w:pPr>
      <w:r w:rsidRPr="00072038">
        <w:rPr>
          <w:rFonts w:ascii="Times New Roman" w:eastAsia="Times New Roman" w:hAnsi="Times New Roman" w:cs="Times New Roman"/>
        </w:rPr>
        <w:t>The population of a congregate care facility shall consist of persons fifty-five (55) years of age or older and their spouses and/or disabled persons and their spouses.</w:t>
      </w:r>
    </w:p>
    <w:p w14:paraId="1C57EF53" w14:textId="77777777" w:rsidR="00072038" w:rsidRDefault="00072038" w:rsidP="00072038">
      <w:pPr>
        <w:ind w:right="720"/>
        <w:jc w:val="both"/>
        <w:rPr>
          <w:rFonts w:ascii="Times New Roman" w:eastAsia="Times New Roman" w:hAnsi="Times New Roman" w:cs="Times New Roman"/>
        </w:rPr>
      </w:pPr>
    </w:p>
    <w:p w14:paraId="2FE18307" w14:textId="77777777" w:rsidR="00072038" w:rsidRDefault="00072038" w:rsidP="00072038">
      <w:pPr>
        <w:ind w:right="720"/>
        <w:jc w:val="both"/>
        <w:rPr>
          <w:rFonts w:ascii="Times New Roman" w:eastAsia="Times New Roman" w:hAnsi="Times New Roman" w:cs="Times New Roman"/>
        </w:rPr>
      </w:pPr>
    </w:p>
    <w:p w14:paraId="0E0E0987" w14:textId="77777777" w:rsidR="009322C1" w:rsidRPr="009322C1" w:rsidRDefault="009322C1" w:rsidP="001560B8">
      <w:pPr>
        <w:ind w:left="360"/>
        <w:jc w:val="both"/>
      </w:pPr>
    </w:p>
    <w:p w14:paraId="7AAE4AF4" w14:textId="77777777" w:rsidR="009322C1" w:rsidRPr="009322C1" w:rsidRDefault="009322C1" w:rsidP="009322C1">
      <w:pPr>
        <w:pStyle w:val="ListParagraph"/>
        <w:jc w:val="both"/>
      </w:pPr>
    </w:p>
    <w:p w14:paraId="796C6A32" w14:textId="3D150BA4" w:rsidR="00072038" w:rsidRPr="00C83957" w:rsidRDefault="00DA5140" w:rsidP="009322C1">
      <w:pPr>
        <w:pStyle w:val="ListParagraph"/>
        <w:numPr>
          <w:ilvl w:val="0"/>
          <w:numId w:val="2"/>
        </w:numPr>
        <w:jc w:val="both"/>
      </w:pPr>
      <w:r w:rsidRPr="009322C1">
        <w:rPr>
          <w:rFonts w:ascii="Times New Roman" w:eastAsia="Times New Roman" w:hAnsi="Times New Roman" w:cs="Times New Roman"/>
        </w:rPr>
        <w:t xml:space="preserve">With respect to parking, </w:t>
      </w:r>
      <w:r w:rsidR="0085199D" w:rsidRPr="009322C1">
        <w:rPr>
          <w:rFonts w:ascii="Times New Roman" w:eastAsia="Times New Roman" w:hAnsi="Times New Roman" w:cs="Times New Roman"/>
        </w:rPr>
        <w:t>Section 14-3</w:t>
      </w:r>
      <w:r w:rsidR="00BC1508" w:rsidRPr="009322C1">
        <w:rPr>
          <w:rFonts w:ascii="Times New Roman" w:eastAsia="Times New Roman" w:hAnsi="Times New Roman" w:cs="Times New Roman"/>
        </w:rPr>
        <w:t>32 of the City’s Code requires one</w:t>
      </w:r>
      <w:r w:rsidR="0085199D" w:rsidRPr="009322C1">
        <w:rPr>
          <w:rFonts w:ascii="Times New Roman" w:eastAsia="Times New Roman" w:hAnsi="Times New Roman" w:cs="Times New Roman"/>
        </w:rPr>
        <w:t xml:space="preserve"> off-</w:t>
      </w:r>
      <w:r w:rsidR="00BC1508" w:rsidRPr="009322C1">
        <w:rPr>
          <w:rFonts w:ascii="Times New Roman" w:eastAsia="Times New Roman" w:hAnsi="Times New Roman" w:cs="Times New Roman"/>
        </w:rPr>
        <w:t>street parking space for every three</w:t>
      </w:r>
      <w:r w:rsidR="0085199D" w:rsidRPr="009322C1">
        <w:rPr>
          <w:rFonts w:ascii="Times New Roman" w:eastAsia="Times New Roman" w:hAnsi="Times New Roman" w:cs="Times New Roman"/>
        </w:rPr>
        <w:t xml:space="preserve"> residential units in congregate care facilities.  This Property</w:t>
      </w:r>
      <w:r w:rsidRPr="009322C1">
        <w:rPr>
          <w:rFonts w:ascii="Times New Roman" w:eastAsia="Times New Roman" w:hAnsi="Times New Roman" w:cs="Times New Roman"/>
        </w:rPr>
        <w:t xml:space="preserve"> underwent Site Plan review and approval</w:t>
      </w:r>
      <w:r w:rsidR="004E4F03" w:rsidRPr="009322C1">
        <w:rPr>
          <w:rFonts w:ascii="Times New Roman" w:eastAsia="Times New Roman" w:hAnsi="Times New Roman" w:cs="Times New Roman"/>
        </w:rPr>
        <w:t xml:space="preserve"> as</w:t>
      </w:r>
      <w:r w:rsidR="0085199D" w:rsidRPr="009322C1">
        <w:rPr>
          <w:rFonts w:ascii="Times New Roman" w:eastAsia="Times New Roman" w:hAnsi="Times New Roman" w:cs="Times New Roman"/>
        </w:rPr>
        <w:t xml:space="preserve"> a 150 unit congregate care facility</w:t>
      </w:r>
      <w:r w:rsidRPr="009322C1">
        <w:rPr>
          <w:rFonts w:ascii="Times New Roman" w:eastAsia="Times New Roman" w:hAnsi="Times New Roman" w:cs="Times New Roman"/>
        </w:rPr>
        <w:t xml:space="preserve">.  The Site Plan was approved, with conditions, by the Portland Planning Board on </w:t>
      </w:r>
      <w:r w:rsidR="0085199D" w:rsidRPr="009322C1">
        <w:rPr>
          <w:rFonts w:ascii="Times New Roman" w:eastAsia="Times New Roman" w:hAnsi="Times New Roman" w:cs="Times New Roman"/>
        </w:rPr>
        <w:t>December 15</w:t>
      </w:r>
      <w:r w:rsidRPr="009322C1">
        <w:rPr>
          <w:rFonts w:ascii="Times New Roman" w:eastAsia="Times New Roman" w:hAnsi="Times New Roman" w:cs="Times New Roman"/>
        </w:rPr>
        <w:t xml:space="preserve"> 2015.  A copy of </w:t>
      </w:r>
      <w:r w:rsidR="0085199D" w:rsidRPr="009322C1">
        <w:rPr>
          <w:rFonts w:ascii="Times New Roman" w:eastAsia="Times New Roman" w:hAnsi="Times New Roman" w:cs="Times New Roman"/>
        </w:rPr>
        <w:t>the Planning Board’s approval</w:t>
      </w:r>
      <w:r w:rsidRPr="009322C1">
        <w:rPr>
          <w:rFonts w:ascii="Times New Roman" w:eastAsia="Times New Roman" w:hAnsi="Times New Roman" w:cs="Times New Roman"/>
        </w:rPr>
        <w:t xml:space="preserve"> is attached for your information.  Pursuant to the Site Plan approved by the Board, this Property will have 79 open parking spaces, 18 covered spaces, and 5 handicapped accessible spaces for a total of 102 spaces. </w:t>
      </w:r>
    </w:p>
    <w:p w14:paraId="021BA8C0" w14:textId="77777777" w:rsidR="00C83957" w:rsidRPr="0085199D" w:rsidRDefault="00C83957" w:rsidP="00C83957">
      <w:pPr>
        <w:pStyle w:val="ListParagraph"/>
        <w:jc w:val="both"/>
      </w:pPr>
    </w:p>
    <w:p w14:paraId="4F330B61" w14:textId="289400FD" w:rsidR="007118FC" w:rsidRPr="001D483E" w:rsidRDefault="007118FC" w:rsidP="00C83957">
      <w:pPr>
        <w:pStyle w:val="ListParagraph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 xml:space="preserve">You have inquired whether the Property is being developed as a Planned Unit Development.  As outlined above, it is </w:t>
      </w:r>
      <w:r w:rsidR="00BC1508">
        <w:rPr>
          <w:rFonts w:ascii="Times New Roman" w:eastAsia="Times New Roman" w:hAnsi="Times New Roman" w:cs="Times New Roman"/>
        </w:rPr>
        <w:t>not. It has been approved as a con</w:t>
      </w:r>
      <w:r>
        <w:rPr>
          <w:rFonts w:ascii="Times New Roman" w:eastAsia="Times New Roman" w:hAnsi="Times New Roman" w:cs="Times New Roman"/>
        </w:rPr>
        <w:t>gregate care facility.</w:t>
      </w:r>
    </w:p>
    <w:p w14:paraId="744874F5" w14:textId="77777777" w:rsidR="001D483E" w:rsidRPr="007118FC" w:rsidRDefault="001D483E" w:rsidP="00C83957">
      <w:pPr>
        <w:pStyle w:val="ListParagraph"/>
        <w:jc w:val="both"/>
      </w:pPr>
    </w:p>
    <w:p w14:paraId="211DE59E" w14:textId="77777777" w:rsidR="00913DAA" w:rsidRPr="00913DAA" w:rsidRDefault="007118FC" w:rsidP="00913DAA">
      <w:pPr>
        <w:pStyle w:val="ListParagraph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Properties abutting this Property are zoned R-5 and R-3 with some of the R-3 properties also located in the Flexible Housing Overlay Zone.</w:t>
      </w:r>
      <w:r w:rsidR="00985373">
        <w:rPr>
          <w:rFonts w:ascii="Times New Roman" w:eastAsia="Times New Roman" w:hAnsi="Times New Roman" w:cs="Times New Roman"/>
        </w:rPr>
        <w:t xml:space="preserve"> </w:t>
      </w:r>
      <w:r w:rsidR="004E4F03">
        <w:rPr>
          <w:rFonts w:ascii="Times New Roman" w:eastAsia="Times New Roman" w:hAnsi="Times New Roman" w:cs="Times New Roman"/>
        </w:rPr>
        <w:t xml:space="preserve">The dimensional standards </w:t>
      </w:r>
      <w:r w:rsidR="00985373">
        <w:rPr>
          <w:rFonts w:ascii="Times New Roman" w:eastAsia="Times New Roman" w:hAnsi="Times New Roman" w:cs="Times New Roman"/>
        </w:rPr>
        <w:t xml:space="preserve">for these zones have no impact </w:t>
      </w:r>
      <w:r w:rsidR="00913DAA">
        <w:rPr>
          <w:rFonts w:ascii="Times New Roman" w:eastAsia="Times New Roman" w:hAnsi="Times New Roman" w:cs="Times New Roman"/>
        </w:rPr>
        <w:t>on the dimensional requirements for the Property.</w:t>
      </w:r>
    </w:p>
    <w:p w14:paraId="314E8F2D" w14:textId="12FE8F41" w:rsidR="001D483E" w:rsidRPr="00360C70" w:rsidRDefault="00913DAA" w:rsidP="00913DAA">
      <w:pPr>
        <w:jc w:val="both"/>
      </w:pPr>
      <w:r w:rsidRPr="00360C70">
        <w:t xml:space="preserve"> </w:t>
      </w:r>
    </w:p>
    <w:p w14:paraId="2DD778D5" w14:textId="62641562" w:rsidR="00360C70" w:rsidRPr="001D483E" w:rsidRDefault="00360C70" w:rsidP="00C83957">
      <w:pPr>
        <w:pStyle w:val="ListParagraph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The Property was formerly the subject of a conditional zoning agreement originally approved in 2004.  That conditional zoning agreement was rescinded by the Portland City Council on July 20, 2015 in Order 15-15/16.  A copy of that Order is attached.  Also on July 20, 2015, the City Council approved the rezoning of the Property to R-5</w:t>
      </w:r>
      <w:r w:rsidR="00913DA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and ROS, as noted above.  A copy of that Order, number 14-15/16 is attached. There are no other variances, conditional use approvals or special use permits of record.</w:t>
      </w:r>
    </w:p>
    <w:p w14:paraId="3E4341CB" w14:textId="77777777" w:rsidR="001D483E" w:rsidRPr="007118FC" w:rsidRDefault="001D483E" w:rsidP="00C83957">
      <w:pPr>
        <w:jc w:val="both"/>
      </w:pPr>
    </w:p>
    <w:p w14:paraId="353FEE5A" w14:textId="5A8D20F3" w:rsidR="007118FC" w:rsidRPr="001D483E" w:rsidRDefault="007118FC" w:rsidP="00C83957">
      <w:pPr>
        <w:pStyle w:val="ListParagraph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As not</w:t>
      </w:r>
      <w:r w:rsidR="00360C70">
        <w:rPr>
          <w:rFonts w:ascii="Times New Roman" w:eastAsia="Times New Roman" w:hAnsi="Times New Roman" w:cs="Times New Roman"/>
        </w:rPr>
        <w:t>ed above, this Property received</w:t>
      </w:r>
      <w:r>
        <w:rPr>
          <w:rFonts w:ascii="Times New Roman" w:eastAsia="Times New Roman" w:hAnsi="Times New Roman" w:cs="Times New Roman"/>
        </w:rPr>
        <w:t xml:space="preserve"> site plan approval on December 1</w:t>
      </w:r>
      <w:r w:rsidR="00913DAA">
        <w:rPr>
          <w:rFonts w:ascii="Times New Roman" w:eastAsia="Times New Roman" w:hAnsi="Times New Roman" w:cs="Times New Roman"/>
        </w:rPr>
        <w:t>5, 2015.  In addition to the</w:t>
      </w:r>
      <w:r>
        <w:rPr>
          <w:rFonts w:ascii="Times New Roman" w:eastAsia="Times New Roman" w:hAnsi="Times New Roman" w:cs="Times New Roman"/>
        </w:rPr>
        <w:t xml:space="preserve"> Planning Board’s approval, please find a </w:t>
      </w:r>
      <w:r w:rsidR="00FC38C8">
        <w:rPr>
          <w:rFonts w:ascii="Times New Roman" w:eastAsia="Times New Roman" w:hAnsi="Times New Roman" w:cs="Times New Roman"/>
        </w:rPr>
        <w:t>copy of the approved site plan</w:t>
      </w:r>
      <w:r>
        <w:rPr>
          <w:rFonts w:ascii="Times New Roman" w:eastAsia="Times New Roman" w:hAnsi="Times New Roman" w:cs="Times New Roman"/>
        </w:rPr>
        <w:t>.</w:t>
      </w:r>
    </w:p>
    <w:p w14:paraId="70A7B1DB" w14:textId="77777777" w:rsidR="001D483E" w:rsidRPr="008B7946" w:rsidRDefault="001D483E" w:rsidP="00C83957">
      <w:pPr>
        <w:jc w:val="both"/>
      </w:pPr>
    </w:p>
    <w:p w14:paraId="6C5F237B" w14:textId="6816A533" w:rsidR="008B7946" w:rsidRPr="00913DAA" w:rsidRDefault="008B7946" w:rsidP="00C83957">
      <w:pPr>
        <w:pStyle w:val="ListParagraph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 xml:space="preserve">A record search does not reveal any </w:t>
      </w:r>
      <w:r w:rsidR="004E4F03">
        <w:rPr>
          <w:rFonts w:ascii="Times New Roman" w:eastAsia="Times New Roman" w:hAnsi="Times New Roman" w:cs="Times New Roman"/>
        </w:rPr>
        <w:t>current or outstanding zoning,</w:t>
      </w:r>
      <w:r>
        <w:rPr>
          <w:rFonts w:ascii="Times New Roman" w:eastAsia="Times New Roman" w:hAnsi="Times New Roman" w:cs="Times New Roman"/>
        </w:rPr>
        <w:t xml:space="preserve"> </w:t>
      </w:r>
      <w:r w:rsidR="001F2E95">
        <w:rPr>
          <w:rFonts w:ascii="Times New Roman" w:eastAsia="Times New Roman" w:hAnsi="Times New Roman" w:cs="Times New Roman"/>
        </w:rPr>
        <w:t>and/or building code</w:t>
      </w:r>
      <w:r>
        <w:rPr>
          <w:rFonts w:ascii="Times New Roman" w:eastAsia="Times New Roman" w:hAnsi="Times New Roman" w:cs="Times New Roman"/>
        </w:rPr>
        <w:t xml:space="preserve"> violations </w:t>
      </w:r>
      <w:r w:rsidR="001F2E95">
        <w:rPr>
          <w:rFonts w:ascii="Times New Roman" w:eastAsia="Times New Roman" w:hAnsi="Times New Roman" w:cs="Times New Roman"/>
        </w:rPr>
        <w:t xml:space="preserve">or complaints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on the Property.</w:t>
      </w:r>
    </w:p>
    <w:p w14:paraId="3B4F99E1" w14:textId="77777777" w:rsidR="00913DAA" w:rsidRDefault="00913DAA" w:rsidP="00913DAA">
      <w:pPr>
        <w:pStyle w:val="ListParagraph"/>
      </w:pPr>
    </w:p>
    <w:p w14:paraId="72D6F3B0" w14:textId="234FFE03" w:rsidR="00913DAA" w:rsidRPr="009322C1" w:rsidRDefault="00913DAA" w:rsidP="00C83957">
      <w:pPr>
        <w:pStyle w:val="ListParagraph"/>
        <w:numPr>
          <w:ilvl w:val="0"/>
          <w:numId w:val="2"/>
        </w:numPr>
        <w:jc w:val="both"/>
      </w:pPr>
      <w:r w:rsidRPr="009322C1">
        <w:rPr>
          <w:rFonts w:ascii="Times New Roman" w:hAnsi="Times New Roman" w:cs="Times New Roman"/>
        </w:rPr>
        <w:t>The proposed project</w:t>
      </w:r>
      <w:r>
        <w:t xml:space="preserve"> </w:t>
      </w:r>
      <w:r>
        <w:rPr>
          <w:rFonts w:ascii="Times New Roman" w:hAnsi="Times New Roman" w:cs="Times New Roman"/>
        </w:rPr>
        <w:t>presently meets the current zoning standards (such as height, use, setbacks, p</w:t>
      </w:r>
      <w:r w:rsidR="009322C1">
        <w:rPr>
          <w:rFonts w:ascii="Times New Roman" w:hAnsi="Times New Roman" w:cs="Times New Roman"/>
        </w:rPr>
        <w:t>arking, etc.)</w:t>
      </w:r>
      <w:proofErr w:type="gramStart"/>
      <w:r w:rsidR="009322C1">
        <w:rPr>
          <w:rFonts w:ascii="Times New Roman" w:hAnsi="Times New Roman" w:cs="Times New Roman"/>
        </w:rPr>
        <w:t>,</w:t>
      </w:r>
      <w:proofErr w:type="gramEnd"/>
      <w:r w:rsidR="009322C1">
        <w:rPr>
          <w:rFonts w:ascii="Times New Roman" w:hAnsi="Times New Roman" w:cs="Times New Roman"/>
        </w:rPr>
        <w:t xml:space="preserve"> therefore it is not considered legally nonconforming. </w:t>
      </w:r>
    </w:p>
    <w:p w14:paraId="197703B0" w14:textId="77777777" w:rsidR="009322C1" w:rsidRDefault="009322C1" w:rsidP="009322C1">
      <w:pPr>
        <w:pStyle w:val="ListParagraph"/>
      </w:pPr>
    </w:p>
    <w:p w14:paraId="11EBADCB" w14:textId="371DAFBC" w:rsidR="009322C1" w:rsidRDefault="00990B23" w:rsidP="00C83957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Building </w:t>
      </w:r>
      <w:r w:rsidR="009322C1">
        <w:rPr>
          <w:rFonts w:ascii="Times New Roman" w:hAnsi="Times New Roman" w:cs="Times New Roman"/>
        </w:rPr>
        <w:t>Permit</w:t>
      </w:r>
      <w:r>
        <w:rPr>
          <w:rFonts w:ascii="Times New Roman" w:hAnsi="Times New Roman" w:cs="Times New Roman"/>
        </w:rPr>
        <w:t xml:space="preserve"> # 2016- 00320 was issued on June 22, 2016 to start construction on the project. </w:t>
      </w:r>
      <w:r w:rsidR="009322C1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>all the construction and site plan work has been completed and inspected a certificate of occupancy will be issued.</w:t>
      </w:r>
    </w:p>
    <w:p w14:paraId="18E10884" w14:textId="77777777" w:rsidR="00072038" w:rsidRDefault="00072038" w:rsidP="00C83957"/>
    <w:p w14:paraId="0C1079E9" w14:textId="0C31F028" w:rsidR="004E4F03" w:rsidRPr="004E4F03" w:rsidRDefault="004E4F03" w:rsidP="004E4F03">
      <w:pPr>
        <w:pStyle w:val="NormalWeb"/>
        <w:spacing w:before="0" w:beforeAutospacing="0" w:after="0" w:afterAutospacing="0"/>
      </w:pPr>
      <w:r>
        <w:t xml:space="preserve">I trust this letter sufficiently answers your questions. If, however, you have any further questions, please do not hesitate to contact me at </w:t>
      </w:r>
      <w:r w:rsidR="00913DAA">
        <w:t>(207</w:t>
      </w:r>
      <w:r w:rsidR="00913DAA" w:rsidRPr="009322C1">
        <w:t xml:space="preserve">) </w:t>
      </w:r>
      <w:r w:rsidRPr="009322C1">
        <w:rPr>
          <w:color w:val="000000"/>
          <w:sz w:val="22"/>
          <w:szCs w:val="22"/>
        </w:rPr>
        <w:t>874-8709.</w:t>
      </w:r>
    </w:p>
    <w:p w14:paraId="77B0EB70" w14:textId="77777777" w:rsidR="004E4F03" w:rsidRPr="009322C1" w:rsidRDefault="004E4F03" w:rsidP="004E4F03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  <w:color w:val="000000"/>
          <w:sz w:val="22"/>
          <w:szCs w:val="22"/>
        </w:rPr>
        <w:lastRenderedPageBreak/>
        <w:t>Very truly yours,</w:t>
      </w:r>
    </w:p>
    <w:p w14:paraId="594519A7" w14:textId="77777777" w:rsidR="004E4F03" w:rsidRPr="009322C1" w:rsidRDefault="004E4F03" w:rsidP="004E4F03">
      <w:pPr>
        <w:spacing w:after="240"/>
        <w:rPr>
          <w:rFonts w:ascii="Times New Roman" w:eastAsia="Times New Roman" w:hAnsi="Times New Roman" w:cs="Times New Roman"/>
        </w:rPr>
      </w:pPr>
    </w:p>
    <w:p w14:paraId="4AF60025" w14:textId="77777777" w:rsidR="004E4F03" w:rsidRPr="009322C1" w:rsidRDefault="004E4F03" w:rsidP="004E4F03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  <w:color w:val="000000"/>
          <w:sz w:val="22"/>
          <w:szCs w:val="22"/>
        </w:rPr>
        <w:t>Ann B. Machado</w:t>
      </w:r>
    </w:p>
    <w:p w14:paraId="5A707B88" w14:textId="77777777" w:rsidR="004E4F03" w:rsidRPr="009322C1" w:rsidRDefault="004E4F03" w:rsidP="004E4F03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  <w:color w:val="000000"/>
          <w:sz w:val="22"/>
          <w:szCs w:val="22"/>
        </w:rPr>
        <w:t>Zoning Administrator</w:t>
      </w:r>
    </w:p>
    <w:p w14:paraId="2840066C" w14:textId="77777777" w:rsidR="004E4F03" w:rsidRPr="009322C1" w:rsidRDefault="004E4F03" w:rsidP="004E4F03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  <w:color w:val="000000"/>
          <w:sz w:val="22"/>
          <w:szCs w:val="22"/>
        </w:rPr>
        <w:t xml:space="preserve">Permitting and Inspections Department </w:t>
      </w:r>
    </w:p>
    <w:p w14:paraId="3B4313EF" w14:textId="77777777" w:rsidR="004E4F03" w:rsidRPr="009322C1" w:rsidRDefault="004E4F03" w:rsidP="004E4F03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  <w:color w:val="000000"/>
          <w:sz w:val="22"/>
          <w:szCs w:val="22"/>
        </w:rPr>
        <w:t>City of Portland, Maine</w:t>
      </w:r>
    </w:p>
    <w:p w14:paraId="1760823B" w14:textId="77777777" w:rsidR="004E4F03" w:rsidRPr="009322C1" w:rsidRDefault="004E4F03" w:rsidP="004E4F03">
      <w:pPr>
        <w:rPr>
          <w:rFonts w:ascii="Times New Roman" w:hAnsi="Times New Roman" w:cs="Times New Roman"/>
        </w:rPr>
      </w:pPr>
      <w:r w:rsidRPr="009322C1">
        <w:rPr>
          <w:rFonts w:ascii="Times New Roman" w:hAnsi="Times New Roman" w:cs="Times New Roman"/>
          <w:color w:val="000000"/>
          <w:sz w:val="22"/>
          <w:szCs w:val="22"/>
        </w:rPr>
        <w:t>207. 874.8709</w:t>
      </w:r>
    </w:p>
    <w:p w14:paraId="6C70D312" w14:textId="77777777" w:rsidR="004E4F03" w:rsidRPr="009322C1" w:rsidRDefault="001F2E95" w:rsidP="004E4F03">
      <w:pPr>
        <w:rPr>
          <w:rFonts w:ascii="Times New Roman" w:hAnsi="Times New Roman" w:cs="Times New Roman"/>
        </w:rPr>
      </w:pPr>
      <w:hyperlink r:id="rId8" w:history="1">
        <w:r w:rsidR="004E4F03" w:rsidRPr="009322C1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amachado@portlandmaine.gov</w:t>
        </w:r>
      </w:hyperlink>
      <w:r w:rsidR="004E4F03" w:rsidRPr="009322C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5E37E0" w14:textId="77777777" w:rsidR="004E4F03" w:rsidRPr="009322C1" w:rsidRDefault="004E4F03" w:rsidP="004E4F03">
      <w:pPr>
        <w:rPr>
          <w:rFonts w:ascii="Times New Roman" w:eastAsia="Times New Roman" w:hAnsi="Times New Roman" w:cs="Times New Roman"/>
        </w:rPr>
      </w:pPr>
    </w:p>
    <w:p w14:paraId="1C925A3A" w14:textId="77777777" w:rsidR="00072038" w:rsidRPr="009322C1" w:rsidRDefault="00072038" w:rsidP="004E4F03">
      <w:pPr>
        <w:ind w:left="360"/>
        <w:rPr>
          <w:rFonts w:ascii="Times New Roman" w:hAnsi="Times New Roman" w:cs="Times New Roman"/>
        </w:rPr>
      </w:pPr>
    </w:p>
    <w:sectPr w:rsidR="00072038" w:rsidRPr="009322C1" w:rsidSect="00FD490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C959" w14:textId="77777777" w:rsidR="00CB0EC2" w:rsidRDefault="00CB0EC2" w:rsidP="001D483E">
      <w:r>
        <w:separator/>
      </w:r>
    </w:p>
  </w:endnote>
  <w:endnote w:type="continuationSeparator" w:id="0">
    <w:p w14:paraId="69CC8128" w14:textId="77777777" w:rsidR="00CB0EC2" w:rsidRDefault="00CB0EC2" w:rsidP="001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3170" w14:textId="77777777" w:rsidR="001D483E" w:rsidRDefault="001D483E" w:rsidP="00396D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F699C" w14:textId="77777777" w:rsidR="001D483E" w:rsidRDefault="001D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1B82" w14:textId="77777777" w:rsidR="001D483E" w:rsidRDefault="001D483E" w:rsidP="00396D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E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42138" w14:textId="77777777" w:rsidR="001D483E" w:rsidRDefault="001D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048E" w14:textId="77777777" w:rsidR="00CB0EC2" w:rsidRDefault="00CB0EC2" w:rsidP="001D483E">
      <w:r>
        <w:separator/>
      </w:r>
    </w:p>
  </w:footnote>
  <w:footnote w:type="continuationSeparator" w:id="0">
    <w:p w14:paraId="0BE5A16B" w14:textId="77777777" w:rsidR="00CB0EC2" w:rsidRDefault="00CB0EC2" w:rsidP="001D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95ED3" w14:textId="77777777" w:rsidR="00F665E7" w:rsidRDefault="00F665E7" w:rsidP="00F665E7">
    <w:pPr>
      <w:pStyle w:val="Header"/>
      <w:jc w:val="center"/>
    </w:pPr>
    <w:r>
      <w:rPr>
        <w:noProof/>
      </w:rPr>
      <w:drawing>
        <wp:inline distT="0" distB="0" distL="0" distR="0" wp14:anchorId="225E8060" wp14:editId="1E6FA2CB">
          <wp:extent cx="5454650" cy="6203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78C48" w14:textId="77777777" w:rsidR="00F665E7" w:rsidRDefault="00F665E7" w:rsidP="00F665E7">
    <w:pPr>
      <w:pStyle w:val="Header"/>
      <w:tabs>
        <w:tab w:val="clear" w:pos="9360"/>
        <w:tab w:val="right" w:pos="10080"/>
      </w:tabs>
      <w:ind w:left="-720" w:right="-720"/>
    </w:pPr>
  </w:p>
  <w:p w14:paraId="397D98DF" w14:textId="77777777" w:rsidR="00F665E7" w:rsidRPr="002D738C" w:rsidRDefault="00F665E7" w:rsidP="00F665E7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Department of Permitting and Inspections</w:t>
    </w:r>
  </w:p>
  <w:p w14:paraId="1CD7B5C4" w14:textId="77777777" w:rsidR="00F665E7" w:rsidRDefault="00F66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129"/>
    <w:multiLevelType w:val="hybridMultilevel"/>
    <w:tmpl w:val="FCE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F74E0"/>
    <w:multiLevelType w:val="hybridMultilevel"/>
    <w:tmpl w:val="12F0F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5"/>
    <w:rsid w:val="000429B5"/>
    <w:rsid w:val="00072038"/>
    <w:rsid w:val="001560B8"/>
    <w:rsid w:val="001723CD"/>
    <w:rsid w:val="00190C1D"/>
    <w:rsid w:val="001D483E"/>
    <w:rsid w:val="001F2E95"/>
    <w:rsid w:val="00311E0B"/>
    <w:rsid w:val="00360C70"/>
    <w:rsid w:val="00421FA5"/>
    <w:rsid w:val="004E4F03"/>
    <w:rsid w:val="006B54AD"/>
    <w:rsid w:val="006F7B1B"/>
    <w:rsid w:val="007118FC"/>
    <w:rsid w:val="00834BA8"/>
    <w:rsid w:val="0085199D"/>
    <w:rsid w:val="008B7946"/>
    <w:rsid w:val="00913DAA"/>
    <w:rsid w:val="009322C1"/>
    <w:rsid w:val="00985373"/>
    <w:rsid w:val="00990B23"/>
    <w:rsid w:val="00A564CB"/>
    <w:rsid w:val="00BC1508"/>
    <w:rsid w:val="00C83957"/>
    <w:rsid w:val="00CB0EC2"/>
    <w:rsid w:val="00D63568"/>
    <w:rsid w:val="00DA5140"/>
    <w:rsid w:val="00DF3A24"/>
    <w:rsid w:val="00F367D6"/>
    <w:rsid w:val="00F665E7"/>
    <w:rsid w:val="00FC38C8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E6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F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4F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3E"/>
  </w:style>
  <w:style w:type="character" w:styleId="PageNumber">
    <w:name w:val="page number"/>
    <w:basedOn w:val="DefaultParagraphFont"/>
    <w:uiPriority w:val="99"/>
    <w:semiHidden/>
    <w:unhideWhenUsed/>
    <w:rsid w:val="001D483E"/>
  </w:style>
  <w:style w:type="paragraph" w:styleId="Header">
    <w:name w:val="header"/>
    <w:basedOn w:val="Normal"/>
    <w:link w:val="HeaderChar"/>
    <w:uiPriority w:val="99"/>
    <w:unhideWhenUsed/>
    <w:rsid w:val="00F6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E7"/>
  </w:style>
  <w:style w:type="paragraph" w:styleId="BalloonText">
    <w:name w:val="Balloon Text"/>
    <w:basedOn w:val="Normal"/>
    <w:link w:val="BalloonTextChar"/>
    <w:uiPriority w:val="99"/>
    <w:semiHidden/>
    <w:unhideWhenUsed/>
    <w:rsid w:val="0042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F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4F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3E"/>
  </w:style>
  <w:style w:type="character" w:styleId="PageNumber">
    <w:name w:val="page number"/>
    <w:basedOn w:val="DefaultParagraphFont"/>
    <w:uiPriority w:val="99"/>
    <w:semiHidden/>
    <w:unhideWhenUsed/>
    <w:rsid w:val="001D483E"/>
  </w:style>
  <w:style w:type="paragraph" w:styleId="Header">
    <w:name w:val="header"/>
    <w:basedOn w:val="Normal"/>
    <w:link w:val="HeaderChar"/>
    <w:uiPriority w:val="99"/>
    <w:unhideWhenUsed/>
    <w:rsid w:val="00F6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E7"/>
  </w:style>
  <w:style w:type="paragraph" w:styleId="BalloonText">
    <w:name w:val="Balloon Text"/>
    <w:basedOn w:val="Normal"/>
    <w:link w:val="BalloonTextChar"/>
    <w:uiPriority w:val="99"/>
    <w:semiHidden/>
    <w:unhideWhenUsed/>
    <w:rsid w:val="0042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hado@portlandmaine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Thompson</dc:creator>
  <cp:lastModifiedBy>AMACHADO</cp:lastModifiedBy>
  <cp:revision>2</cp:revision>
  <dcterms:created xsi:type="dcterms:W3CDTF">2016-06-23T17:41:00Z</dcterms:created>
  <dcterms:modified xsi:type="dcterms:W3CDTF">2016-06-23T17:41:00Z</dcterms:modified>
</cp:coreProperties>
</file>