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E1" w:rsidRDefault="005603E1">
      <w:pPr>
        <w:spacing w:before="9" w:after="0" w:line="100" w:lineRule="exact"/>
        <w:rPr>
          <w:sz w:val="10"/>
          <w:szCs w:val="10"/>
        </w:rPr>
      </w:pPr>
    </w:p>
    <w:p w:rsidR="005603E1" w:rsidRDefault="003F75B5">
      <w:pPr>
        <w:spacing w:after="0" w:line="240" w:lineRule="auto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15pt;height:49.45pt;mso-position-horizontal-relative:char;mso-position-vertical-relative:line">
            <v:imagedata r:id="rId5" o:title=""/>
          </v:shape>
        </w:pict>
      </w:r>
    </w:p>
    <w:p w:rsidR="005603E1" w:rsidRDefault="00CE23FC">
      <w:pPr>
        <w:tabs>
          <w:tab w:val="left" w:pos="7300"/>
        </w:tabs>
        <w:spacing w:before="6" w:after="0" w:line="240" w:lineRule="auto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Je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P,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do</w:t>
      </w:r>
    </w:p>
    <w:p w:rsidR="005603E1" w:rsidRDefault="00CE23FC">
      <w:pPr>
        <w:tabs>
          <w:tab w:val="left" w:pos="7300"/>
        </w:tabs>
        <w:spacing w:after="0" w:line="228" w:lineRule="exact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nn</w:t>
      </w:r>
      <w:r>
        <w:rPr>
          <w:rFonts w:ascii="Cambria" w:eastAsia="Cambria" w:hAnsi="Cambria" w:cs="Cambria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spacing w:val="-16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b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-1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en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0"/>
          <w:w w:val="9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tm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g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ni</w:t>
      </w:r>
      <w:r>
        <w:rPr>
          <w:rFonts w:ascii="Cambria" w:eastAsia="Cambria" w:hAnsi="Cambria" w:cs="Cambria"/>
          <w:spacing w:val="6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position w:val="-1"/>
          <w:sz w:val="20"/>
          <w:szCs w:val="20"/>
        </w:rPr>
        <w:t>r</w:t>
      </w:r>
    </w:p>
    <w:p w:rsidR="005603E1" w:rsidRDefault="005603E1">
      <w:pPr>
        <w:spacing w:before="7" w:after="0" w:line="260" w:lineRule="exact"/>
        <w:rPr>
          <w:sz w:val="26"/>
          <w:szCs w:val="26"/>
        </w:rPr>
      </w:pPr>
    </w:p>
    <w:p w:rsidR="005603E1" w:rsidRDefault="00CE23FC">
      <w:pPr>
        <w:spacing w:before="1" w:after="0" w:line="316" w:lineRule="exact"/>
        <w:ind w:left="3751" w:right="2475" w:hanging="192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LI</w:t>
      </w:r>
      <w:r>
        <w:rPr>
          <w:rFonts w:ascii="Calibri" w:eastAsia="Calibri" w:hAnsi="Calibri" w:cs="Calibri"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NO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CONFOR</w:t>
      </w:r>
      <w:r>
        <w:rPr>
          <w:rFonts w:ascii="Calibri" w:eastAsia="Calibri" w:hAnsi="Calibri" w:cs="Calibri"/>
          <w:spacing w:val="-1"/>
          <w:sz w:val="26"/>
          <w:szCs w:val="26"/>
        </w:rPr>
        <w:t>MI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ELL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 xml:space="preserve">S </w:t>
      </w:r>
      <w:r>
        <w:rPr>
          <w:rFonts w:ascii="Calibri" w:eastAsia="Calibri" w:hAnsi="Calibri" w:cs="Calibri"/>
          <w:spacing w:val="1"/>
          <w:sz w:val="26"/>
          <w:szCs w:val="26"/>
        </w:rPr>
        <w:t>(F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nl</w:t>
      </w:r>
      <w:r>
        <w:rPr>
          <w:rFonts w:ascii="Calibri" w:eastAsia="Calibri" w:hAnsi="Calibri" w:cs="Calibri"/>
          <w:sz w:val="26"/>
          <w:szCs w:val="26"/>
        </w:rPr>
        <w:t>y)</w:t>
      </w: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before="2" w:after="0" w:line="240" w:lineRule="exact"/>
        <w:rPr>
          <w:sz w:val="24"/>
          <w:szCs w:val="24"/>
        </w:rPr>
      </w:pPr>
    </w:p>
    <w:p w:rsidR="005603E1" w:rsidRDefault="00CE23FC">
      <w:pPr>
        <w:tabs>
          <w:tab w:val="left" w:pos="10120"/>
        </w:tabs>
        <w:spacing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ddre</w:t>
      </w:r>
      <w:r>
        <w:rPr>
          <w:rFonts w:ascii="Calibri" w:eastAsia="Calibri" w:hAnsi="Calibri" w:cs="Calibri"/>
          <w:w w:val="99"/>
          <w:sz w:val="26"/>
          <w:szCs w:val="26"/>
        </w:rPr>
        <w:t>ss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&amp;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CB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2065 Washington Ave   385A A003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before="13" w:after="0" w:line="220" w:lineRule="exact"/>
      </w:pPr>
    </w:p>
    <w:p w:rsidR="005603E1" w:rsidRDefault="00CE23FC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ice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30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3D673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notices sent on 9/26/2017 for Conditional Use Appeal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before="13" w:after="0" w:line="220" w:lineRule="exact"/>
      </w:pPr>
    </w:p>
    <w:p w:rsidR="005603E1" w:rsidRDefault="00CE23FC">
      <w:pPr>
        <w:tabs>
          <w:tab w:val="left" w:pos="7020"/>
          <w:tab w:val="left" w:pos="101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Ordinanc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="00B37321">
        <w:rPr>
          <w:rFonts w:ascii="Calibri" w:eastAsia="Calibri" w:hAnsi="Calibri" w:cs="Calibri"/>
          <w:sz w:val="26"/>
          <w:szCs w:val="26"/>
        </w:rPr>
        <w:t>inspection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611D9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11/28/17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3F75B5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11/29/17 Duane Hanson - passed</w:t>
      </w:r>
      <w:bookmarkStart w:id="0" w:name="_GoBack"/>
      <w:bookmarkEnd w:id="0"/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before="11" w:after="0" w:line="220" w:lineRule="exact"/>
      </w:pPr>
    </w:p>
    <w:p w:rsidR="005603E1" w:rsidRDefault="00CE23FC">
      <w:pPr>
        <w:tabs>
          <w:tab w:val="left" w:pos="7000"/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NF</w:t>
      </w:r>
      <w:r>
        <w:rPr>
          <w:rFonts w:ascii="Calibri" w:eastAsia="Calibri" w:hAnsi="Calibri" w:cs="Calibri"/>
          <w:w w:val="99"/>
          <w:sz w:val="26"/>
          <w:szCs w:val="26"/>
        </w:rPr>
        <w:t>PA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="00B37321">
        <w:rPr>
          <w:rFonts w:ascii="Calibri" w:eastAsia="Calibri" w:hAnsi="Calibri" w:cs="Calibri"/>
          <w:sz w:val="26"/>
          <w:szCs w:val="26"/>
        </w:rPr>
        <w:t>inspection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611D9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11/28/17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3F75B5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John Brennan 11/29/17 passed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before="13" w:after="0" w:line="220" w:lineRule="exact"/>
      </w:pPr>
    </w:p>
    <w:p w:rsidR="005603E1" w:rsidRDefault="00CE23FC">
      <w:pPr>
        <w:tabs>
          <w:tab w:val="left" w:pos="1020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da</w:t>
      </w:r>
      <w:r>
        <w:rPr>
          <w:rFonts w:ascii="Calibri" w:eastAsia="Calibri" w:hAnsi="Calibri" w:cs="Calibri"/>
          <w:w w:val="99"/>
          <w:sz w:val="26"/>
          <w:szCs w:val="26"/>
        </w:rPr>
        <w:t>ys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om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3D673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No one sent a letter in opposition to the appeal and no one showed up at the meeting to object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before="13" w:after="0" w:line="220" w:lineRule="exact"/>
      </w:pPr>
    </w:p>
    <w:p w:rsidR="005603E1" w:rsidRDefault="00CE23FC">
      <w:pPr>
        <w:tabs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exi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1995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AF689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Permit 95-0094 – inspection notes – 2-8-95 – 2</w:t>
      </w:r>
      <w:r w:rsidR="00AF6890" w:rsidRPr="00AF6890">
        <w:rPr>
          <w:rFonts w:ascii="Calibri" w:eastAsia="Calibri" w:hAnsi="Calibri" w:cs="Calibri"/>
          <w:w w:val="99"/>
          <w:sz w:val="26"/>
          <w:szCs w:val="26"/>
          <w:u w:val="single" w:color="000000"/>
          <w:vertAlign w:val="superscript"/>
        </w:rPr>
        <w:t>nd</w:t>
      </w:r>
      <w:r w:rsidR="00AF689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proofErr w:type="gramStart"/>
      <w:r w:rsidR="00AF689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unit</w:t>
      </w:r>
      <w:proofErr w:type="gramEnd"/>
      <w:r w:rsidR="00AF689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existed &amp; letter dated 2/3/95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before="13" w:after="0" w:line="220" w:lineRule="exact"/>
      </w:pPr>
    </w:p>
    <w:p w:rsidR="005603E1" w:rsidRDefault="00CE23FC">
      <w:pPr>
        <w:tabs>
          <w:tab w:val="left" w:pos="100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own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abli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di</w:t>
      </w:r>
      <w:r>
        <w:rPr>
          <w:rFonts w:ascii="Calibri" w:eastAsia="Calibri" w:hAnsi="Calibri" w:cs="Calibri"/>
          <w:w w:val="99"/>
          <w:sz w:val="26"/>
          <w:szCs w:val="26"/>
        </w:rPr>
        <w:t>ff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proofErr w:type="gramEnd"/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AF689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Deed for owner – 8/31/2015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before="11" w:after="0" w:line="220" w:lineRule="exact"/>
      </w:pPr>
    </w:p>
    <w:p w:rsidR="005603E1" w:rsidRDefault="00CE23FC">
      <w:pPr>
        <w:tabs>
          <w:tab w:val="left" w:pos="1014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Si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B37321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before="13" w:after="0" w:line="220" w:lineRule="exact"/>
      </w:pPr>
    </w:p>
    <w:p w:rsidR="005603E1" w:rsidRDefault="00CE23FC">
      <w:pPr>
        <w:tabs>
          <w:tab w:val="left" w:pos="100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Fl</w:t>
      </w:r>
      <w:r>
        <w:rPr>
          <w:rFonts w:ascii="Calibri" w:eastAsia="Calibri" w:hAnsi="Calibri" w:cs="Calibri"/>
          <w:w w:val="99"/>
          <w:sz w:val="26"/>
          <w:szCs w:val="26"/>
        </w:rPr>
        <w:t>oor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plan(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proofErr w:type="gramStart"/>
      <w:r w:rsidR="00B37321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</w:t>
      </w:r>
      <w:proofErr w:type="gramEnd"/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before="13" w:after="0" w:line="220" w:lineRule="exact"/>
      </w:pPr>
    </w:p>
    <w:p w:rsidR="005603E1" w:rsidRDefault="00CE23FC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ac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on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required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3D673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Already went before the Board on 10/5/17 for a conditional use appeal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after="0" w:line="200" w:lineRule="exact"/>
        <w:rPr>
          <w:sz w:val="20"/>
          <w:szCs w:val="20"/>
        </w:rPr>
      </w:pPr>
    </w:p>
    <w:p w:rsidR="005603E1" w:rsidRDefault="005603E1">
      <w:pPr>
        <w:spacing w:before="12" w:after="0" w:line="220" w:lineRule="exact"/>
      </w:pPr>
    </w:p>
    <w:p w:rsidR="005603E1" w:rsidRDefault="00CE23FC">
      <w:pPr>
        <w:spacing w:before="31" w:after="0" w:line="240" w:lineRule="auto"/>
        <w:ind w:left="423" w:right="111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gr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 xml:space="preserve">* 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6"/>
          <w:w w:val="99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spacing w:val="-11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0410</w:t>
      </w:r>
      <w:r>
        <w:rPr>
          <w:rFonts w:ascii="Cambria" w:eastAsia="Cambria" w:hAnsi="Cambria" w:cs="Cambria"/>
          <w:b/>
          <w:bCs/>
          <w:i/>
          <w:spacing w:val="3"/>
          <w:w w:val="99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350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8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ho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874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870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Fa</w:t>
      </w:r>
      <w:r>
        <w:rPr>
          <w:rFonts w:ascii="Cambria" w:eastAsia="Cambria" w:hAnsi="Cambria" w:cs="Cambria"/>
          <w:b/>
          <w:bCs/>
          <w:i/>
          <w:spacing w:val="5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6</w:t>
      </w:r>
    </w:p>
    <w:p w:rsidR="005603E1" w:rsidRDefault="003F75B5">
      <w:pPr>
        <w:spacing w:after="0" w:line="233" w:lineRule="exact"/>
        <w:ind w:left="275" w:right="861"/>
        <w:jc w:val="center"/>
        <w:rPr>
          <w:rFonts w:ascii="Cambria" w:eastAsia="Cambria" w:hAnsi="Cambria" w:cs="Cambria"/>
          <w:sz w:val="20"/>
          <w:szCs w:val="20"/>
        </w:rPr>
      </w:pPr>
      <w:hyperlink r:id="rId6">
        <w:r w:rsidR="00CE23F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h</w:t>
        </w:r>
        <w:r w:rsidR="00CE23F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tt</w:t>
        </w:r>
        <w:r w:rsidR="00CE23F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CE23F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:</w:t>
        </w:r>
        <w:r w:rsidR="00CE23F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CE23F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CE23F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w</w:t>
        </w:r>
        <w:r w:rsidR="00CE23F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w</w:t>
        </w:r>
        <w:r w:rsidR="00CE23F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w</w:t>
        </w:r>
        <w:r w:rsidR="00CE23F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</w:t>
        </w:r>
        <w:r w:rsidR="00CE23FC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p</w:t>
        </w:r>
        <w:r w:rsidR="00CE23F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CE23F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rt</w:t>
        </w:r>
        <w:r w:rsidR="00CE23F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l</w:t>
        </w:r>
        <w:r w:rsidR="00CE23F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an</w:t>
        </w:r>
        <w:r w:rsidR="00CE23FC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d</w:t>
        </w:r>
        <w:r w:rsidR="00CE23F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ma</w:t>
        </w:r>
        <w:r w:rsidR="00CE23F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CE23F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ne</w:t>
        </w:r>
        <w:r w:rsidR="00CE23FC">
          <w:rPr>
            <w:rFonts w:ascii="Cambria" w:eastAsia="Cambria" w:hAnsi="Cambria" w:cs="Cambria"/>
            <w:color w:val="0000FF"/>
            <w:spacing w:val="5"/>
            <w:w w:val="97"/>
            <w:sz w:val="20"/>
            <w:szCs w:val="20"/>
            <w:u w:val="single" w:color="0000FF"/>
          </w:rPr>
          <w:t>.</w:t>
        </w:r>
        <w:r w:rsidR="00CE23F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CE23F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CE23F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v</w:t>
        </w:r>
        <w:r w:rsidR="00CE23F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CE23F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CE23F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</w:t>
        </w:r>
        <w:r w:rsidR="00CE23F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a</w:t>
        </w:r>
        <w:r w:rsidR="00CE23F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CE23F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CE23F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CE23F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CE23F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CE23F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CE23F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b</w:t>
        </w:r>
        <w:r w:rsidR="00CE23F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u</w:t>
        </w:r>
        <w:r w:rsidR="00CE23F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CE23F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ld</w:t>
        </w:r>
        <w:r w:rsidR="00CE23FC">
          <w:rPr>
            <w:rFonts w:ascii="Cambria" w:eastAsia="Cambria" w:hAnsi="Cambria" w:cs="Cambria"/>
            <w:color w:val="0000FF"/>
            <w:spacing w:val="6"/>
            <w:w w:val="97"/>
            <w:sz w:val="20"/>
            <w:szCs w:val="20"/>
            <w:u w:val="single" w:color="0000FF"/>
          </w:rPr>
          <w:t>i</w:t>
        </w:r>
        <w:r w:rsidR="00CE23F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CE23F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CE23F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p</w:t>
        </w:r>
        <w:r w:rsidR="00CE23F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.a</w:t>
        </w:r>
        <w:r w:rsidR="00CE23F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CE23F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p</w:t>
        </w:r>
        <w:r w:rsidR="00CE23FC">
          <w:rPr>
            <w:rFonts w:ascii="Cambria" w:eastAsia="Cambria" w:hAnsi="Cambria" w:cs="Cambria"/>
            <w:color w:val="0000FF"/>
            <w:spacing w:val="8"/>
            <w:w w:val="97"/>
            <w:sz w:val="20"/>
            <w:szCs w:val="20"/>
          </w:rPr>
          <w:t xml:space="preserve"> </w:t>
        </w:r>
      </w:hyperlink>
      <w:r w:rsidR="00CE23FC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CE23FC">
        <w:rPr>
          <w:rFonts w:ascii="Cambria" w:eastAsia="Cambria" w:hAnsi="Cambria" w:cs="Cambria"/>
          <w:color w:val="000000"/>
          <w:spacing w:val="-5"/>
          <w:sz w:val="20"/>
          <w:szCs w:val="20"/>
        </w:rPr>
        <w:t xml:space="preserve"> </w:t>
      </w:r>
      <w:r w:rsidR="00CE23FC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CE23FC">
        <w:rPr>
          <w:rFonts w:ascii="Cambria" w:eastAsia="Cambria" w:hAnsi="Cambria" w:cs="Cambria"/>
          <w:color w:val="000000"/>
          <w:spacing w:val="3"/>
          <w:sz w:val="20"/>
          <w:szCs w:val="20"/>
        </w:rPr>
        <w:t>-</w:t>
      </w:r>
      <w:r w:rsidR="00CE23FC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CE23FC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CE23FC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CE23FC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CE23FC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7">
        <w:r w:rsidR="00CE23F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b</w:t>
        </w:r>
        <w:r w:rsidR="00CE23F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ui</w:t>
        </w:r>
        <w:r w:rsidR="00CE23F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CE23F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</w:t>
        </w:r>
        <w:r w:rsidR="00CE23F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CE23F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gi</w:t>
        </w:r>
        <w:r w:rsidR="00CE23F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CE23FC">
          <w:rPr>
            <w:rFonts w:ascii="Cambria" w:eastAsia="Cambria" w:hAnsi="Cambria" w:cs="Cambria"/>
            <w:color w:val="0000FF"/>
            <w:spacing w:val="3"/>
            <w:w w:val="99"/>
            <w:sz w:val="20"/>
            <w:szCs w:val="20"/>
            <w:u w:val="single" w:color="0000FF"/>
          </w:rPr>
          <w:t>s</w:t>
        </w:r>
        <w:r w:rsidR="00CE23F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CE23F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ec</w:t>
        </w:r>
        <w:r w:rsidR="00CE23F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CE23F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 w:rsidR="00CE23F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o</w:t>
        </w:r>
        <w:r w:rsidR="00CE23FC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n</w:t>
        </w:r>
        <w:r w:rsidR="00CE23F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 w:rsidR="00CE23F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@</w:t>
        </w:r>
        <w:r w:rsidR="00CE23F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CE23F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 w:rsidR="00CE23F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 w:rsidR="00CE23F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CE23F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CE23FC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a</w:t>
        </w:r>
        <w:r w:rsidR="00CE23F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CE23F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dm</w:t>
        </w:r>
        <w:r w:rsidR="00CE23F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 w:rsidR="00CE23F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CE23F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 w:rsidR="00CE23F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 w:rsidR="00CE23F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gov</w:t>
        </w:r>
      </w:hyperlink>
    </w:p>
    <w:sectPr w:rsidR="005603E1">
      <w:type w:val="continuous"/>
      <w:pgSz w:w="12240" w:h="15840"/>
      <w:pgMar w:top="16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03E1"/>
    <w:rsid w:val="003D673A"/>
    <w:rsid w:val="003F75B5"/>
    <w:rsid w:val="00444CF4"/>
    <w:rsid w:val="005603E1"/>
    <w:rsid w:val="00611D9A"/>
    <w:rsid w:val="00AF6890"/>
    <w:rsid w:val="00B37321"/>
    <w:rsid w:val="00C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ildinginspections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landmaine.gov/planning/buildinsp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AMACHADO</cp:lastModifiedBy>
  <cp:revision>2</cp:revision>
  <dcterms:created xsi:type="dcterms:W3CDTF">2017-11-29T17:50:00Z</dcterms:created>
  <dcterms:modified xsi:type="dcterms:W3CDTF">2017-11-29T17:50:00Z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2015-10-08T00:00:00Z</vt:filetime>
  </property>
</Properties>
</file>