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C9BD3" w14:textId="282F82E7" w:rsidR="00A832BC" w:rsidRDefault="00A832BC"/>
    <w:p w14:paraId="6E22D8A6" w14:textId="41BD99EE" w:rsidR="00A832BC" w:rsidRDefault="003B0CFA">
      <w:r>
        <w:rPr>
          <w:noProof/>
        </w:rPr>
        <mc:AlternateContent>
          <mc:Choice Requires="wps">
            <w:drawing>
              <wp:anchor distT="0" distB="0" distL="114300" distR="114300" simplePos="0" relativeHeight="251659264" behindDoc="0" locked="0" layoutInCell="1" allowOverlap="1" wp14:anchorId="6E44C92A" wp14:editId="08BEEE0B">
                <wp:simplePos x="0" y="0"/>
                <wp:positionH relativeFrom="column">
                  <wp:posOffset>772160</wp:posOffset>
                </wp:positionH>
                <wp:positionV relativeFrom="paragraph">
                  <wp:posOffset>46355</wp:posOffset>
                </wp:positionV>
                <wp:extent cx="5341620" cy="7981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34162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AAB938" w14:textId="77777777" w:rsidR="003B0CFA" w:rsidRDefault="008278CD" w:rsidP="00A44EC4">
                            <w:pPr>
                              <w:rPr>
                                <w:rFonts w:ascii="Calibri" w:eastAsia="Calibri" w:hAnsi="Calibri" w:cs="Calibri"/>
                                <w:sz w:val="40"/>
                                <w:szCs w:val="40"/>
                              </w:rPr>
                            </w:pPr>
                            <w:r w:rsidRPr="00A44EC4">
                              <w:rPr>
                                <w:rFonts w:ascii="Calibri" w:eastAsia="Calibri" w:hAnsi="Calibri" w:cs="Calibri"/>
                                <w:sz w:val="40"/>
                                <w:szCs w:val="40"/>
                              </w:rPr>
                              <w:t>riverside</w:t>
                            </w:r>
                            <w:r w:rsidRPr="00A44EC4">
                              <w:rPr>
                                <w:rFonts w:ascii="Arial Hebrew" w:hAnsi="Arial Hebrew" w:cs="Arial Hebrew" w:hint="cs"/>
                                <w:sz w:val="40"/>
                                <w:szCs w:val="40"/>
                              </w:rPr>
                              <w:t xml:space="preserve"> </w:t>
                            </w:r>
                            <w:r w:rsidRPr="00A44EC4">
                              <w:rPr>
                                <w:rFonts w:ascii="Calibri" w:eastAsia="Calibri" w:hAnsi="Calibri" w:cs="Calibri"/>
                                <w:sz w:val="40"/>
                                <w:szCs w:val="40"/>
                              </w:rPr>
                              <w:t>innovation</w:t>
                            </w:r>
                          </w:p>
                          <w:p w14:paraId="0E07B2EB" w14:textId="5290404E" w:rsidR="00A44EC4" w:rsidRPr="003B0CFA" w:rsidRDefault="00A44EC4" w:rsidP="00A44EC4">
                            <w:pPr>
                              <w:rPr>
                                <w:rFonts w:ascii="Calibri" w:eastAsia="Calibri" w:hAnsi="Calibri" w:cs="Calibri"/>
                                <w:sz w:val="40"/>
                                <w:szCs w:val="40"/>
                              </w:rPr>
                            </w:pPr>
                            <w:r w:rsidRPr="00A44EC4">
                              <w:rPr>
                                <w:rFonts w:ascii="Calibri" w:eastAsia="Calibri" w:hAnsi="Calibri" w:cs="Calibri"/>
                              </w:rPr>
                              <w:t>874 Riverside St</w:t>
                            </w:r>
                            <w:r>
                              <w:rPr>
                                <w:rFonts w:ascii="Calibri" w:eastAsia="Calibri" w:hAnsi="Calibri" w:cs="Calibri"/>
                                <w:sz w:val="28"/>
                                <w:szCs w:val="28"/>
                              </w:rPr>
                              <w:t>.</w:t>
                            </w:r>
                          </w:p>
                          <w:p w14:paraId="5867A448" w14:textId="3F9CD5BB" w:rsidR="00A44EC4" w:rsidRPr="00A44EC4" w:rsidRDefault="00A44EC4" w:rsidP="00A44EC4">
                            <w:pPr>
                              <w:rPr>
                                <w:rFonts w:ascii="Arial Hebrew" w:hAnsi="Arial Hebrew" w:cs="Arial Hebrew"/>
                              </w:rPr>
                            </w:pPr>
                            <w:r w:rsidRPr="00A44EC4">
                              <w:rPr>
                                <w:rFonts w:ascii="Calibri" w:eastAsia="Calibri" w:hAnsi="Calibri" w:cs="Calibri"/>
                              </w:rPr>
                              <w:t>Portland, Me 04103</w:t>
                            </w:r>
                          </w:p>
                          <w:p w14:paraId="701B275B" w14:textId="77777777" w:rsidR="008278CD" w:rsidRPr="00A44EC4" w:rsidRDefault="008278CD" w:rsidP="00A44EC4">
                            <w:pPr>
                              <w:rPr>
                                <w:rFonts w:ascii="Arial Hebrew" w:hAnsi="Arial Hebrew" w:cs="Arial Hebrew"/>
                                <w:sz w:val="32"/>
                                <w:szCs w:val="32"/>
                              </w:rPr>
                            </w:pPr>
                          </w:p>
                          <w:p w14:paraId="51E07903" w14:textId="11D8BFCC" w:rsidR="008278CD" w:rsidRPr="008278CD" w:rsidRDefault="008278CD" w:rsidP="00A44EC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C92A" id="_x0000_t202" coordsize="21600,21600" o:spt="202" path="m0,0l0,21600,21600,21600,21600,0xe">
                <v:stroke joinstyle="miter"/>
                <v:path gradientshapeok="t" o:connecttype="rect"/>
              </v:shapetype>
              <v:shape id="Text Box 3" o:spid="_x0000_s1026" type="#_x0000_t202" style="position:absolute;margin-left:60.8pt;margin-top:3.65pt;width:420.6pt;height: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" filled="f" stroked="f">
                <v:textbox>
                  <w:txbxContent>
                    <w:p w14:paraId="0AAAB938" w14:textId="77777777" w:rsidR="003B0CFA" w:rsidRDefault="008278CD" w:rsidP="00A44EC4">
                      <w:pPr>
                        <w:rPr>
                          <w:rFonts w:ascii="Calibri" w:eastAsia="Calibri" w:hAnsi="Calibri" w:cs="Calibri"/>
                          <w:sz w:val="40"/>
                          <w:szCs w:val="40"/>
                        </w:rPr>
                      </w:pPr>
                      <w:r w:rsidRPr="00A44EC4">
                        <w:rPr>
                          <w:rFonts w:ascii="Calibri" w:eastAsia="Calibri" w:hAnsi="Calibri" w:cs="Calibri"/>
                          <w:sz w:val="40"/>
                          <w:szCs w:val="40"/>
                        </w:rPr>
                        <w:t>riverside</w:t>
                      </w:r>
                      <w:r w:rsidRPr="00A44EC4">
                        <w:rPr>
                          <w:rFonts w:ascii="Arial Hebrew" w:hAnsi="Arial Hebrew" w:cs="Arial Hebrew" w:hint="cs"/>
                          <w:sz w:val="40"/>
                          <w:szCs w:val="40"/>
                        </w:rPr>
                        <w:t xml:space="preserve"> </w:t>
                      </w:r>
                      <w:r w:rsidRPr="00A44EC4">
                        <w:rPr>
                          <w:rFonts w:ascii="Calibri" w:eastAsia="Calibri" w:hAnsi="Calibri" w:cs="Calibri"/>
                          <w:sz w:val="40"/>
                          <w:szCs w:val="40"/>
                        </w:rPr>
                        <w:t>innovation</w:t>
                      </w:r>
                    </w:p>
                    <w:p w14:paraId="0E07B2EB" w14:textId="5290404E" w:rsidR="00A44EC4" w:rsidRPr="003B0CFA" w:rsidRDefault="00A44EC4" w:rsidP="00A44EC4">
                      <w:pPr>
                        <w:rPr>
                          <w:rFonts w:ascii="Calibri" w:eastAsia="Calibri" w:hAnsi="Calibri" w:cs="Calibri"/>
                          <w:sz w:val="40"/>
                          <w:szCs w:val="40"/>
                        </w:rPr>
                      </w:pPr>
                      <w:r w:rsidRPr="00A44EC4">
                        <w:rPr>
                          <w:rFonts w:ascii="Calibri" w:eastAsia="Calibri" w:hAnsi="Calibri" w:cs="Calibri"/>
                        </w:rPr>
                        <w:t>874 Riverside St</w:t>
                      </w:r>
                      <w:r>
                        <w:rPr>
                          <w:rFonts w:ascii="Calibri" w:eastAsia="Calibri" w:hAnsi="Calibri" w:cs="Calibri"/>
                          <w:sz w:val="28"/>
                          <w:szCs w:val="28"/>
                        </w:rPr>
                        <w:t>.</w:t>
                      </w:r>
                    </w:p>
                    <w:p w14:paraId="5867A448" w14:textId="3F9CD5BB" w:rsidR="00A44EC4" w:rsidRPr="00A44EC4" w:rsidRDefault="00A44EC4" w:rsidP="00A44EC4">
                      <w:pPr>
                        <w:rPr>
                          <w:rFonts w:ascii="Arial Hebrew" w:hAnsi="Arial Hebrew" w:cs="Arial Hebrew"/>
                        </w:rPr>
                      </w:pPr>
                      <w:r w:rsidRPr="00A44EC4">
                        <w:rPr>
                          <w:rFonts w:ascii="Calibri" w:eastAsia="Calibri" w:hAnsi="Calibri" w:cs="Calibri"/>
                        </w:rPr>
                        <w:t>Portland, Me 04103</w:t>
                      </w:r>
                    </w:p>
                    <w:p w14:paraId="701B275B" w14:textId="77777777" w:rsidR="008278CD" w:rsidRPr="00A44EC4" w:rsidRDefault="008278CD" w:rsidP="00A44EC4">
                      <w:pPr>
                        <w:rPr>
                          <w:rFonts w:ascii="Arial Hebrew" w:hAnsi="Arial Hebrew" w:cs="Arial Hebrew"/>
                          <w:sz w:val="32"/>
                          <w:szCs w:val="32"/>
                        </w:rPr>
                      </w:pPr>
                    </w:p>
                    <w:p w14:paraId="51E07903" w14:textId="11D8BFCC" w:rsidR="008278CD" w:rsidRPr="008278CD" w:rsidRDefault="008278CD" w:rsidP="00A44EC4">
                      <w:pPr>
                        <w:rPr>
                          <w:sz w:val="20"/>
                          <w:szCs w:val="20"/>
                        </w:rPr>
                      </w:pPr>
                    </w:p>
                  </w:txbxContent>
                </v:textbox>
                <w10:wrap type="square"/>
              </v:shape>
            </w:pict>
          </mc:Fallback>
        </mc:AlternateContent>
      </w:r>
    </w:p>
    <w:p w14:paraId="2828AA04" w14:textId="3F65FC4B" w:rsidR="008278CD" w:rsidRDefault="009A2F10">
      <w:r>
        <w:rPr>
          <w:noProof/>
        </w:rPr>
        <w:drawing>
          <wp:inline distT="0" distB="0" distL="0" distR="0" wp14:anchorId="3C0EE065" wp14:editId="2928FFB2">
            <wp:extent cx="622935" cy="574040"/>
            <wp:effectExtent l="0" t="0" r="12065" b="10160"/>
            <wp:docPr id="1" name="Picture 1" descr="/Users/ronaldgan/Desktop/17795807_1911567052419352_9034945090831999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naldgan/Desktop/17795807_1911567052419352_9034945090831999494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935" cy="574040"/>
                    </a:xfrm>
                    <a:prstGeom prst="rect">
                      <a:avLst/>
                    </a:prstGeom>
                    <a:noFill/>
                    <a:ln>
                      <a:noFill/>
                    </a:ln>
                  </pic:spPr>
                </pic:pic>
              </a:graphicData>
            </a:graphic>
          </wp:inline>
        </w:drawing>
      </w:r>
    </w:p>
    <w:p w14:paraId="161DF549" w14:textId="77777777" w:rsidR="00A44EC4" w:rsidRDefault="00A44EC4"/>
    <w:p w14:paraId="135365EB" w14:textId="44470906" w:rsidR="004E4528" w:rsidRDefault="004E4528">
      <w:pPr>
        <w:rPr>
          <w:rFonts w:asciiTheme="minorHAnsi" w:hAnsiTheme="minorHAnsi"/>
          <w:b/>
          <w:sz w:val="32"/>
          <w:szCs w:val="32"/>
        </w:rPr>
      </w:pPr>
    </w:p>
    <w:p w14:paraId="7431FB0D" w14:textId="77777777" w:rsidR="00AE1B21" w:rsidRDefault="00AE1B21">
      <w:pPr>
        <w:rPr>
          <w:rFonts w:asciiTheme="minorHAnsi" w:hAnsiTheme="minorHAnsi"/>
          <w:b/>
          <w:sz w:val="32"/>
          <w:szCs w:val="32"/>
        </w:rPr>
      </w:pPr>
    </w:p>
    <w:p w14:paraId="3C7913B0" w14:textId="578F7199" w:rsidR="00AE1B21" w:rsidRDefault="00AE1B21">
      <w:pPr>
        <w:rPr>
          <w:rFonts w:asciiTheme="minorHAnsi" w:hAnsiTheme="minorHAnsi"/>
          <w:b/>
          <w:sz w:val="32"/>
          <w:szCs w:val="32"/>
        </w:rPr>
      </w:pPr>
      <w:r>
        <w:rPr>
          <w:rFonts w:asciiTheme="minorHAnsi" w:hAnsiTheme="minorHAnsi"/>
          <w:b/>
          <w:sz w:val="32"/>
          <w:szCs w:val="32"/>
        </w:rPr>
        <w:t>MEMORANDUM:</w:t>
      </w:r>
    </w:p>
    <w:p w14:paraId="0BF52B6B" w14:textId="77777777" w:rsidR="00AE1B21" w:rsidRDefault="00AE1B21">
      <w:pPr>
        <w:rPr>
          <w:rFonts w:asciiTheme="minorHAnsi" w:hAnsiTheme="minorHAnsi"/>
          <w:b/>
          <w:sz w:val="32"/>
          <w:szCs w:val="32"/>
        </w:rPr>
      </w:pPr>
    </w:p>
    <w:p w14:paraId="3505F098" w14:textId="3D381474" w:rsidR="00AE1B21" w:rsidRPr="00337B4F" w:rsidRDefault="00AE1B21">
      <w:pPr>
        <w:rPr>
          <w:rFonts w:asciiTheme="minorHAnsi" w:hAnsiTheme="minorHAnsi"/>
        </w:rPr>
      </w:pPr>
      <w:r w:rsidRPr="00337B4F">
        <w:rPr>
          <w:rFonts w:asciiTheme="minorHAnsi" w:hAnsiTheme="minorHAnsi"/>
          <w:b/>
          <w:sz w:val="28"/>
          <w:szCs w:val="28"/>
        </w:rPr>
        <w:t>To</w:t>
      </w:r>
      <w:r>
        <w:rPr>
          <w:rFonts w:asciiTheme="minorHAnsi" w:hAnsiTheme="minorHAnsi"/>
          <w:b/>
          <w:sz w:val="32"/>
          <w:szCs w:val="32"/>
        </w:rPr>
        <w:t xml:space="preserve">: </w:t>
      </w:r>
      <w:r w:rsidR="00457A1D">
        <w:rPr>
          <w:rFonts w:asciiTheme="minorHAnsi" w:hAnsiTheme="minorHAnsi"/>
        </w:rPr>
        <w:t xml:space="preserve">Portland Planning Board care of Barbara </w:t>
      </w:r>
      <w:proofErr w:type="spellStart"/>
      <w:r w:rsidR="00457A1D">
        <w:rPr>
          <w:rFonts w:asciiTheme="minorHAnsi" w:hAnsiTheme="minorHAnsi"/>
        </w:rPr>
        <w:t>Barhydt</w:t>
      </w:r>
      <w:proofErr w:type="spellEnd"/>
      <w:r w:rsidR="00457A1D">
        <w:rPr>
          <w:rFonts w:asciiTheme="minorHAnsi" w:hAnsiTheme="minorHAnsi"/>
        </w:rPr>
        <w:t xml:space="preserve"> </w:t>
      </w:r>
    </w:p>
    <w:p w14:paraId="5F5B31CF" w14:textId="77777777" w:rsidR="00AE1B21" w:rsidRPr="00337B4F" w:rsidRDefault="00AE1B21">
      <w:pPr>
        <w:rPr>
          <w:rFonts w:asciiTheme="minorHAnsi" w:hAnsiTheme="minorHAnsi"/>
        </w:rPr>
      </w:pPr>
    </w:p>
    <w:p w14:paraId="40FDE95A" w14:textId="4DCCF2A9" w:rsidR="00AE1B21" w:rsidRPr="000E1381" w:rsidRDefault="00AE1B21">
      <w:pPr>
        <w:rPr>
          <w:rFonts w:asciiTheme="minorHAnsi" w:hAnsiTheme="minorHAnsi"/>
        </w:rPr>
      </w:pPr>
      <w:r w:rsidRPr="00337B4F">
        <w:rPr>
          <w:rFonts w:asciiTheme="minorHAnsi" w:hAnsiTheme="minorHAnsi"/>
          <w:b/>
          <w:sz w:val="28"/>
          <w:szCs w:val="28"/>
        </w:rPr>
        <w:t>Date</w:t>
      </w:r>
      <w:r w:rsidRPr="000E1381">
        <w:rPr>
          <w:rFonts w:asciiTheme="minorHAnsi" w:hAnsiTheme="minorHAnsi"/>
          <w:b/>
        </w:rPr>
        <w:t xml:space="preserve">:  </w:t>
      </w:r>
      <w:r w:rsidRPr="000E1381">
        <w:rPr>
          <w:rFonts w:asciiTheme="minorHAnsi" w:hAnsiTheme="minorHAnsi"/>
        </w:rPr>
        <w:t>April 6</w:t>
      </w:r>
      <w:r w:rsidRPr="000E1381">
        <w:rPr>
          <w:rFonts w:asciiTheme="minorHAnsi" w:hAnsiTheme="minorHAnsi"/>
          <w:vertAlign w:val="superscript"/>
        </w:rPr>
        <w:t>th</w:t>
      </w:r>
      <w:r w:rsidRPr="000E1381">
        <w:rPr>
          <w:rFonts w:asciiTheme="minorHAnsi" w:hAnsiTheme="minorHAnsi"/>
        </w:rPr>
        <w:t>, 2018</w:t>
      </w:r>
    </w:p>
    <w:p w14:paraId="331528DA" w14:textId="77777777" w:rsidR="00AE1B21" w:rsidRDefault="00AE1B21">
      <w:pPr>
        <w:rPr>
          <w:rFonts w:asciiTheme="minorHAnsi" w:hAnsiTheme="minorHAnsi"/>
          <w:sz w:val="32"/>
          <w:szCs w:val="32"/>
        </w:rPr>
      </w:pPr>
    </w:p>
    <w:p w14:paraId="4A861177" w14:textId="03CD2455" w:rsidR="00AE1B21" w:rsidRDefault="00AE1B21">
      <w:pPr>
        <w:rPr>
          <w:rFonts w:asciiTheme="minorHAnsi" w:hAnsiTheme="minorHAnsi"/>
        </w:rPr>
      </w:pPr>
      <w:r w:rsidRPr="00337B4F">
        <w:rPr>
          <w:rFonts w:asciiTheme="minorHAnsi" w:hAnsiTheme="minorHAnsi"/>
          <w:b/>
          <w:sz w:val="28"/>
          <w:szCs w:val="28"/>
        </w:rPr>
        <w:t>Re:</w:t>
      </w:r>
      <w:r>
        <w:rPr>
          <w:rFonts w:asciiTheme="minorHAnsi" w:hAnsiTheme="minorHAnsi"/>
          <w:b/>
          <w:sz w:val="32"/>
          <w:szCs w:val="32"/>
        </w:rPr>
        <w:t xml:space="preserve">  </w:t>
      </w:r>
      <w:r w:rsidRPr="00337B4F">
        <w:rPr>
          <w:rFonts w:asciiTheme="minorHAnsi" w:hAnsiTheme="minorHAnsi"/>
        </w:rPr>
        <w:t xml:space="preserve">Performance </w:t>
      </w:r>
      <w:r w:rsidR="0057131B">
        <w:rPr>
          <w:rFonts w:asciiTheme="minorHAnsi" w:hAnsiTheme="minorHAnsi"/>
        </w:rPr>
        <w:t>Based Use Option</w:t>
      </w:r>
      <w:r w:rsidRPr="00337B4F">
        <w:rPr>
          <w:rFonts w:asciiTheme="minorHAnsi" w:hAnsiTheme="minorHAnsi"/>
        </w:rPr>
        <w:t xml:space="preserve"> in the IM Zone, </w:t>
      </w:r>
      <w:r w:rsidR="000E1381" w:rsidRPr="00337B4F">
        <w:rPr>
          <w:rFonts w:asciiTheme="minorHAnsi" w:hAnsiTheme="minorHAnsi"/>
        </w:rPr>
        <w:t>explicitly</w:t>
      </w:r>
      <w:r w:rsidRPr="00337B4F">
        <w:rPr>
          <w:rFonts w:asciiTheme="minorHAnsi" w:hAnsiTheme="minorHAnsi"/>
        </w:rPr>
        <w:t xml:space="preserve"> as it relates to the Level 3 Subdivision and Site Plan Application from Innovative Green Living f</w:t>
      </w:r>
      <w:r w:rsidR="0057131B">
        <w:rPr>
          <w:rFonts w:asciiTheme="minorHAnsi" w:hAnsiTheme="minorHAnsi"/>
        </w:rPr>
        <w:t>or 874 Riverside St</w:t>
      </w:r>
      <w:r w:rsidR="006677F0">
        <w:rPr>
          <w:rFonts w:asciiTheme="minorHAnsi" w:hAnsiTheme="minorHAnsi"/>
        </w:rPr>
        <w:t>.</w:t>
      </w:r>
      <w:r w:rsidR="0057131B">
        <w:rPr>
          <w:rFonts w:asciiTheme="minorHAnsi" w:hAnsiTheme="minorHAnsi"/>
        </w:rPr>
        <w:t xml:space="preserve"> </w:t>
      </w:r>
    </w:p>
    <w:p w14:paraId="6FF78972" w14:textId="77777777" w:rsidR="006677F0" w:rsidRDefault="006677F0">
      <w:pPr>
        <w:rPr>
          <w:rFonts w:asciiTheme="minorHAnsi" w:hAnsiTheme="minorHAnsi"/>
        </w:rPr>
      </w:pPr>
    </w:p>
    <w:p w14:paraId="28753DC0" w14:textId="720799AE" w:rsidR="0057131B" w:rsidRDefault="0057131B">
      <w:pPr>
        <w:rPr>
          <w:rFonts w:asciiTheme="minorHAnsi" w:hAnsiTheme="minorHAnsi"/>
        </w:rPr>
      </w:pPr>
      <w:r>
        <w:rPr>
          <w:rFonts w:asciiTheme="minorHAnsi" w:hAnsiTheme="minorHAnsi"/>
        </w:rPr>
        <w:t xml:space="preserve">The project is known as </w:t>
      </w:r>
      <w:r w:rsidRPr="0057131B">
        <w:rPr>
          <w:rFonts w:asciiTheme="minorHAnsi" w:hAnsiTheme="minorHAnsi"/>
          <w:b/>
        </w:rPr>
        <w:t>riverside innovation.</w:t>
      </w:r>
    </w:p>
    <w:p w14:paraId="7820C67F" w14:textId="77777777" w:rsidR="0057131B" w:rsidRPr="00AE1B21" w:rsidRDefault="0057131B">
      <w:pPr>
        <w:rPr>
          <w:rFonts w:asciiTheme="minorHAnsi" w:hAnsiTheme="minorHAnsi"/>
          <w:sz w:val="32"/>
          <w:szCs w:val="32"/>
        </w:rPr>
      </w:pPr>
    </w:p>
    <w:p w14:paraId="017995EF" w14:textId="4E165800" w:rsidR="004E4528" w:rsidRPr="00E1311B" w:rsidRDefault="00337B4F">
      <w:pPr>
        <w:rPr>
          <w:rFonts w:asciiTheme="minorHAnsi" w:hAnsiTheme="minorHAnsi"/>
        </w:rPr>
      </w:pPr>
      <w:r>
        <w:rPr>
          <w:rFonts w:asciiTheme="minorHAnsi" w:hAnsiTheme="minorHAnsi"/>
          <w:noProof/>
        </w:rPr>
        <mc:AlternateContent>
          <mc:Choice Requires="wps">
            <w:drawing>
              <wp:anchor distT="0" distB="0" distL="114300" distR="114300" simplePos="0" relativeHeight="251660288" behindDoc="0" locked="0" layoutInCell="1" allowOverlap="1" wp14:anchorId="4A3ACAB8" wp14:editId="5FD0B413">
                <wp:simplePos x="0" y="0"/>
                <wp:positionH relativeFrom="column">
                  <wp:posOffset>12065</wp:posOffset>
                </wp:positionH>
                <wp:positionV relativeFrom="paragraph">
                  <wp:posOffset>161925</wp:posOffset>
                </wp:positionV>
                <wp:extent cx="59436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01BD9"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75pt" to="468.9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" strokecolor="black [3200]" strokeweight="1pt">
                <v:stroke joinstyle="miter"/>
              </v:line>
            </w:pict>
          </mc:Fallback>
        </mc:AlternateContent>
      </w:r>
    </w:p>
    <w:p w14:paraId="30798FB9" w14:textId="77777777" w:rsidR="004E4528" w:rsidRPr="00A44EC4" w:rsidRDefault="004E4528">
      <w:pPr>
        <w:rPr>
          <w:sz w:val="22"/>
          <w:szCs w:val="22"/>
        </w:rPr>
      </w:pPr>
    </w:p>
    <w:p w14:paraId="6ED5D824" w14:textId="77777777" w:rsidR="00337B4F" w:rsidRPr="00337B4F" w:rsidRDefault="00337B4F" w:rsidP="00337B4F">
      <w:pPr>
        <w:pStyle w:val="Normal1"/>
        <w:rPr>
          <w:rFonts w:asciiTheme="minorHAnsi" w:eastAsia="Times New Roman" w:hAnsiTheme="minorHAnsi"/>
          <w:b/>
          <w:spacing w:val="2"/>
          <w:sz w:val="28"/>
          <w:szCs w:val="28"/>
          <w:shd w:val="clear" w:color="auto" w:fill="FAFAFA"/>
        </w:rPr>
      </w:pPr>
      <w:r w:rsidRPr="00337B4F">
        <w:rPr>
          <w:rFonts w:asciiTheme="minorHAnsi" w:eastAsia="Times New Roman" w:hAnsiTheme="minorHAnsi"/>
          <w:b/>
          <w:spacing w:val="2"/>
          <w:sz w:val="28"/>
          <w:szCs w:val="28"/>
          <w:shd w:val="clear" w:color="auto" w:fill="FAFAFA"/>
        </w:rPr>
        <w:t>INTRODUCTION:</w:t>
      </w:r>
    </w:p>
    <w:p w14:paraId="36EFA9D6" w14:textId="77777777" w:rsidR="00337B4F" w:rsidRDefault="00337B4F" w:rsidP="00337B4F">
      <w:pPr>
        <w:pStyle w:val="Normal1"/>
        <w:rPr>
          <w:rFonts w:asciiTheme="minorHAnsi" w:eastAsia="Times New Roman" w:hAnsiTheme="minorHAnsi"/>
          <w:b/>
          <w:spacing w:val="2"/>
          <w:shd w:val="clear" w:color="auto" w:fill="FAFAFA"/>
        </w:rPr>
      </w:pPr>
    </w:p>
    <w:p w14:paraId="755EBC99" w14:textId="77777777" w:rsidR="006C6C64" w:rsidRDefault="00294D70" w:rsidP="00337B4F">
      <w:pPr>
        <w:pStyle w:val="Normal1"/>
        <w:rPr>
          <w:rFonts w:asciiTheme="minorHAnsi" w:hAnsiTheme="minorHAnsi"/>
          <w:sz w:val="24"/>
          <w:szCs w:val="24"/>
        </w:rPr>
      </w:pPr>
      <w:r w:rsidRPr="003157B5">
        <w:rPr>
          <w:rFonts w:asciiTheme="minorHAnsi" w:eastAsia="Times New Roman" w:hAnsiTheme="minorHAnsi"/>
          <w:b/>
          <w:spacing w:val="2"/>
          <w:sz w:val="24"/>
          <w:szCs w:val="24"/>
          <w:shd w:val="clear" w:color="auto" w:fill="FAFAFA"/>
        </w:rPr>
        <w:t>riverside innovation</w:t>
      </w:r>
      <w:r w:rsidRPr="003157B5">
        <w:rPr>
          <w:rFonts w:asciiTheme="minorHAnsi" w:eastAsia="Times New Roman" w:hAnsiTheme="minorHAnsi"/>
          <w:spacing w:val="2"/>
          <w:sz w:val="24"/>
          <w:szCs w:val="24"/>
          <w:shd w:val="clear" w:color="auto" w:fill="FAFAFA"/>
        </w:rPr>
        <w:t xml:space="preserve"> will be a series of newly constructed </w:t>
      </w:r>
      <w:r w:rsidR="00337B4F" w:rsidRPr="003157B5">
        <w:rPr>
          <w:rFonts w:asciiTheme="minorHAnsi" w:eastAsia="Times New Roman" w:hAnsiTheme="minorHAnsi"/>
          <w:spacing w:val="2"/>
          <w:sz w:val="24"/>
          <w:szCs w:val="24"/>
          <w:shd w:val="clear" w:color="auto" w:fill="FAFAFA"/>
        </w:rPr>
        <w:t>light industrial and live/work</w:t>
      </w:r>
      <w:r w:rsidRPr="003157B5">
        <w:rPr>
          <w:rFonts w:asciiTheme="minorHAnsi" w:eastAsia="Times New Roman" w:hAnsiTheme="minorHAnsi"/>
          <w:spacing w:val="2"/>
          <w:sz w:val="24"/>
          <w:szCs w:val="24"/>
          <w:shd w:val="clear" w:color="auto" w:fill="FAFAFA"/>
        </w:rPr>
        <w:t xml:space="preserve"> buildings grouped around a landscaped plaza at 874 Riverside St.</w:t>
      </w:r>
      <w:r w:rsidRPr="003157B5">
        <w:rPr>
          <w:rFonts w:asciiTheme="minorHAnsi" w:hAnsiTheme="minorHAnsi"/>
          <w:sz w:val="24"/>
          <w:szCs w:val="24"/>
        </w:rPr>
        <w:t xml:space="preserve"> </w:t>
      </w:r>
      <w:r w:rsidR="0057131B" w:rsidRPr="003157B5">
        <w:rPr>
          <w:rFonts w:asciiTheme="minorHAnsi" w:hAnsiTheme="minorHAnsi"/>
          <w:sz w:val="24"/>
          <w:szCs w:val="24"/>
        </w:rPr>
        <w:t xml:space="preserve"> The project will be anchored by a state of the art brewery and</w:t>
      </w:r>
      <w:r w:rsidR="00C77F5D">
        <w:rPr>
          <w:rFonts w:asciiTheme="minorHAnsi" w:hAnsiTheme="minorHAnsi"/>
          <w:sz w:val="24"/>
          <w:szCs w:val="24"/>
        </w:rPr>
        <w:t xml:space="preserve"> will provide </w:t>
      </w:r>
      <w:r w:rsidR="00054264">
        <w:rPr>
          <w:rFonts w:asciiTheme="minorHAnsi" w:hAnsiTheme="minorHAnsi"/>
          <w:sz w:val="24"/>
          <w:szCs w:val="24"/>
        </w:rPr>
        <w:t>a variety of</w:t>
      </w:r>
      <w:r w:rsidR="0057131B" w:rsidRPr="003157B5">
        <w:rPr>
          <w:rFonts w:asciiTheme="minorHAnsi" w:hAnsiTheme="minorHAnsi"/>
          <w:sz w:val="24"/>
          <w:szCs w:val="24"/>
        </w:rPr>
        <w:t xml:space="preserve"> spaces for the small to medium sized business tenant. </w:t>
      </w:r>
    </w:p>
    <w:p w14:paraId="27D5EE4E" w14:textId="77777777" w:rsidR="006C6C64" w:rsidRDefault="006C6C64" w:rsidP="00337B4F">
      <w:pPr>
        <w:pStyle w:val="Normal1"/>
        <w:rPr>
          <w:rFonts w:asciiTheme="minorHAnsi" w:hAnsiTheme="minorHAnsi"/>
          <w:sz w:val="24"/>
          <w:szCs w:val="24"/>
        </w:rPr>
      </w:pPr>
    </w:p>
    <w:p w14:paraId="5523E3C7" w14:textId="77777777" w:rsidR="006C6C64" w:rsidRDefault="006C6C64" w:rsidP="00337B4F">
      <w:pPr>
        <w:pStyle w:val="Normal1"/>
        <w:rPr>
          <w:rFonts w:asciiTheme="minorHAnsi" w:hAnsiTheme="minorHAnsi"/>
          <w:sz w:val="24"/>
          <w:szCs w:val="24"/>
        </w:rPr>
      </w:pPr>
      <w:r>
        <w:rPr>
          <w:rFonts w:asciiTheme="minorHAnsi" w:hAnsiTheme="minorHAnsi"/>
          <w:sz w:val="24"/>
          <w:szCs w:val="24"/>
        </w:rPr>
        <w:t>This project, located off the peninsula offers all of the ease and convenience of Portland, with easy access to the bus line, onsite parking, neighborhood grocery and a wooded setting.</w:t>
      </w:r>
    </w:p>
    <w:p w14:paraId="10B03123" w14:textId="77777777" w:rsidR="0057131B" w:rsidRPr="003157B5" w:rsidRDefault="0057131B" w:rsidP="00337B4F">
      <w:pPr>
        <w:pStyle w:val="Normal1"/>
        <w:rPr>
          <w:rFonts w:asciiTheme="minorHAnsi" w:hAnsiTheme="minorHAnsi"/>
          <w:sz w:val="24"/>
          <w:szCs w:val="24"/>
        </w:rPr>
      </w:pPr>
    </w:p>
    <w:p w14:paraId="6072A184" w14:textId="5CB04A14" w:rsidR="00EC4B1E" w:rsidRDefault="00EC4B1E" w:rsidP="004D281D">
      <w:pPr>
        <w:pStyle w:val="Normal1"/>
        <w:rPr>
          <w:rFonts w:asciiTheme="minorHAnsi" w:hAnsiTheme="minorHAnsi"/>
          <w:sz w:val="24"/>
          <w:szCs w:val="24"/>
        </w:rPr>
      </w:pPr>
      <w:r>
        <w:rPr>
          <w:rFonts w:asciiTheme="minorHAnsi" w:hAnsiTheme="minorHAnsi"/>
          <w:sz w:val="24"/>
          <w:szCs w:val="24"/>
        </w:rPr>
        <w:t>All of the uses that are being proposed for this project are either expressly permitted or permitted under the performance based option section of the code Section 14-248</w:t>
      </w:r>
    </w:p>
    <w:p w14:paraId="717E79A7" w14:textId="77777777" w:rsidR="00EC4B1E" w:rsidRDefault="00EC4B1E" w:rsidP="004D281D">
      <w:pPr>
        <w:pStyle w:val="Normal1"/>
        <w:rPr>
          <w:rFonts w:asciiTheme="minorHAnsi" w:hAnsiTheme="minorHAnsi"/>
          <w:sz w:val="24"/>
          <w:szCs w:val="24"/>
        </w:rPr>
      </w:pPr>
    </w:p>
    <w:p w14:paraId="4A2A8800" w14:textId="1C0DF32E" w:rsidR="00EC4B1E" w:rsidRPr="003157B5" w:rsidRDefault="00EC4B1E" w:rsidP="004D281D">
      <w:pPr>
        <w:pStyle w:val="Normal1"/>
        <w:rPr>
          <w:rFonts w:asciiTheme="minorHAnsi" w:hAnsiTheme="minorHAnsi"/>
          <w:sz w:val="24"/>
          <w:szCs w:val="24"/>
        </w:rPr>
      </w:pPr>
      <w:r>
        <w:rPr>
          <w:rFonts w:asciiTheme="minorHAnsi" w:hAnsiTheme="minorHAnsi"/>
          <w:sz w:val="24"/>
          <w:szCs w:val="24"/>
        </w:rPr>
        <w:t xml:space="preserve">This memorandum is specifically about the performance based option as it pertains to Live/Work units on this project. </w:t>
      </w:r>
    </w:p>
    <w:p w14:paraId="662A1727" w14:textId="77777777" w:rsidR="004D281D" w:rsidRDefault="004D281D" w:rsidP="004D281D">
      <w:pPr>
        <w:pStyle w:val="Normal1"/>
      </w:pPr>
    </w:p>
    <w:p w14:paraId="508C524C" w14:textId="159FCB51" w:rsidR="00294D70" w:rsidRPr="0057131B" w:rsidRDefault="00294D70" w:rsidP="00294D70">
      <w:pPr>
        <w:pStyle w:val="Normal1"/>
        <w:rPr>
          <w:rFonts w:asciiTheme="minorHAnsi" w:hAnsiTheme="minorHAnsi"/>
          <w:sz w:val="24"/>
          <w:szCs w:val="24"/>
        </w:rPr>
      </w:pPr>
    </w:p>
    <w:p w14:paraId="560FE807" w14:textId="77777777" w:rsidR="0035604B" w:rsidRDefault="0035604B" w:rsidP="0019453D">
      <w:pPr>
        <w:pStyle w:val="Normal1"/>
        <w:rPr>
          <w:b/>
          <w:sz w:val="28"/>
          <w:szCs w:val="28"/>
        </w:rPr>
      </w:pPr>
    </w:p>
    <w:p w14:paraId="07FCC591" w14:textId="07340513" w:rsidR="006C6C64" w:rsidRDefault="00EC4B1E" w:rsidP="0019453D">
      <w:pPr>
        <w:pStyle w:val="Normal1"/>
        <w:rPr>
          <w:rFonts w:asciiTheme="minorHAnsi" w:hAnsiTheme="minorHAnsi"/>
          <w:b/>
          <w:sz w:val="28"/>
          <w:szCs w:val="28"/>
          <w:u w:val="single"/>
        </w:rPr>
      </w:pPr>
      <w:bookmarkStart w:id="0" w:name="_GoBack"/>
      <w:bookmarkEnd w:id="0"/>
      <w:r w:rsidRPr="00EC4B1E">
        <w:rPr>
          <w:b/>
          <w:sz w:val="28"/>
          <w:szCs w:val="28"/>
        </w:rPr>
        <w:lastRenderedPageBreak/>
        <w:t xml:space="preserve"> </w:t>
      </w:r>
      <w:r w:rsidRPr="006C6C64">
        <w:rPr>
          <w:rFonts w:asciiTheme="minorHAnsi" w:hAnsiTheme="minorHAnsi"/>
          <w:b/>
          <w:sz w:val="28"/>
          <w:szCs w:val="28"/>
          <w:u w:val="single"/>
        </w:rPr>
        <w:t>Performance Based Use Option</w:t>
      </w:r>
      <w:r w:rsidR="005062CD" w:rsidRPr="006C6C64">
        <w:rPr>
          <w:rFonts w:asciiTheme="minorHAnsi" w:hAnsiTheme="minorHAnsi"/>
          <w:b/>
          <w:sz w:val="28"/>
          <w:szCs w:val="28"/>
          <w:u w:val="single"/>
        </w:rPr>
        <w:t>: Sec. 14-248</w:t>
      </w:r>
    </w:p>
    <w:p w14:paraId="71B3629F" w14:textId="77777777" w:rsidR="006C6C64" w:rsidRDefault="006C6C64" w:rsidP="0019453D">
      <w:pPr>
        <w:pStyle w:val="Normal1"/>
        <w:rPr>
          <w:rFonts w:asciiTheme="minorHAnsi" w:hAnsiTheme="minorHAnsi"/>
          <w:b/>
          <w:sz w:val="28"/>
          <w:szCs w:val="28"/>
          <w:u w:val="single"/>
        </w:rPr>
      </w:pPr>
    </w:p>
    <w:p w14:paraId="09DB5ADC" w14:textId="77777777" w:rsidR="006C6C64" w:rsidRPr="006C6C64" w:rsidRDefault="006C6C64" w:rsidP="0019453D">
      <w:pPr>
        <w:pStyle w:val="Normal1"/>
        <w:rPr>
          <w:rFonts w:asciiTheme="minorHAnsi" w:hAnsiTheme="minorHAnsi"/>
          <w:b/>
          <w:sz w:val="28"/>
          <w:szCs w:val="28"/>
          <w:u w:val="single"/>
        </w:rPr>
      </w:pPr>
    </w:p>
    <w:p w14:paraId="7566177C" w14:textId="77777777" w:rsidR="00735586" w:rsidRPr="00735586" w:rsidRDefault="00735586" w:rsidP="00735586">
      <w:pPr>
        <w:pStyle w:val="Normal1"/>
        <w:rPr>
          <w:rFonts w:asciiTheme="minorHAnsi" w:hAnsiTheme="minorHAnsi"/>
          <w:b/>
          <w:sz w:val="28"/>
          <w:szCs w:val="28"/>
        </w:rPr>
      </w:pPr>
      <w:r w:rsidRPr="00735586">
        <w:rPr>
          <w:rFonts w:asciiTheme="minorHAnsi" w:hAnsiTheme="minorHAnsi"/>
          <w:b/>
          <w:sz w:val="28"/>
          <w:szCs w:val="28"/>
        </w:rPr>
        <w:t>Uses not expressly permitted as provided in section 14-247 or expressly prohibited in section 14-249 may be permitted if they meet the following conditions and standards:</w:t>
      </w:r>
    </w:p>
    <w:p w14:paraId="689FD546" w14:textId="77777777" w:rsidR="00735586" w:rsidRDefault="00735586" w:rsidP="0019453D">
      <w:pPr>
        <w:pStyle w:val="Normal1"/>
        <w:rPr>
          <w:rFonts w:asciiTheme="minorHAnsi" w:hAnsiTheme="minorHAnsi"/>
          <w:b/>
          <w:sz w:val="24"/>
          <w:szCs w:val="24"/>
        </w:rPr>
      </w:pPr>
    </w:p>
    <w:p w14:paraId="17D17F72" w14:textId="77777777" w:rsidR="00EC4B1E" w:rsidRPr="000E1381" w:rsidRDefault="00EC4B1E" w:rsidP="00EC4B1E">
      <w:pPr>
        <w:pStyle w:val="Normal1"/>
        <w:numPr>
          <w:ilvl w:val="0"/>
          <w:numId w:val="2"/>
        </w:numPr>
        <w:rPr>
          <w:rFonts w:asciiTheme="minorHAnsi" w:hAnsiTheme="minorHAnsi"/>
          <w:sz w:val="24"/>
          <w:szCs w:val="24"/>
        </w:rPr>
      </w:pPr>
      <w:r w:rsidRPr="000E1381">
        <w:rPr>
          <w:rFonts w:asciiTheme="minorHAnsi" w:hAnsiTheme="minorHAnsi"/>
          <w:sz w:val="24"/>
          <w:szCs w:val="24"/>
        </w:rPr>
        <w:t>The proposed development is consistent with the purposes of this zone.</w:t>
      </w:r>
    </w:p>
    <w:p w14:paraId="5B12F5B4" w14:textId="77777777" w:rsidR="00EC4B1E" w:rsidRPr="000E1381" w:rsidRDefault="00EC4B1E" w:rsidP="00EC4B1E">
      <w:pPr>
        <w:pStyle w:val="Normal1"/>
        <w:numPr>
          <w:ilvl w:val="0"/>
          <w:numId w:val="2"/>
        </w:numPr>
        <w:rPr>
          <w:rFonts w:asciiTheme="minorHAnsi" w:hAnsiTheme="minorHAnsi"/>
          <w:sz w:val="24"/>
          <w:szCs w:val="24"/>
        </w:rPr>
      </w:pPr>
      <w:r w:rsidRPr="000E1381">
        <w:rPr>
          <w:rFonts w:asciiTheme="minorHAnsi" w:hAnsiTheme="minorHAnsi"/>
          <w:sz w:val="24"/>
          <w:szCs w:val="24"/>
        </w:rPr>
        <w:t>The proposed development is designed and operated so that it will prevent undue adverse environmental impacts, substantial diminution of the value or utility of neighboring structures, or significant hazards to the health or safety of neighboring residents by controlling noise levels, emissions, traffic, lighting, odor and any other potential negative impacts of the proposal.</w:t>
      </w:r>
    </w:p>
    <w:p w14:paraId="172F65FB" w14:textId="77777777" w:rsidR="009A4115" w:rsidRPr="000E1381" w:rsidRDefault="009A4115" w:rsidP="009A4115">
      <w:pPr>
        <w:pStyle w:val="Normal1"/>
        <w:rPr>
          <w:rFonts w:asciiTheme="minorHAnsi" w:hAnsiTheme="minorHAnsi"/>
          <w:sz w:val="24"/>
          <w:szCs w:val="24"/>
        </w:rPr>
      </w:pPr>
    </w:p>
    <w:p w14:paraId="5BA0908D" w14:textId="3C15926C" w:rsidR="00B909AD" w:rsidRPr="00457A1D" w:rsidRDefault="00735586" w:rsidP="005E674C">
      <w:pPr>
        <w:pStyle w:val="p1"/>
        <w:rPr>
          <w:rFonts w:asciiTheme="minorHAnsi" w:hAnsiTheme="minorHAnsi"/>
          <w:sz w:val="20"/>
          <w:szCs w:val="20"/>
        </w:rPr>
      </w:pPr>
      <w:r w:rsidRPr="00457A1D">
        <w:rPr>
          <w:rFonts w:asciiTheme="minorHAnsi" w:hAnsiTheme="minorHAnsi"/>
          <w:b/>
          <w:sz w:val="24"/>
          <w:szCs w:val="24"/>
        </w:rPr>
        <w:t xml:space="preserve">Live /work is </w:t>
      </w:r>
      <w:r w:rsidR="00B909AD" w:rsidRPr="00457A1D">
        <w:rPr>
          <w:rFonts w:asciiTheme="minorHAnsi" w:eastAsia="Times New Roman" w:hAnsiTheme="minorHAnsi" w:cs="Arial"/>
          <w:b/>
          <w:color w:val="222222"/>
          <w:sz w:val="24"/>
          <w:szCs w:val="24"/>
          <w:shd w:val="clear" w:color="auto" w:fill="FFFFFF"/>
        </w:rPr>
        <w:t>defined as a separate use in the Portland Land Use code and is of a different nature and character than a purely “residential” project</w:t>
      </w:r>
      <w:r w:rsidR="00B909AD" w:rsidRPr="00457A1D">
        <w:rPr>
          <w:rFonts w:asciiTheme="minorHAnsi" w:eastAsia="Times New Roman" w:hAnsiTheme="minorHAnsi"/>
          <w:b/>
          <w:color w:val="222222"/>
          <w:sz w:val="24"/>
          <w:szCs w:val="24"/>
          <w:shd w:val="clear" w:color="auto" w:fill="FFFFFF"/>
        </w:rPr>
        <w:t xml:space="preserve"> and</w:t>
      </w:r>
      <w:r w:rsidR="00B909AD" w:rsidRPr="00457A1D">
        <w:rPr>
          <w:rFonts w:asciiTheme="minorHAnsi" w:eastAsia="Times New Roman" w:hAnsiTheme="minorHAnsi" w:cs="Arial"/>
          <w:b/>
          <w:color w:val="222222"/>
          <w:sz w:val="24"/>
          <w:szCs w:val="24"/>
          <w:shd w:val="clear" w:color="auto" w:fill="FFFFFF"/>
        </w:rPr>
        <w:t xml:space="preserve"> it is not expressly prohibited.</w:t>
      </w:r>
      <w:r w:rsidR="005E674C" w:rsidRPr="00457A1D">
        <w:rPr>
          <w:rFonts w:asciiTheme="minorHAnsi" w:eastAsia="Times New Roman" w:hAnsiTheme="minorHAnsi" w:cs="Arial"/>
          <w:b/>
          <w:color w:val="222222"/>
          <w:sz w:val="28"/>
          <w:szCs w:val="28"/>
          <w:shd w:val="clear" w:color="auto" w:fill="FFFFFF"/>
        </w:rPr>
        <w:t xml:space="preserve"> </w:t>
      </w:r>
    </w:p>
    <w:p w14:paraId="02AF8F94" w14:textId="1D93C68F" w:rsidR="009A4115" w:rsidRDefault="00735586" w:rsidP="009A4115">
      <w:pPr>
        <w:pStyle w:val="Normal1"/>
        <w:rPr>
          <w:rFonts w:asciiTheme="minorHAnsi" w:hAnsiTheme="minorHAnsi"/>
          <w:b/>
          <w:sz w:val="24"/>
          <w:szCs w:val="24"/>
        </w:rPr>
      </w:pPr>
      <w:r w:rsidRPr="00457A1D">
        <w:rPr>
          <w:rFonts w:asciiTheme="minorHAnsi" w:hAnsiTheme="minorHAnsi"/>
          <w:b/>
          <w:sz w:val="24"/>
          <w:szCs w:val="24"/>
        </w:rPr>
        <w:t>Therefore live/work should be allowed to use the performance option to determine if it meets the remaining criteria of 14-248(a), (b).</w:t>
      </w:r>
    </w:p>
    <w:p w14:paraId="4AF7632A" w14:textId="77777777" w:rsidR="006C6C64" w:rsidRDefault="006C6C64" w:rsidP="009A4115">
      <w:pPr>
        <w:pStyle w:val="Normal1"/>
        <w:rPr>
          <w:rFonts w:asciiTheme="minorHAnsi" w:hAnsiTheme="minorHAnsi"/>
          <w:b/>
          <w:sz w:val="24"/>
          <w:szCs w:val="24"/>
        </w:rPr>
      </w:pPr>
    </w:p>
    <w:p w14:paraId="0FA41E20" w14:textId="77777777" w:rsidR="006C6C64" w:rsidRPr="00F55C1E" w:rsidRDefault="006C6C64" w:rsidP="009A4115">
      <w:pPr>
        <w:pStyle w:val="Normal1"/>
        <w:rPr>
          <w:rFonts w:asciiTheme="minorHAnsi" w:hAnsiTheme="minorHAnsi"/>
          <w:b/>
          <w:sz w:val="24"/>
          <w:szCs w:val="24"/>
        </w:rPr>
      </w:pPr>
    </w:p>
    <w:p w14:paraId="12C13D9A" w14:textId="079933C0" w:rsidR="009A4115" w:rsidRPr="00FB25F0" w:rsidRDefault="00264BC5" w:rsidP="009A4115">
      <w:pPr>
        <w:pStyle w:val="Normal1"/>
        <w:rPr>
          <w:rFonts w:asciiTheme="minorHAnsi" w:hAnsiTheme="minorHAnsi"/>
          <w:sz w:val="28"/>
        </w:rPr>
      </w:pPr>
      <w:r w:rsidRPr="006C6C64">
        <w:rPr>
          <w:rFonts w:asciiTheme="minorHAnsi" w:hAnsiTheme="minorHAnsi"/>
          <w:b/>
          <w:sz w:val="28"/>
          <w:u w:val="single"/>
        </w:rPr>
        <w:t>SECTION</w:t>
      </w:r>
      <w:r w:rsidR="009A4115" w:rsidRPr="006C6C64">
        <w:rPr>
          <w:rFonts w:asciiTheme="minorHAnsi" w:hAnsiTheme="minorHAnsi"/>
          <w:b/>
          <w:sz w:val="28"/>
          <w:u w:val="single"/>
        </w:rPr>
        <w:t xml:space="preserve"> A</w:t>
      </w:r>
      <w:r w:rsidR="009A4115" w:rsidRPr="006C6C64">
        <w:rPr>
          <w:rFonts w:asciiTheme="minorHAnsi" w:hAnsiTheme="minorHAnsi"/>
          <w:sz w:val="28"/>
          <w:u w:val="single"/>
        </w:rPr>
        <w:t xml:space="preserve"> </w:t>
      </w:r>
      <w:r w:rsidR="009A4115" w:rsidRPr="00FB25F0">
        <w:rPr>
          <w:rFonts w:asciiTheme="minorHAnsi" w:hAnsiTheme="minorHAnsi"/>
          <w:sz w:val="28"/>
        </w:rPr>
        <w:t>asks the question, is the proposed</w:t>
      </w:r>
    </w:p>
    <w:p w14:paraId="1A64EAF4" w14:textId="77777777" w:rsidR="009A4115" w:rsidRPr="00FB25F0" w:rsidRDefault="009A4115" w:rsidP="009A4115">
      <w:pPr>
        <w:pStyle w:val="Normal1"/>
        <w:rPr>
          <w:rFonts w:asciiTheme="minorHAnsi" w:hAnsiTheme="minorHAnsi"/>
          <w:sz w:val="28"/>
        </w:rPr>
      </w:pPr>
      <w:r w:rsidRPr="00FB25F0">
        <w:rPr>
          <w:rFonts w:asciiTheme="minorHAnsi" w:hAnsiTheme="minorHAnsi"/>
          <w:sz w:val="28"/>
        </w:rPr>
        <w:t>development consistent with the purpose of this</w:t>
      </w:r>
    </w:p>
    <w:p w14:paraId="62F075B8" w14:textId="3DE0EF42" w:rsidR="006C6C64" w:rsidRDefault="009A4115" w:rsidP="009A4115">
      <w:pPr>
        <w:pStyle w:val="Normal1"/>
        <w:rPr>
          <w:rFonts w:asciiTheme="minorHAnsi" w:hAnsiTheme="minorHAnsi"/>
          <w:sz w:val="28"/>
        </w:rPr>
      </w:pPr>
      <w:r w:rsidRPr="00FB25F0">
        <w:rPr>
          <w:rFonts w:asciiTheme="minorHAnsi" w:hAnsiTheme="minorHAnsi"/>
          <w:sz w:val="28"/>
        </w:rPr>
        <w:t>zone?</w:t>
      </w:r>
    </w:p>
    <w:p w14:paraId="79478187" w14:textId="77777777" w:rsidR="006C6C64" w:rsidRPr="006C6C64" w:rsidRDefault="006C6C64" w:rsidP="009A4115">
      <w:pPr>
        <w:pStyle w:val="Normal1"/>
        <w:rPr>
          <w:rFonts w:asciiTheme="minorHAnsi" w:hAnsiTheme="minorHAnsi"/>
          <w:sz w:val="28"/>
        </w:rPr>
      </w:pPr>
    </w:p>
    <w:p w14:paraId="57888F92" w14:textId="77777777" w:rsidR="009A4115" w:rsidRPr="000E1381" w:rsidRDefault="009A4115" w:rsidP="009A4115">
      <w:pPr>
        <w:pStyle w:val="Normal1"/>
        <w:rPr>
          <w:rFonts w:asciiTheme="minorHAnsi" w:hAnsiTheme="minorHAnsi"/>
          <w:sz w:val="24"/>
          <w:szCs w:val="24"/>
        </w:rPr>
      </w:pPr>
      <w:r w:rsidRPr="000E1381">
        <w:rPr>
          <w:rFonts w:asciiTheme="minorHAnsi" w:hAnsiTheme="minorHAnsi"/>
          <w:sz w:val="24"/>
          <w:szCs w:val="24"/>
        </w:rPr>
        <w:t>How is the purpose of a zone defined?</w:t>
      </w:r>
    </w:p>
    <w:p w14:paraId="2CF8C6FB" w14:textId="77777777" w:rsidR="009A4115" w:rsidRPr="000E1381" w:rsidRDefault="009A4115" w:rsidP="009A4115">
      <w:pPr>
        <w:pStyle w:val="Normal1"/>
        <w:rPr>
          <w:rFonts w:asciiTheme="minorHAnsi" w:hAnsiTheme="minorHAnsi"/>
          <w:sz w:val="24"/>
          <w:szCs w:val="24"/>
        </w:rPr>
      </w:pPr>
    </w:p>
    <w:p w14:paraId="5EF65716" w14:textId="77777777" w:rsidR="009A4115" w:rsidRPr="000E1381" w:rsidRDefault="009A4115" w:rsidP="009A4115">
      <w:pPr>
        <w:pStyle w:val="Normal1"/>
        <w:rPr>
          <w:rFonts w:asciiTheme="minorHAnsi" w:hAnsiTheme="minorHAnsi"/>
          <w:sz w:val="24"/>
          <w:szCs w:val="24"/>
        </w:rPr>
      </w:pPr>
      <w:r w:rsidRPr="000E1381">
        <w:rPr>
          <w:rFonts w:asciiTheme="minorHAnsi" w:hAnsiTheme="minorHAnsi"/>
          <w:sz w:val="24"/>
          <w:szCs w:val="24"/>
        </w:rPr>
        <w:t>It is usually defined by what is stated, but it is the actual permitted uses that more accurately reflect the purpose of a zone.  It is not unusual for the uses in a zone to change over time, but the original stated purpose may not have changed to reflect those new uses.</w:t>
      </w:r>
    </w:p>
    <w:p w14:paraId="2B77C0E8" w14:textId="77777777" w:rsidR="009A4115" w:rsidRPr="000E1381" w:rsidRDefault="009A4115" w:rsidP="009A4115">
      <w:pPr>
        <w:pStyle w:val="Normal1"/>
        <w:rPr>
          <w:rFonts w:asciiTheme="minorHAnsi" w:hAnsiTheme="minorHAnsi"/>
          <w:sz w:val="24"/>
          <w:szCs w:val="24"/>
        </w:rPr>
      </w:pPr>
    </w:p>
    <w:p w14:paraId="2C305CEC" w14:textId="252F2E10" w:rsidR="009A4115" w:rsidRPr="000E1381" w:rsidRDefault="009A4115" w:rsidP="009A4115">
      <w:pPr>
        <w:pStyle w:val="Normal1"/>
        <w:rPr>
          <w:rFonts w:asciiTheme="minorHAnsi" w:hAnsiTheme="minorHAnsi"/>
          <w:b/>
          <w:i/>
          <w:sz w:val="24"/>
          <w:szCs w:val="24"/>
        </w:rPr>
      </w:pPr>
      <w:r w:rsidRPr="000E1381">
        <w:rPr>
          <w:rFonts w:asciiTheme="minorHAnsi" w:hAnsiTheme="minorHAnsi"/>
          <w:sz w:val="24"/>
          <w:szCs w:val="24"/>
        </w:rPr>
        <w:t xml:space="preserve">In the </w:t>
      </w:r>
      <w:proofErr w:type="gramStart"/>
      <w:r w:rsidRPr="000E1381">
        <w:rPr>
          <w:rFonts w:asciiTheme="minorHAnsi" w:hAnsiTheme="minorHAnsi"/>
          <w:sz w:val="24"/>
          <w:szCs w:val="24"/>
        </w:rPr>
        <w:t>IM</w:t>
      </w:r>
      <w:proofErr w:type="gramEnd"/>
      <w:r w:rsidRPr="000E1381">
        <w:rPr>
          <w:rFonts w:asciiTheme="minorHAnsi" w:hAnsiTheme="minorHAnsi"/>
          <w:sz w:val="24"/>
          <w:szCs w:val="24"/>
        </w:rPr>
        <w:t xml:space="preserve"> the opening paragraph states the following: </w:t>
      </w:r>
      <w:r w:rsidR="006C6C64">
        <w:rPr>
          <w:rFonts w:asciiTheme="minorHAnsi" w:hAnsiTheme="minorHAnsi"/>
          <w:sz w:val="24"/>
          <w:szCs w:val="24"/>
        </w:rPr>
        <w:t>“</w:t>
      </w:r>
      <w:r w:rsidRPr="000E1381">
        <w:rPr>
          <w:rFonts w:asciiTheme="minorHAnsi" w:hAnsiTheme="minorHAnsi"/>
          <w:b/>
          <w:i/>
          <w:sz w:val="24"/>
          <w:szCs w:val="24"/>
        </w:rPr>
        <w:t>that the moderate impact</w:t>
      </w:r>
    </w:p>
    <w:p w14:paraId="56699F00" w14:textId="77777777" w:rsidR="009A4115" w:rsidRPr="000E1381" w:rsidRDefault="009A4115" w:rsidP="009A4115">
      <w:pPr>
        <w:pStyle w:val="Normal1"/>
        <w:rPr>
          <w:rFonts w:asciiTheme="minorHAnsi" w:hAnsiTheme="minorHAnsi"/>
          <w:b/>
          <w:i/>
          <w:sz w:val="24"/>
          <w:szCs w:val="24"/>
        </w:rPr>
      </w:pPr>
      <w:r w:rsidRPr="000E1381">
        <w:rPr>
          <w:rFonts w:asciiTheme="minorHAnsi" w:hAnsiTheme="minorHAnsi"/>
          <w:b/>
          <w:i/>
          <w:sz w:val="24"/>
          <w:szCs w:val="24"/>
        </w:rPr>
        <w:t>industrial zones are intended to provide zones in areas of the city in which light and moderate impact industries and transportation-related uses will coexist.”</w:t>
      </w:r>
    </w:p>
    <w:p w14:paraId="2D05B7F7" w14:textId="77777777" w:rsidR="009A4115" w:rsidRPr="000E1381" w:rsidRDefault="009A4115" w:rsidP="009A4115">
      <w:pPr>
        <w:pStyle w:val="Normal1"/>
        <w:rPr>
          <w:rFonts w:asciiTheme="minorHAnsi" w:hAnsiTheme="minorHAnsi"/>
          <w:b/>
          <w:i/>
          <w:sz w:val="24"/>
          <w:szCs w:val="24"/>
        </w:rPr>
      </w:pPr>
    </w:p>
    <w:p w14:paraId="0B457132" w14:textId="77777777" w:rsidR="009A4115" w:rsidRPr="000E1381" w:rsidRDefault="009A4115" w:rsidP="009A4115">
      <w:pPr>
        <w:pStyle w:val="Normal1"/>
        <w:rPr>
          <w:rFonts w:asciiTheme="minorHAnsi" w:hAnsiTheme="minorHAnsi"/>
          <w:sz w:val="24"/>
          <w:szCs w:val="24"/>
        </w:rPr>
      </w:pPr>
      <w:r w:rsidRPr="000E1381">
        <w:rPr>
          <w:rFonts w:asciiTheme="minorHAnsi" w:hAnsiTheme="minorHAnsi"/>
          <w:sz w:val="24"/>
          <w:szCs w:val="24"/>
        </w:rPr>
        <w:t xml:space="preserve">There is no definition in the code for moderate impact, we substitute low impact for light impact since no definition of light impact is in the code. </w:t>
      </w:r>
    </w:p>
    <w:p w14:paraId="02143B92" w14:textId="77777777" w:rsidR="009A4115" w:rsidRPr="000E1381" w:rsidRDefault="009A4115" w:rsidP="00B909AD">
      <w:pPr>
        <w:pStyle w:val="Normal1"/>
        <w:rPr>
          <w:rFonts w:asciiTheme="minorHAnsi" w:hAnsiTheme="minorHAnsi"/>
          <w:sz w:val="24"/>
          <w:szCs w:val="24"/>
        </w:rPr>
      </w:pPr>
    </w:p>
    <w:p w14:paraId="7B75D37D" w14:textId="432DF778" w:rsidR="009A4115" w:rsidRPr="00C72E8F" w:rsidRDefault="009A4115" w:rsidP="00B909AD">
      <w:pPr>
        <w:pStyle w:val="Normal1"/>
        <w:rPr>
          <w:rFonts w:asciiTheme="minorHAnsi" w:hAnsiTheme="minorHAnsi"/>
          <w:sz w:val="24"/>
          <w:szCs w:val="24"/>
        </w:rPr>
      </w:pPr>
      <w:r w:rsidRPr="000E1381">
        <w:rPr>
          <w:rFonts w:asciiTheme="minorHAnsi" w:hAnsiTheme="minorHAnsi"/>
          <w:sz w:val="24"/>
          <w:szCs w:val="24"/>
        </w:rPr>
        <w:t>The full definition of low impact industrial uses can be found in the definition section and what is</w:t>
      </w:r>
      <w:r w:rsidR="00C72E8F">
        <w:rPr>
          <w:rFonts w:asciiTheme="minorHAnsi" w:hAnsiTheme="minorHAnsi"/>
          <w:sz w:val="24"/>
          <w:szCs w:val="24"/>
        </w:rPr>
        <w:t xml:space="preserve"> </w:t>
      </w:r>
      <w:r w:rsidRPr="000E1381">
        <w:rPr>
          <w:rFonts w:asciiTheme="minorHAnsi" w:hAnsiTheme="minorHAnsi"/>
          <w:sz w:val="24"/>
          <w:szCs w:val="24"/>
        </w:rPr>
        <w:t>notable, is the wide range of permitted uses, which show that the intention of the zone was to</w:t>
      </w:r>
      <w:r w:rsidR="00C72E8F">
        <w:rPr>
          <w:rFonts w:asciiTheme="minorHAnsi" w:hAnsiTheme="minorHAnsi"/>
          <w:sz w:val="24"/>
          <w:szCs w:val="24"/>
        </w:rPr>
        <w:t xml:space="preserve"> </w:t>
      </w:r>
      <w:r w:rsidRPr="000E1381">
        <w:rPr>
          <w:rFonts w:asciiTheme="minorHAnsi" w:hAnsiTheme="minorHAnsi"/>
          <w:sz w:val="24"/>
          <w:szCs w:val="24"/>
        </w:rPr>
        <w:t xml:space="preserve">provide </w:t>
      </w:r>
      <w:r w:rsidR="00C72E8F">
        <w:rPr>
          <w:rFonts w:asciiTheme="minorHAnsi" w:hAnsiTheme="minorHAnsi"/>
          <w:sz w:val="24"/>
          <w:szCs w:val="24"/>
        </w:rPr>
        <w:t>an area</w:t>
      </w:r>
      <w:r w:rsidRPr="000E1381">
        <w:rPr>
          <w:rFonts w:asciiTheme="minorHAnsi" w:hAnsiTheme="minorHAnsi"/>
          <w:sz w:val="24"/>
          <w:szCs w:val="24"/>
        </w:rPr>
        <w:t xml:space="preserve"> where many different types of business could easily coexist. </w:t>
      </w:r>
      <w:r w:rsidRPr="000E1381">
        <w:rPr>
          <w:rFonts w:asciiTheme="minorHAnsi" w:hAnsiTheme="minorHAnsi"/>
          <w:b/>
          <w:sz w:val="24"/>
          <w:szCs w:val="24"/>
        </w:rPr>
        <w:t xml:space="preserve">It is stated that low impact industrial uses are compatible, due to their size and impact with residential and commercial </w:t>
      </w:r>
      <w:proofErr w:type="gramStart"/>
      <w:r w:rsidRPr="000E1381">
        <w:rPr>
          <w:rFonts w:asciiTheme="minorHAnsi" w:hAnsiTheme="minorHAnsi"/>
          <w:b/>
          <w:sz w:val="24"/>
          <w:szCs w:val="24"/>
        </w:rPr>
        <w:t>uses .</w:t>
      </w:r>
      <w:proofErr w:type="gramEnd"/>
      <w:r w:rsidR="00600A92" w:rsidRPr="000E1381">
        <w:rPr>
          <w:rFonts w:asciiTheme="minorHAnsi" w:hAnsiTheme="minorHAnsi"/>
          <w:b/>
          <w:sz w:val="24"/>
          <w:szCs w:val="24"/>
        </w:rPr>
        <w:t xml:space="preserve">  </w:t>
      </w:r>
    </w:p>
    <w:p w14:paraId="229749AA" w14:textId="77777777" w:rsidR="00600A92" w:rsidRPr="000E1381" w:rsidRDefault="00600A92" w:rsidP="00B909AD">
      <w:pPr>
        <w:pStyle w:val="Normal1"/>
        <w:rPr>
          <w:rFonts w:asciiTheme="minorHAnsi" w:hAnsiTheme="minorHAnsi"/>
          <w:b/>
          <w:sz w:val="24"/>
          <w:szCs w:val="24"/>
        </w:rPr>
      </w:pPr>
    </w:p>
    <w:p w14:paraId="7620F901" w14:textId="6CD9DDC6"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 xml:space="preserve">All three industrial zones have language regarding residential uses in the zone.  The IL and </w:t>
      </w:r>
      <w:proofErr w:type="gramStart"/>
      <w:r w:rsidRPr="000E1381">
        <w:rPr>
          <w:rFonts w:asciiTheme="minorHAnsi" w:hAnsiTheme="minorHAnsi"/>
          <w:sz w:val="24"/>
          <w:szCs w:val="24"/>
        </w:rPr>
        <w:t>ILB  refer</w:t>
      </w:r>
      <w:proofErr w:type="gramEnd"/>
      <w:r w:rsidRPr="000E1381">
        <w:rPr>
          <w:rFonts w:asciiTheme="minorHAnsi" w:hAnsiTheme="minorHAnsi"/>
          <w:sz w:val="24"/>
          <w:szCs w:val="24"/>
        </w:rPr>
        <w:t xml:space="preserve"> to that </w:t>
      </w:r>
      <w:r w:rsidRPr="000E1381">
        <w:rPr>
          <w:rFonts w:asciiTheme="minorHAnsi" w:hAnsiTheme="minorHAnsi"/>
          <w:b/>
          <w:sz w:val="24"/>
          <w:szCs w:val="24"/>
        </w:rPr>
        <w:t xml:space="preserve">zone as a buffer and will be located adjacent to residential neighborhoods, </w:t>
      </w:r>
      <w:r w:rsidRPr="000E1381">
        <w:rPr>
          <w:rFonts w:asciiTheme="minorHAnsi" w:hAnsiTheme="minorHAnsi"/>
          <w:sz w:val="24"/>
          <w:szCs w:val="24"/>
        </w:rPr>
        <w:t xml:space="preserve">the IH zone states that it’s </w:t>
      </w:r>
      <w:r w:rsidRPr="000E1381">
        <w:rPr>
          <w:rFonts w:asciiTheme="minorHAnsi" w:hAnsiTheme="minorHAnsi"/>
          <w:b/>
          <w:sz w:val="24"/>
          <w:szCs w:val="24"/>
        </w:rPr>
        <w:t>uses are incompatible with residential and commercial uses</w:t>
      </w:r>
      <w:r w:rsidRPr="000E1381">
        <w:rPr>
          <w:rFonts w:asciiTheme="minorHAnsi" w:hAnsiTheme="minorHAnsi"/>
          <w:sz w:val="24"/>
          <w:szCs w:val="24"/>
        </w:rPr>
        <w:t xml:space="preserve">, only the IM  states that </w:t>
      </w:r>
      <w:r w:rsidR="00C761E1">
        <w:rPr>
          <w:rFonts w:asciiTheme="minorHAnsi" w:hAnsiTheme="minorHAnsi"/>
          <w:b/>
          <w:sz w:val="24"/>
          <w:szCs w:val="24"/>
        </w:rPr>
        <w:t>its</w:t>
      </w:r>
      <w:r w:rsidRPr="000E1381">
        <w:rPr>
          <w:rFonts w:asciiTheme="minorHAnsi" w:hAnsiTheme="minorHAnsi"/>
          <w:b/>
          <w:sz w:val="24"/>
          <w:szCs w:val="24"/>
        </w:rPr>
        <w:t xml:space="preserve"> uses are compatible with residential and commercial </w:t>
      </w:r>
      <w:r w:rsidRPr="000E1381">
        <w:rPr>
          <w:rFonts w:asciiTheme="minorHAnsi" w:hAnsiTheme="minorHAnsi"/>
          <w:sz w:val="24"/>
          <w:szCs w:val="24"/>
        </w:rPr>
        <w:t xml:space="preserve">which by inference means within the zone.  </w:t>
      </w:r>
    </w:p>
    <w:p w14:paraId="723F68C1" w14:textId="77777777" w:rsidR="009A4115" w:rsidRPr="000E1381" w:rsidRDefault="009A4115" w:rsidP="00B909AD">
      <w:pPr>
        <w:pStyle w:val="Normal1"/>
        <w:rPr>
          <w:rFonts w:asciiTheme="minorHAnsi" w:hAnsiTheme="minorHAnsi"/>
          <w:b/>
          <w:sz w:val="24"/>
          <w:szCs w:val="24"/>
        </w:rPr>
      </w:pPr>
    </w:p>
    <w:p w14:paraId="32ECEB3D"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An examination of all the permitted uses in the IM Zone reveals that many of the permitted uses in the IM Zone are also found in some of the B Zones.</w:t>
      </w:r>
    </w:p>
    <w:p w14:paraId="4609410D" w14:textId="77777777" w:rsidR="00600A92" w:rsidRPr="000E1381" w:rsidRDefault="00600A92" w:rsidP="00B909AD">
      <w:pPr>
        <w:pStyle w:val="Normal1"/>
        <w:rPr>
          <w:rFonts w:asciiTheme="minorHAnsi" w:hAnsiTheme="minorHAnsi"/>
          <w:sz w:val="24"/>
          <w:szCs w:val="24"/>
        </w:rPr>
      </w:pPr>
    </w:p>
    <w:p w14:paraId="6C116AE8"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Of the 27 or so permitted uses in the IM, 19 of them can be found in the B-4 zone, and 18 of</w:t>
      </w:r>
    </w:p>
    <w:p w14:paraId="733F48A7"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 xml:space="preserve">them can be found in the B-2 </w:t>
      </w:r>
      <w:proofErr w:type="gramStart"/>
      <w:r w:rsidRPr="000E1381">
        <w:rPr>
          <w:rFonts w:asciiTheme="minorHAnsi" w:hAnsiTheme="minorHAnsi"/>
          <w:sz w:val="24"/>
          <w:szCs w:val="24"/>
        </w:rPr>
        <w:t>zone .</w:t>
      </w:r>
      <w:proofErr w:type="gramEnd"/>
    </w:p>
    <w:p w14:paraId="5DD330F7" w14:textId="77777777" w:rsidR="00600A92" w:rsidRPr="000E1381" w:rsidRDefault="00600A92" w:rsidP="00B909AD">
      <w:pPr>
        <w:pStyle w:val="Normal1"/>
        <w:rPr>
          <w:rFonts w:asciiTheme="minorHAnsi" w:hAnsiTheme="minorHAnsi"/>
          <w:sz w:val="24"/>
          <w:szCs w:val="24"/>
        </w:rPr>
      </w:pPr>
    </w:p>
    <w:p w14:paraId="4D5671C6" w14:textId="62CCAE70" w:rsidR="00600A92" w:rsidRPr="000E1381" w:rsidRDefault="006F2096" w:rsidP="00B909AD">
      <w:pPr>
        <w:pStyle w:val="Normal1"/>
        <w:rPr>
          <w:rFonts w:asciiTheme="minorHAnsi" w:hAnsiTheme="minorHAnsi"/>
          <w:sz w:val="24"/>
          <w:szCs w:val="24"/>
        </w:rPr>
      </w:pPr>
      <w:r>
        <w:rPr>
          <w:rFonts w:asciiTheme="minorHAnsi" w:hAnsiTheme="minorHAnsi"/>
          <w:sz w:val="24"/>
          <w:szCs w:val="24"/>
        </w:rPr>
        <w:t>When looking at the IM zone through</w:t>
      </w:r>
      <w:r w:rsidR="00600A92" w:rsidRPr="000E1381">
        <w:rPr>
          <w:rFonts w:asciiTheme="minorHAnsi" w:hAnsiTheme="minorHAnsi"/>
          <w:sz w:val="24"/>
          <w:szCs w:val="24"/>
        </w:rPr>
        <w:t xml:space="preserve"> this lens, it becomes clear th</w:t>
      </w:r>
      <w:r w:rsidR="008071B3">
        <w:rPr>
          <w:rFonts w:asciiTheme="minorHAnsi" w:hAnsiTheme="minorHAnsi"/>
          <w:sz w:val="24"/>
          <w:szCs w:val="24"/>
        </w:rPr>
        <w:t>at the intention of the zone was t</w:t>
      </w:r>
      <w:r w:rsidR="00600A92" w:rsidRPr="000E1381">
        <w:rPr>
          <w:rFonts w:asciiTheme="minorHAnsi" w:hAnsiTheme="minorHAnsi"/>
          <w:sz w:val="24"/>
          <w:szCs w:val="24"/>
        </w:rPr>
        <w:t>o be more of a bridge zone, embracing uses that are both low impact industrial as well as commercial and residential.</w:t>
      </w:r>
    </w:p>
    <w:p w14:paraId="08578D87" w14:textId="77777777" w:rsidR="00600A92" w:rsidRPr="000E1381" w:rsidRDefault="00600A92" w:rsidP="00B909AD">
      <w:pPr>
        <w:pStyle w:val="Normal1"/>
        <w:rPr>
          <w:rFonts w:asciiTheme="minorHAnsi" w:hAnsiTheme="minorHAnsi"/>
          <w:sz w:val="24"/>
          <w:szCs w:val="24"/>
        </w:rPr>
      </w:pPr>
    </w:p>
    <w:p w14:paraId="21DD2A4B"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A survey of uses in the IM zone from Washington Ave to Forest Ave, looking at over 100 properties found the following:</w:t>
      </w:r>
    </w:p>
    <w:p w14:paraId="3CAC4634" w14:textId="77777777" w:rsidR="00600A92" w:rsidRPr="000E1381" w:rsidRDefault="00600A92" w:rsidP="00B909AD">
      <w:pPr>
        <w:pStyle w:val="Normal1"/>
        <w:rPr>
          <w:rFonts w:asciiTheme="minorHAnsi" w:hAnsiTheme="minorHAnsi"/>
          <w:sz w:val="24"/>
          <w:szCs w:val="24"/>
        </w:rPr>
      </w:pPr>
    </w:p>
    <w:p w14:paraId="380E1341"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General Business Uses……………………………………33</w:t>
      </w:r>
    </w:p>
    <w:p w14:paraId="0F0580B4" w14:textId="071FD1FD"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Off</w:t>
      </w:r>
      <w:r w:rsidR="006C6C64">
        <w:rPr>
          <w:rFonts w:asciiTheme="minorHAnsi" w:hAnsiTheme="minorHAnsi"/>
          <w:sz w:val="24"/>
          <w:szCs w:val="24"/>
        </w:rPr>
        <w:t>ices of Tradesmen…………………………………</w:t>
      </w:r>
      <w:proofErr w:type="gramStart"/>
      <w:r w:rsidR="006C6C64">
        <w:rPr>
          <w:rFonts w:asciiTheme="minorHAnsi" w:hAnsiTheme="minorHAnsi"/>
          <w:sz w:val="24"/>
          <w:szCs w:val="24"/>
        </w:rPr>
        <w:t>…..</w:t>
      </w:r>
      <w:proofErr w:type="gramEnd"/>
      <w:r w:rsidRPr="000E1381">
        <w:rPr>
          <w:rFonts w:asciiTheme="minorHAnsi" w:hAnsiTheme="minorHAnsi"/>
          <w:sz w:val="24"/>
          <w:szCs w:val="24"/>
        </w:rPr>
        <w:t>12</w:t>
      </w:r>
    </w:p>
    <w:p w14:paraId="612735EE" w14:textId="45C54B55"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Residential…………………………………………………</w:t>
      </w:r>
      <w:proofErr w:type="gramStart"/>
      <w:r w:rsidR="006C6C64">
        <w:rPr>
          <w:rFonts w:asciiTheme="minorHAnsi" w:hAnsiTheme="minorHAnsi"/>
          <w:sz w:val="24"/>
          <w:szCs w:val="24"/>
        </w:rPr>
        <w:t>…..</w:t>
      </w:r>
      <w:proofErr w:type="gramEnd"/>
      <w:r w:rsidRPr="000E1381">
        <w:rPr>
          <w:rFonts w:asciiTheme="minorHAnsi" w:hAnsiTheme="minorHAnsi"/>
          <w:sz w:val="24"/>
          <w:szCs w:val="24"/>
        </w:rPr>
        <w:t>12</w:t>
      </w:r>
    </w:p>
    <w:p w14:paraId="384CE2AC" w14:textId="2A891CCE" w:rsidR="00600A92" w:rsidRPr="000E1381" w:rsidRDefault="00600A92" w:rsidP="00B909AD">
      <w:pPr>
        <w:pStyle w:val="Normal1"/>
        <w:rPr>
          <w:rFonts w:asciiTheme="minorHAnsi" w:hAnsiTheme="minorHAnsi"/>
          <w:sz w:val="24"/>
          <w:szCs w:val="24"/>
        </w:rPr>
      </w:pPr>
      <w:proofErr w:type="spellStart"/>
      <w:r w:rsidRPr="000E1381">
        <w:rPr>
          <w:rFonts w:asciiTheme="minorHAnsi" w:hAnsiTheme="minorHAnsi"/>
          <w:sz w:val="24"/>
          <w:szCs w:val="24"/>
        </w:rPr>
        <w:t>Whare</w:t>
      </w:r>
      <w:proofErr w:type="spellEnd"/>
      <w:r w:rsidRPr="000E1381">
        <w:rPr>
          <w:rFonts w:asciiTheme="minorHAnsi" w:hAnsiTheme="minorHAnsi"/>
          <w:sz w:val="24"/>
          <w:szCs w:val="24"/>
        </w:rPr>
        <w:t>-houses………………………………………………</w:t>
      </w:r>
      <w:r w:rsidR="006C6C64">
        <w:rPr>
          <w:rFonts w:asciiTheme="minorHAnsi" w:hAnsiTheme="minorHAnsi"/>
          <w:sz w:val="24"/>
          <w:szCs w:val="24"/>
        </w:rPr>
        <w:t>….</w:t>
      </w:r>
      <w:r w:rsidRPr="000E1381">
        <w:rPr>
          <w:rFonts w:asciiTheme="minorHAnsi" w:hAnsiTheme="minorHAnsi"/>
          <w:sz w:val="24"/>
          <w:szCs w:val="24"/>
        </w:rPr>
        <w:t>9</w:t>
      </w:r>
    </w:p>
    <w:p w14:paraId="78A0B9F2" w14:textId="6922C8F3"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Breweries……………………………………………………</w:t>
      </w:r>
      <w:proofErr w:type="gramStart"/>
      <w:r w:rsidRPr="000E1381">
        <w:rPr>
          <w:rFonts w:asciiTheme="minorHAnsi" w:hAnsiTheme="minorHAnsi"/>
          <w:sz w:val="24"/>
          <w:szCs w:val="24"/>
        </w:rPr>
        <w:t>...</w:t>
      </w:r>
      <w:r w:rsidR="006C6C64">
        <w:rPr>
          <w:rFonts w:asciiTheme="minorHAnsi" w:hAnsiTheme="minorHAnsi"/>
          <w:sz w:val="24"/>
          <w:szCs w:val="24"/>
        </w:rPr>
        <w:t>..</w:t>
      </w:r>
      <w:proofErr w:type="gramEnd"/>
      <w:r w:rsidRPr="000E1381">
        <w:rPr>
          <w:rFonts w:asciiTheme="minorHAnsi" w:hAnsiTheme="minorHAnsi"/>
          <w:sz w:val="24"/>
          <w:szCs w:val="24"/>
        </w:rPr>
        <w:t>7</w:t>
      </w:r>
    </w:p>
    <w:p w14:paraId="490A7478" w14:textId="133D43F0"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Who</w:t>
      </w:r>
      <w:r w:rsidR="006C6C64">
        <w:rPr>
          <w:rFonts w:asciiTheme="minorHAnsi" w:hAnsiTheme="minorHAnsi"/>
          <w:sz w:val="24"/>
          <w:szCs w:val="24"/>
        </w:rPr>
        <w:t>lesale Operations…………………………………</w:t>
      </w:r>
      <w:proofErr w:type="gramStart"/>
      <w:r w:rsidR="006C6C64">
        <w:rPr>
          <w:rFonts w:asciiTheme="minorHAnsi" w:hAnsiTheme="minorHAnsi"/>
          <w:sz w:val="24"/>
          <w:szCs w:val="24"/>
        </w:rPr>
        <w:t>…..</w:t>
      </w:r>
      <w:proofErr w:type="gramEnd"/>
      <w:r w:rsidRPr="000E1381">
        <w:rPr>
          <w:rFonts w:asciiTheme="minorHAnsi" w:hAnsiTheme="minorHAnsi"/>
          <w:sz w:val="24"/>
          <w:szCs w:val="24"/>
        </w:rPr>
        <w:t>6</w:t>
      </w:r>
    </w:p>
    <w:p w14:paraId="31230DAA" w14:textId="77777777"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Manufacturing………………………………………………...6</w:t>
      </w:r>
    </w:p>
    <w:p w14:paraId="28D00614" w14:textId="5501910D" w:rsidR="00600A92" w:rsidRPr="000E1381" w:rsidRDefault="00600A92" w:rsidP="00B909AD">
      <w:pPr>
        <w:pStyle w:val="Normal1"/>
        <w:rPr>
          <w:rFonts w:asciiTheme="minorHAnsi" w:hAnsiTheme="minorHAnsi"/>
          <w:sz w:val="24"/>
          <w:szCs w:val="24"/>
        </w:rPr>
      </w:pPr>
      <w:r w:rsidRPr="000E1381">
        <w:rPr>
          <w:rFonts w:asciiTheme="minorHAnsi" w:hAnsiTheme="minorHAnsi"/>
          <w:sz w:val="24"/>
          <w:szCs w:val="24"/>
        </w:rPr>
        <w:t>Tech……………………………………………………………</w:t>
      </w:r>
      <w:r w:rsidR="006C6C64">
        <w:rPr>
          <w:rFonts w:asciiTheme="minorHAnsi" w:hAnsiTheme="minorHAnsi"/>
          <w:sz w:val="24"/>
          <w:szCs w:val="24"/>
        </w:rPr>
        <w:t>……</w:t>
      </w:r>
      <w:r w:rsidRPr="000E1381">
        <w:rPr>
          <w:rFonts w:asciiTheme="minorHAnsi" w:hAnsiTheme="minorHAnsi"/>
          <w:sz w:val="24"/>
          <w:szCs w:val="24"/>
        </w:rPr>
        <w:t>3</w:t>
      </w:r>
    </w:p>
    <w:p w14:paraId="4F860681" w14:textId="77777777" w:rsidR="00600A92" w:rsidRPr="000E1381" w:rsidRDefault="00600A92" w:rsidP="00B909AD">
      <w:pPr>
        <w:pStyle w:val="Normal1"/>
        <w:rPr>
          <w:rFonts w:asciiTheme="minorHAnsi" w:hAnsiTheme="minorHAnsi"/>
          <w:sz w:val="28"/>
          <w:szCs w:val="28"/>
        </w:rPr>
      </w:pPr>
    </w:p>
    <w:p w14:paraId="3210A8A6" w14:textId="77777777" w:rsidR="00600A92" w:rsidRPr="000E1381" w:rsidRDefault="00600A92" w:rsidP="00B909AD">
      <w:pPr>
        <w:pStyle w:val="Normal1"/>
        <w:rPr>
          <w:rFonts w:asciiTheme="minorHAnsi" w:hAnsiTheme="minorHAnsi"/>
          <w:sz w:val="28"/>
          <w:szCs w:val="28"/>
        </w:rPr>
      </w:pPr>
      <w:r w:rsidRPr="000E1381">
        <w:rPr>
          <w:rFonts w:asciiTheme="minorHAnsi" w:hAnsiTheme="minorHAnsi"/>
          <w:sz w:val="28"/>
          <w:szCs w:val="28"/>
        </w:rPr>
        <w:t>What can be understood here is that the majority of the uses are extremely low impact, with very little manufacturing other than beer.  It should also be noted that there are 12 residences in this area all coexisting with the other uses as intended.</w:t>
      </w:r>
    </w:p>
    <w:p w14:paraId="4422B03C" w14:textId="77777777" w:rsidR="00600A92" w:rsidRPr="00B909AD" w:rsidRDefault="00600A92" w:rsidP="00B909AD">
      <w:pPr>
        <w:pStyle w:val="Normal1"/>
        <w:rPr>
          <w:rFonts w:asciiTheme="minorHAnsi" w:hAnsiTheme="minorHAnsi"/>
          <w:sz w:val="24"/>
          <w:szCs w:val="24"/>
        </w:rPr>
      </w:pPr>
    </w:p>
    <w:p w14:paraId="5BC8B7B7" w14:textId="164B851D" w:rsidR="00600A92" w:rsidRPr="00457A1D" w:rsidRDefault="00B909AD" w:rsidP="00B909AD">
      <w:pPr>
        <w:pStyle w:val="Normal1"/>
        <w:rPr>
          <w:rFonts w:asciiTheme="minorHAnsi" w:hAnsiTheme="minorHAnsi"/>
          <w:sz w:val="28"/>
          <w:szCs w:val="28"/>
        </w:rPr>
      </w:pPr>
      <w:r w:rsidRPr="00457A1D">
        <w:rPr>
          <w:rFonts w:asciiTheme="minorHAnsi" w:eastAsia="Times New Roman" w:hAnsiTheme="minorHAnsi"/>
          <w:color w:val="222222"/>
          <w:sz w:val="28"/>
          <w:szCs w:val="28"/>
          <w:shd w:val="clear" w:color="auto" w:fill="FFFFFF"/>
        </w:rPr>
        <w:t>Al</w:t>
      </w:r>
      <w:r w:rsidR="00A74D81" w:rsidRPr="00457A1D">
        <w:rPr>
          <w:rFonts w:asciiTheme="minorHAnsi" w:eastAsia="Times New Roman" w:hAnsiTheme="minorHAnsi"/>
          <w:color w:val="222222"/>
          <w:sz w:val="28"/>
          <w:szCs w:val="28"/>
          <w:shd w:val="clear" w:color="auto" w:fill="FFFFFF"/>
        </w:rPr>
        <w:t>though residential uses are explicitly prohibited</w:t>
      </w:r>
      <w:r w:rsidR="003F6352" w:rsidRPr="00457A1D">
        <w:rPr>
          <w:rFonts w:asciiTheme="minorHAnsi" w:eastAsia="Times New Roman" w:hAnsiTheme="minorHAnsi"/>
          <w:color w:val="222222"/>
          <w:sz w:val="28"/>
          <w:szCs w:val="28"/>
          <w:shd w:val="clear" w:color="auto" w:fill="FFFFFF"/>
        </w:rPr>
        <w:t>,</w:t>
      </w:r>
      <w:r w:rsidR="00A74D81" w:rsidRPr="00457A1D">
        <w:rPr>
          <w:rFonts w:asciiTheme="minorHAnsi" w:eastAsia="Times New Roman" w:hAnsiTheme="minorHAnsi"/>
          <w:color w:val="222222"/>
          <w:sz w:val="28"/>
          <w:szCs w:val="28"/>
          <w:shd w:val="clear" w:color="auto" w:fill="FFFFFF"/>
        </w:rPr>
        <w:t xml:space="preserve"> there are allowed uses with residential components.</w:t>
      </w:r>
      <w:r w:rsidRPr="00457A1D">
        <w:rPr>
          <w:rFonts w:asciiTheme="minorHAnsi" w:eastAsia="Times New Roman" w:hAnsiTheme="minorHAnsi"/>
          <w:color w:val="222222"/>
          <w:sz w:val="28"/>
          <w:szCs w:val="28"/>
        </w:rPr>
        <w:t xml:space="preserve">  </w:t>
      </w:r>
      <w:r w:rsidR="00600A92" w:rsidRPr="00457A1D">
        <w:rPr>
          <w:rFonts w:asciiTheme="minorHAnsi" w:hAnsiTheme="minorHAnsi"/>
          <w:sz w:val="28"/>
          <w:szCs w:val="28"/>
        </w:rPr>
        <w:t>The zone currently allows for shelters, prisoner pre-release housing and intermediate care</w:t>
      </w:r>
      <w:r w:rsidR="00FA3922" w:rsidRPr="00457A1D">
        <w:rPr>
          <w:rFonts w:asciiTheme="minorHAnsi" w:hAnsiTheme="minorHAnsi"/>
          <w:sz w:val="28"/>
          <w:szCs w:val="28"/>
        </w:rPr>
        <w:t xml:space="preserve"> </w:t>
      </w:r>
      <w:r w:rsidR="00600A92" w:rsidRPr="00457A1D">
        <w:rPr>
          <w:rFonts w:asciiTheme="minorHAnsi" w:hAnsiTheme="minorHAnsi"/>
          <w:sz w:val="28"/>
          <w:szCs w:val="28"/>
        </w:rPr>
        <w:t xml:space="preserve">facilities. These are all forms of </w:t>
      </w:r>
      <w:r w:rsidR="00907572" w:rsidRPr="00457A1D">
        <w:rPr>
          <w:rFonts w:asciiTheme="minorHAnsi" w:hAnsiTheme="minorHAnsi"/>
          <w:sz w:val="28"/>
          <w:szCs w:val="28"/>
        </w:rPr>
        <w:t xml:space="preserve">institutional </w:t>
      </w:r>
      <w:r w:rsidR="006C6C64" w:rsidRPr="00457A1D">
        <w:rPr>
          <w:rFonts w:asciiTheme="minorHAnsi" w:hAnsiTheme="minorHAnsi"/>
          <w:sz w:val="28"/>
          <w:szCs w:val="28"/>
        </w:rPr>
        <w:t xml:space="preserve">allowed </w:t>
      </w:r>
      <w:r w:rsidR="00FA3922" w:rsidRPr="00457A1D">
        <w:rPr>
          <w:rFonts w:asciiTheme="minorHAnsi" w:hAnsiTheme="minorHAnsi"/>
          <w:sz w:val="28"/>
          <w:szCs w:val="28"/>
        </w:rPr>
        <w:t>uses</w:t>
      </w:r>
      <w:r w:rsidR="00C761E1" w:rsidRPr="00457A1D">
        <w:rPr>
          <w:rFonts w:asciiTheme="minorHAnsi" w:hAnsiTheme="minorHAnsi"/>
          <w:sz w:val="28"/>
          <w:szCs w:val="28"/>
        </w:rPr>
        <w:t xml:space="preserve"> in the IM zone</w:t>
      </w:r>
      <w:r w:rsidR="00FA3922" w:rsidRPr="00457A1D">
        <w:rPr>
          <w:rFonts w:asciiTheme="minorHAnsi" w:hAnsiTheme="minorHAnsi"/>
          <w:sz w:val="28"/>
          <w:szCs w:val="28"/>
        </w:rPr>
        <w:t xml:space="preserve"> that have a residential</w:t>
      </w:r>
      <w:r w:rsidR="006C6C64" w:rsidRPr="00457A1D">
        <w:rPr>
          <w:rFonts w:asciiTheme="minorHAnsi" w:hAnsiTheme="minorHAnsi"/>
          <w:sz w:val="28"/>
          <w:szCs w:val="28"/>
        </w:rPr>
        <w:t>/living</w:t>
      </w:r>
      <w:r w:rsidR="00FA3922" w:rsidRPr="00457A1D">
        <w:rPr>
          <w:rFonts w:asciiTheme="minorHAnsi" w:hAnsiTheme="minorHAnsi"/>
          <w:sz w:val="28"/>
          <w:szCs w:val="28"/>
        </w:rPr>
        <w:t xml:space="preserve"> component</w:t>
      </w:r>
      <w:r w:rsidR="006C6C64" w:rsidRPr="00457A1D">
        <w:rPr>
          <w:rFonts w:asciiTheme="minorHAnsi" w:hAnsiTheme="minorHAnsi"/>
          <w:sz w:val="28"/>
          <w:szCs w:val="28"/>
        </w:rPr>
        <w:t xml:space="preserve"> </w:t>
      </w:r>
      <w:r w:rsidR="00C761E1" w:rsidRPr="00457A1D">
        <w:rPr>
          <w:rFonts w:asciiTheme="minorHAnsi" w:hAnsiTheme="minorHAnsi"/>
          <w:sz w:val="28"/>
          <w:szCs w:val="28"/>
        </w:rPr>
        <w:t xml:space="preserve">to them.  </w:t>
      </w:r>
    </w:p>
    <w:p w14:paraId="4E4C2AFC" w14:textId="77777777" w:rsidR="00885A32" w:rsidRPr="00457A1D" w:rsidRDefault="00885A32" w:rsidP="00B909AD">
      <w:pPr>
        <w:pStyle w:val="Normal1"/>
        <w:rPr>
          <w:rFonts w:eastAsia="Times New Roman"/>
          <w:color w:val="222222"/>
          <w:sz w:val="28"/>
          <w:szCs w:val="28"/>
          <w:shd w:val="clear" w:color="auto" w:fill="FFFFFF"/>
        </w:rPr>
      </w:pPr>
    </w:p>
    <w:p w14:paraId="229F1540" w14:textId="77777777" w:rsidR="005E674C" w:rsidRPr="00457A1D" w:rsidRDefault="00C67C4B" w:rsidP="005E674C">
      <w:pPr>
        <w:pStyle w:val="p1"/>
        <w:rPr>
          <w:rFonts w:asciiTheme="minorHAnsi" w:hAnsiTheme="minorHAnsi"/>
          <w:sz w:val="20"/>
          <w:szCs w:val="20"/>
        </w:rPr>
      </w:pPr>
      <w:r w:rsidRPr="00457A1D">
        <w:rPr>
          <w:rFonts w:asciiTheme="minorHAnsi" w:eastAsia="Times New Roman" w:hAnsiTheme="minorHAnsi" w:cs="Arial"/>
          <w:color w:val="222222"/>
          <w:sz w:val="28"/>
          <w:szCs w:val="28"/>
          <w:shd w:val="clear" w:color="auto" w:fill="FFFFFF"/>
        </w:rPr>
        <w:t>A</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b/>
          <w:bCs/>
          <w:color w:val="222222"/>
          <w:sz w:val="28"/>
          <w:szCs w:val="28"/>
        </w:rPr>
        <w:t>live</w:t>
      </w:r>
      <w:r w:rsidRPr="00457A1D">
        <w:rPr>
          <w:rFonts w:asciiTheme="minorHAnsi" w:eastAsia="Times New Roman" w:hAnsiTheme="minorHAnsi" w:cs="Arial"/>
          <w:color w:val="222222"/>
          <w:sz w:val="28"/>
          <w:szCs w:val="28"/>
          <w:shd w:val="clear" w:color="auto" w:fill="FFFFFF"/>
        </w:rPr>
        <w:t>-</w:t>
      </w:r>
      <w:r w:rsidRPr="00457A1D">
        <w:rPr>
          <w:rFonts w:asciiTheme="minorHAnsi" w:eastAsia="Times New Roman" w:hAnsiTheme="minorHAnsi" w:cs="Arial"/>
          <w:b/>
          <w:bCs/>
          <w:color w:val="222222"/>
          <w:sz w:val="28"/>
          <w:szCs w:val="28"/>
        </w:rPr>
        <w:t>work</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color w:val="222222"/>
          <w:sz w:val="28"/>
          <w:szCs w:val="28"/>
          <w:shd w:val="clear" w:color="auto" w:fill="FFFFFF"/>
        </w:rPr>
        <w:t>unit is a</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b/>
          <w:bCs/>
          <w:color w:val="222222"/>
          <w:sz w:val="28"/>
          <w:szCs w:val="28"/>
        </w:rPr>
        <w:t>space</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color w:val="222222"/>
          <w:sz w:val="28"/>
          <w:szCs w:val="28"/>
          <w:shd w:val="clear" w:color="auto" w:fill="FFFFFF"/>
        </w:rPr>
        <w:t>that combines your</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b/>
          <w:bCs/>
          <w:color w:val="222222"/>
          <w:sz w:val="28"/>
          <w:szCs w:val="28"/>
        </w:rPr>
        <w:t>workspace</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color w:val="222222"/>
          <w:sz w:val="28"/>
          <w:szCs w:val="28"/>
          <w:shd w:val="clear" w:color="auto" w:fill="FFFFFF"/>
        </w:rPr>
        <w:t>with your</w:t>
      </w:r>
      <w:r w:rsidRPr="00457A1D">
        <w:rPr>
          <w:rStyle w:val="apple-converted-space"/>
          <w:rFonts w:asciiTheme="minorHAnsi" w:eastAsia="Times New Roman" w:hAnsiTheme="minorHAnsi" w:cs="Arial"/>
          <w:color w:val="222222"/>
          <w:sz w:val="28"/>
          <w:szCs w:val="28"/>
          <w:shd w:val="clear" w:color="auto" w:fill="FFFFFF"/>
        </w:rPr>
        <w:t> </w:t>
      </w:r>
      <w:r w:rsidRPr="00457A1D">
        <w:rPr>
          <w:rFonts w:asciiTheme="minorHAnsi" w:eastAsia="Times New Roman" w:hAnsiTheme="minorHAnsi" w:cs="Arial"/>
          <w:b/>
          <w:bCs/>
          <w:color w:val="222222"/>
          <w:sz w:val="28"/>
          <w:szCs w:val="28"/>
        </w:rPr>
        <w:t>living-</w:t>
      </w:r>
      <w:r w:rsidRPr="00457A1D">
        <w:rPr>
          <w:rFonts w:asciiTheme="minorHAnsi" w:eastAsia="Times New Roman" w:hAnsiTheme="minorHAnsi" w:cs="Arial"/>
          <w:b/>
          <w:color w:val="222222"/>
          <w:sz w:val="28"/>
          <w:szCs w:val="28"/>
          <w:shd w:val="clear" w:color="auto" w:fill="FFFFFF"/>
        </w:rPr>
        <w:t xml:space="preserve">quarters.  </w:t>
      </w:r>
      <w:r w:rsidR="005E674C" w:rsidRPr="00457A1D">
        <w:rPr>
          <w:rFonts w:asciiTheme="minorHAnsi" w:eastAsia="Times New Roman" w:hAnsiTheme="minorHAnsi" w:cs="Arial"/>
          <w:b/>
          <w:color w:val="222222"/>
          <w:sz w:val="28"/>
          <w:szCs w:val="28"/>
          <w:shd w:val="clear" w:color="auto" w:fill="FFFFFF"/>
        </w:rPr>
        <w:t xml:space="preserve">The only definition found in the code was in the B 2-b:  </w:t>
      </w:r>
      <w:r w:rsidR="005E674C" w:rsidRPr="00457A1D">
        <w:rPr>
          <w:rFonts w:asciiTheme="minorHAnsi" w:hAnsiTheme="minorHAnsi"/>
          <w:sz w:val="20"/>
          <w:szCs w:val="20"/>
        </w:rPr>
        <w:t>What is live/work?  Combined living/working spaces including, but not limited to, artist residences with studio space are permitted on the first floor and within the commercial space along the principal street frontage</w:t>
      </w:r>
      <w:r w:rsidR="005E674C" w:rsidRPr="00457A1D">
        <w:rPr>
          <w:rStyle w:val="apple-converted-space"/>
          <w:rFonts w:asciiTheme="minorHAnsi" w:hAnsiTheme="minorHAnsi"/>
          <w:sz w:val="20"/>
          <w:szCs w:val="20"/>
        </w:rPr>
        <w:t> </w:t>
      </w:r>
    </w:p>
    <w:p w14:paraId="65DE2B76" w14:textId="77777777" w:rsidR="00C67C4B" w:rsidRPr="00457A1D" w:rsidRDefault="00C67C4B" w:rsidP="00B909AD">
      <w:pPr>
        <w:pStyle w:val="Normal1"/>
        <w:rPr>
          <w:rFonts w:asciiTheme="minorHAnsi" w:eastAsia="Times New Roman" w:hAnsiTheme="minorHAnsi"/>
          <w:b/>
          <w:color w:val="222222"/>
          <w:sz w:val="28"/>
          <w:szCs w:val="28"/>
          <w:shd w:val="clear" w:color="auto" w:fill="FFFFFF"/>
        </w:rPr>
      </w:pPr>
    </w:p>
    <w:p w14:paraId="0AE85F1F" w14:textId="03A4D724" w:rsidR="000A0804" w:rsidRPr="00457A1D" w:rsidRDefault="00885A32" w:rsidP="00B909AD">
      <w:pPr>
        <w:pStyle w:val="Normal1"/>
        <w:rPr>
          <w:rFonts w:asciiTheme="minorHAnsi" w:eastAsia="Times New Roman" w:hAnsiTheme="minorHAnsi"/>
          <w:color w:val="222222"/>
          <w:sz w:val="28"/>
          <w:szCs w:val="28"/>
          <w:shd w:val="clear" w:color="auto" w:fill="FFFFFF"/>
        </w:rPr>
      </w:pPr>
      <w:r w:rsidRPr="00457A1D">
        <w:rPr>
          <w:rFonts w:asciiTheme="minorHAnsi" w:eastAsia="Times New Roman" w:hAnsiTheme="minorHAnsi"/>
          <w:color w:val="222222"/>
          <w:sz w:val="28"/>
          <w:szCs w:val="28"/>
          <w:shd w:val="clear" w:color="auto" w:fill="FFFFFF"/>
        </w:rPr>
        <w:t>In this case</w:t>
      </w:r>
      <w:r w:rsidR="00B909AD" w:rsidRPr="00457A1D">
        <w:rPr>
          <w:rFonts w:asciiTheme="minorHAnsi" w:eastAsia="Times New Roman" w:hAnsiTheme="minorHAnsi"/>
          <w:color w:val="222222"/>
          <w:sz w:val="28"/>
          <w:szCs w:val="28"/>
          <w:shd w:val="clear" w:color="auto" w:fill="FFFFFF"/>
        </w:rPr>
        <w:t>;</w:t>
      </w:r>
      <w:r w:rsidRPr="00457A1D">
        <w:rPr>
          <w:rFonts w:asciiTheme="minorHAnsi" w:eastAsia="Times New Roman" w:hAnsiTheme="minorHAnsi"/>
          <w:color w:val="222222"/>
          <w:sz w:val="28"/>
          <w:szCs w:val="28"/>
          <w:shd w:val="clear" w:color="auto" w:fill="FFFFFF"/>
        </w:rPr>
        <w:t xml:space="preserve"> this is about combining allowed commercial/industrial uses with a subsidiary reside</w:t>
      </w:r>
      <w:r w:rsidR="009378D8" w:rsidRPr="00457A1D">
        <w:rPr>
          <w:rFonts w:asciiTheme="minorHAnsi" w:eastAsia="Times New Roman" w:hAnsiTheme="minorHAnsi"/>
          <w:color w:val="222222"/>
          <w:sz w:val="28"/>
          <w:szCs w:val="28"/>
          <w:shd w:val="clear" w:color="auto" w:fill="FFFFFF"/>
        </w:rPr>
        <w:t>ntial component. L</w:t>
      </w:r>
      <w:r w:rsidRPr="00457A1D">
        <w:rPr>
          <w:rFonts w:asciiTheme="minorHAnsi" w:eastAsia="Times New Roman" w:hAnsiTheme="minorHAnsi"/>
          <w:color w:val="222222"/>
          <w:sz w:val="28"/>
          <w:szCs w:val="28"/>
          <w:shd w:val="clear" w:color="auto" w:fill="FFFFFF"/>
        </w:rPr>
        <w:t>ike the institutional uses with residential components</w:t>
      </w:r>
      <w:r w:rsidR="000A0804" w:rsidRPr="00457A1D">
        <w:rPr>
          <w:rFonts w:asciiTheme="minorHAnsi" w:eastAsia="Times New Roman" w:hAnsiTheme="minorHAnsi"/>
          <w:color w:val="222222"/>
          <w:sz w:val="28"/>
          <w:szCs w:val="28"/>
          <w:shd w:val="clear" w:color="auto" w:fill="FFFFFF"/>
        </w:rPr>
        <w:t>,</w:t>
      </w:r>
      <w:r w:rsidRPr="00457A1D">
        <w:rPr>
          <w:rFonts w:asciiTheme="minorHAnsi" w:eastAsia="Times New Roman" w:hAnsiTheme="minorHAnsi"/>
          <w:color w:val="222222"/>
          <w:sz w:val="28"/>
          <w:szCs w:val="28"/>
          <w:shd w:val="clear" w:color="auto" w:fill="FFFFFF"/>
        </w:rPr>
        <w:t xml:space="preserve"> this project wil</w:t>
      </w:r>
      <w:r w:rsidR="009378D8" w:rsidRPr="00457A1D">
        <w:rPr>
          <w:rFonts w:asciiTheme="minorHAnsi" w:eastAsia="Times New Roman" w:hAnsiTheme="minorHAnsi"/>
          <w:color w:val="222222"/>
          <w:sz w:val="28"/>
          <w:szCs w:val="28"/>
          <w:shd w:val="clear" w:color="auto" w:fill="FFFFFF"/>
        </w:rPr>
        <w:t>l perform in a similar manner with</w:t>
      </w:r>
      <w:r w:rsidRPr="00457A1D">
        <w:rPr>
          <w:rFonts w:asciiTheme="minorHAnsi" w:eastAsia="Times New Roman" w:hAnsiTheme="minorHAnsi"/>
          <w:color w:val="222222"/>
          <w:sz w:val="28"/>
          <w:szCs w:val="28"/>
          <w:shd w:val="clear" w:color="auto" w:fill="FFFFFF"/>
        </w:rPr>
        <w:t xml:space="preserve"> the allowed commercial/industrial uses</w:t>
      </w:r>
      <w:r w:rsidR="009378D8" w:rsidRPr="00457A1D">
        <w:rPr>
          <w:rFonts w:asciiTheme="minorHAnsi" w:eastAsia="Times New Roman" w:hAnsiTheme="minorHAnsi"/>
          <w:color w:val="222222"/>
          <w:sz w:val="28"/>
          <w:szCs w:val="28"/>
          <w:shd w:val="clear" w:color="auto" w:fill="FFFFFF"/>
        </w:rPr>
        <w:t>;</w:t>
      </w:r>
      <w:r w:rsidRPr="00457A1D">
        <w:rPr>
          <w:rFonts w:asciiTheme="minorHAnsi" w:eastAsia="Times New Roman" w:hAnsiTheme="minorHAnsi"/>
          <w:color w:val="222222"/>
          <w:sz w:val="28"/>
          <w:szCs w:val="28"/>
          <w:shd w:val="clear" w:color="auto" w:fill="FFFFFF"/>
        </w:rPr>
        <w:t xml:space="preserve"> not the prohibited purely residential use traditionally envisioned.</w:t>
      </w:r>
    </w:p>
    <w:p w14:paraId="065D4DD5" w14:textId="77777777" w:rsidR="000A0804" w:rsidRPr="00457A1D" w:rsidRDefault="000A0804" w:rsidP="00B909AD">
      <w:pPr>
        <w:pStyle w:val="Normal1"/>
        <w:rPr>
          <w:rFonts w:asciiTheme="minorHAnsi" w:eastAsia="Times New Roman" w:hAnsiTheme="minorHAnsi"/>
          <w:color w:val="222222"/>
          <w:sz w:val="28"/>
          <w:szCs w:val="28"/>
          <w:shd w:val="clear" w:color="auto" w:fill="FFFFFF"/>
        </w:rPr>
      </w:pPr>
    </w:p>
    <w:p w14:paraId="0825E4A6" w14:textId="5BF8C4BA" w:rsidR="00885A32" w:rsidRDefault="00885A32" w:rsidP="005E674C">
      <w:pPr>
        <w:pStyle w:val="Normal1"/>
        <w:rPr>
          <w:rFonts w:asciiTheme="minorHAnsi" w:hAnsiTheme="minorHAnsi"/>
          <w:sz w:val="28"/>
          <w:szCs w:val="28"/>
        </w:rPr>
      </w:pPr>
      <w:r w:rsidRPr="00457A1D">
        <w:rPr>
          <w:rFonts w:asciiTheme="minorHAnsi" w:eastAsia="Times New Roman" w:hAnsiTheme="minorHAnsi"/>
          <w:color w:val="222222"/>
          <w:sz w:val="28"/>
          <w:szCs w:val="28"/>
          <w:shd w:val="clear" w:color="auto" w:fill="FFFFFF"/>
        </w:rPr>
        <w:t xml:space="preserve">In </w:t>
      </w:r>
      <w:proofErr w:type="gramStart"/>
      <w:r w:rsidRPr="00457A1D">
        <w:rPr>
          <w:rFonts w:asciiTheme="minorHAnsi" w:eastAsia="Times New Roman" w:hAnsiTheme="minorHAnsi"/>
          <w:color w:val="222222"/>
          <w:sz w:val="28"/>
          <w:szCs w:val="28"/>
          <w:shd w:val="clear" w:color="auto" w:fill="FFFFFF"/>
        </w:rPr>
        <w:t>fact</w:t>
      </w:r>
      <w:proofErr w:type="gramEnd"/>
      <w:r w:rsidRPr="00457A1D">
        <w:rPr>
          <w:rFonts w:asciiTheme="minorHAnsi" w:eastAsia="Times New Roman" w:hAnsiTheme="minorHAnsi"/>
          <w:color w:val="222222"/>
          <w:sz w:val="28"/>
          <w:szCs w:val="28"/>
          <w:shd w:val="clear" w:color="auto" w:fill="FFFFFF"/>
        </w:rPr>
        <w:t xml:space="preserve"> due to the previous allowance of institutional uses with no industrial component which can be interpreted to meet the zones purpose, it could be seen as inconsistent to prohibit a</w:t>
      </w:r>
      <w:r w:rsidR="000A0804" w:rsidRPr="00457A1D">
        <w:rPr>
          <w:rFonts w:asciiTheme="minorHAnsi" w:eastAsia="Times New Roman" w:hAnsiTheme="minorHAnsi"/>
          <w:color w:val="222222"/>
          <w:sz w:val="28"/>
          <w:szCs w:val="28"/>
          <w:shd w:val="clear" w:color="auto" w:fill="FFFFFF"/>
        </w:rPr>
        <w:t>n</w:t>
      </w:r>
      <w:r w:rsidRPr="00457A1D">
        <w:rPr>
          <w:rFonts w:asciiTheme="minorHAnsi" w:eastAsia="Times New Roman" w:hAnsiTheme="minorHAnsi"/>
          <w:color w:val="222222"/>
          <w:sz w:val="28"/>
          <w:szCs w:val="28"/>
          <w:shd w:val="clear" w:color="auto" w:fill="FFFFFF"/>
        </w:rPr>
        <w:t xml:space="preserve"> industrial/commercial project with a residential component that is in</w:t>
      </w:r>
      <w:r w:rsidR="00E12755" w:rsidRPr="00457A1D">
        <w:rPr>
          <w:rFonts w:asciiTheme="minorHAnsi" w:eastAsia="Times New Roman" w:hAnsiTheme="minorHAnsi"/>
          <w:color w:val="222222"/>
          <w:sz w:val="28"/>
          <w:szCs w:val="28"/>
          <w:shd w:val="clear" w:color="auto" w:fill="FFFFFF"/>
        </w:rPr>
        <w:t>-</w:t>
      </w:r>
      <w:r w:rsidRPr="00457A1D">
        <w:rPr>
          <w:rFonts w:asciiTheme="minorHAnsi" w:eastAsia="Times New Roman" w:hAnsiTheme="minorHAnsi"/>
          <w:color w:val="222222"/>
          <w:sz w:val="28"/>
          <w:szCs w:val="28"/>
          <w:shd w:val="clear" w:color="auto" w:fill="FFFFFF"/>
        </w:rPr>
        <w:t>line with the IM zone’s purpose.</w:t>
      </w:r>
      <w:r w:rsidRPr="0084427E">
        <w:rPr>
          <w:rFonts w:asciiTheme="minorHAnsi" w:eastAsia="Times New Roman" w:hAnsiTheme="minorHAnsi"/>
          <w:color w:val="222222"/>
          <w:sz w:val="28"/>
          <w:szCs w:val="28"/>
        </w:rPr>
        <w:br/>
      </w:r>
    </w:p>
    <w:p w14:paraId="2B42B0AB" w14:textId="77777777" w:rsidR="00FB25F0" w:rsidRPr="000E1381" w:rsidRDefault="00FB25F0" w:rsidP="00FA3922">
      <w:pPr>
        <w:rPr>
          <w:rFonts w:asciiTheme="minorHAnsi" w:eastAsia="Times New Roman" w:hAnsiTheme="minorHAnsi" w:cs="Arial"/>
          <w:b/>
          <w:color w:val="222222"/>
          <w:sz w:val="20"/>
          <w:szCs w:val="20"/>
          <w:shd w:val="clear" w:color="auto" w:fill="FFFFFF"/>
        </w:rPr>
      </w:pPr>
    </w:p>
    <w:p w14:paraId="38804D57" w14:textId="3DFAB350" w:rsidR="00FB25F0" w:rsidRPr="00AF6FC8" w:rsidRDefault="00FB25F0" w:rsidP="00FA3922">
      <w:pPr>
        <w:rPr>
          <w:rFonts w:asciiTheme="minorHAnsi" w:eastAsia="Times New Roman" w:hAnsiTheme="minorHAnsi"/>
          <w:b/>
          <w:sz w:val="28"/>
          <w:szCs w:val="28"/>
        </w:rPr>
      </w:pPr>
      <w:r w:rsidRPr="00AF6FC8">
        <w:rPr>
          <w:rFonts w:asciiTheme="minorHAnsi" w:eastAsia="Times New Roman" w:hAnsiTheme="minorHAnsi" w:cs="Arial"/>
          <w:b/>
          <w:color w:val="222222"/>
          <w:sz w:val="28"/>
          <w:szCs w:val="28"/>
          <w:shd w:val="clear" w:color="auto" w:fill="FFFFFF"/>
        </w:rPr>
        <w:t xml:space="preserve">In the general real estate language; a live/work unit is substantially different than what is regarded as a typical </w:t>
      </w:r>
      <w:proofErr w:type="spellStart"/>
      <w:r w:rsidR="00495EBA">
        <w:rPr>
          <w:rFonts w:asciiTheme="minorHAnsi" w:eastAsia="Times New Roman" w:hAnsiTheme="minorHAnsi" w:cs="Arial"/>
          <w:b/>
          <w:color w:val="222222"/>
          <w:sz w:val="28"/>
          <w:szCs w:val="28"/>
          <w:shd w:val="clear" w:color="auto" w:fill="FFFFFF"/>
        </w:rPr>
        <w:t>stand alone</w:t>
      </w:r>
      <w:proofErr w:type="spellEnd"/>
      <w:r w:rsidR="00495EBA">
        <w:rPr>
          <w:rFonts w:asciiTheme="minorHAnsi" w:eastAsia="Times New Roman" w:hAnsiTheme="minorHAnsi" w:cs="Arial"/>
          <w:b/>
          <w:color w:val="222222"/>
          <w:sz w:val="28"/>
          <w:szCs w:val="28"/>
          <w:shd w:val="clear" w:color="auto" w:fill="FFFFFF"/>
        </w:rPr>
        <w:t xml:space="preserve"> </w:t>
      </w:r>
      <w:r w:rsidRPr="00AF6FC8">
        <w:rPr>
          <w:rFonts w:asciiTheme="minorHAnsi" w:eastAsia="Times New Roman" w:hAnsiTheme="minorHAnsi" w:cs="Arial"/>
          <w:b/>
          <w:color w:val="222222"/>
          <w:sz w:val="28"/>
          <w:szCs w:val="28"/>
          <w:shd w:val="clear" w:color="auto" w:fill="FFFFFF"/>
        </w:rPr>
        <w:t>residential apartment in one major way:  A live/work unit allows for uses that would not generally be found in a residential zone.</w:t>
      </w:r>
    </w:p>
    <w:p w14:paraId="7CC7C008" w14:textId="77777777" w:rsidR="00FB25F0" w:rsidRPr="00AF6FC8" w:rsidRDefault="00FB25F0" w:rsidP="00FB25F0">
      <w:pPr>
        <w:pStyle w:val="Normal1"/>
        <w:rPr>
          <w:rFonts w:asciiTheme="minorHAnsi" w:hAnsiTheme="minorHAnsi"/>
        </w:rPr>
      </w:pPr>
    </w:p>
    <w:p w14:paraId="161EF150" w14:textId="77777777" w:rsidR="00FB25F0" w:rsidRPr="00AF6FC8" w:rsidRDefault="00FB25F0" w:rsidP="00FB25F0">
      <w:pPr>
        <w:pStyle w:val="Normal1"/>
        <w:rPr>
          <w:rFonts w:asciiTheme="minorHAnsi" w:hAnsiTheme="minorHAnsi"/>
          <w:b/>
          <w:sz w:val="28"/>
          <w:szCs w:val="28"/>
        </w:rPr>
      </w:pPr>
      <w:proofErr w:type="gramStart"/>
      <w:r w:rsidRPr="00AF6FC8">
        <w:rPr>
          <w:rFonts w:asciiTheme="minorHAnsi" w:hAnsiTheme="minorHAnsi"/>
          <w:b/>
          <w:sz w:val="28"/>
          <w:szCs w:val="28"/>
        </w:rPr>
        <w:t>So</w:t>
      </w:r>
      <w:proofErr w:type="gramEnd"/>
      <w:r w:rsidRPr="00AF6FC8">
        <w:rPr>
          <w:rFonts w:asciiTheme="minorHAnsi" w:hAnsiTheme="minorHAnsi"/>
          <w:b/>
          <w:sz w:val="28"/>
          <w:szCs w:val="28"/>
        </w:rPr>
        <w:t xml:space="preserve"> the answer to question (a) is yes.  Live/Work does meet the intentions of the zone. </w:t>
      </w:r>
    </w:p>
    <w:p w14:paraId="66677405" w14:textId="77777777" w:rsidR="00264BC5" w:rsidRPr="00AF6FC8" w:rsidRDefault="00264BC5" w:rsidP="009378D8">
      <w:pPr>
        <w:pStyle w:val="Normal1"/>
        <w:rPr>
          <w:rFonts w:asciiTheme="minorHAnsi" w:hAnsiTheme="minorHAnsi"/>
          <w:sz w:val="28"/>
          <w:szCs w:val="28"/>
        </w:rPr>
      </w:pPr>
    </w:p>
    <w:p w14:paraId="7E9E0CA4" w14:textId="54DABF1E" w:rsidR="00FB25F0" w:rsidRPr="00AF6FC8" w:rsidRDefault="00264BC5" w:rsidP="009378D8">
      <w:pPr>
        <w:pStyle w:val="Normal1"/>
        <w:rPr>
          <w:rFonts w:asciiTheme="minorHAnsi" w:hAnsiTheme="minorHAnsi"/>
          <w:sz w:val="28"/>
        </w:rPr>
      </w:pPr>
      <w:r w:rsidRPr="00C761E1">
        <w:rPr>
          <w:rFonts w:asciiTheme="minorHAnsi" w:hAnsiTheme="minorHAnsi"/>
          <w:b/>
          <w:sz w:val="28"/>
          <w:szCs w:val="28"/>
          <w:u w:val="single"/>
        </w:rPr>
        <w:t>SECTION B</w:t>
      </w:r>
      <w:r w:rsidRPr="00AF6FC8">
        <w:rPr>
          <w:rFonts w:asciiTheme="minorHAnsi" w:hAnsiTheme="minorHAnsi"/>
          <w:b/>
          <w:sz w:val="28"/>
          <w:szCs w:val="28"/>
        </w:rPr>
        <w:t xml:space="preserve"> </w:t>
      </w:r>
      <w:r w:rsidR="00FB25F0" w:rsidRPr="00AF6FC8">
        <w:rPr>
          <w:rFonts w:asciiTheme="minorHAnsi" w:hAnsiTheme="minorHAnsi"/>
          <w:sz w:val="28"/>
        </w:rPr>
        <w:t xml:space="preserve">asks if the proposed use will have any detrimental or negative impacts on the </w:t>
      </w:r>
      <w:r w:rsidRPr="00AF6FC8">
        <w:rPr>
          <w:rFonts w:asciiTheme="minorHAnsi" w:hAnsiTheme="minorHAnsi"/>
          <w:sz w:val="28"/>
        </w:rPr>
        <w:t>surrounding properties?</w:t>
      </w:r>
    </w:p>
    <w:p w14:paraId="1057DDCD" w14:textId="77777777" w:rsidR="00FB25F0" w:rsidRPr="00AF6FC8" w:rsidRDefault="00FB25F0" w:rsidP="009378D8">
      <w:pPr>
        <w:pStyle w:val="Normal1"/>
        <w:rPr>
          <w:rFonts w:asciiTheme="minorHAnsi" w:hAnsiTheme="minorHAnsi"/>
          <w:sz w:val="28"/>
        </w:rPr>
      </w:pPr>
    </w:p>
    <w:p w14:paraId="5ABC1FB8" w14:textId="1FBCC2CF" w:rsidR="000A0804" w:rsidRPr="00457A1D" w:rsidRDefault="00FB25F0" w:rsidP="009378D8">
      <w:pPr>
        <w:pStyle w:val="Normal1"/>
        <w:rPr>
          <w:rFonts w:asciiTheme="minorHAnsi" w:hAnsiTheme="minorHAnsi"/>
          <w:sz w:val="24"/>
          <w:szCs w:val="24"/>
        </w:rPr>
      </w:pPr>
      <w:r w:rsidRPr="00457A1D">
        <w:rPr>
          <w:rFonts w:asciiTheme="minorHAnsi" w:hAnsiTheme="minorHAnsi"/>
          <w:sz w:val="24"/>
          <w:szCs w:val="24"/>
        </w:rPr>
        <w:t xml:space="preserve">The subject property is a </w:t>
      </w:r>
      <w:r w:rsidR="00D82CAB" w:rsidRPr="00457A1D">
        <w:rPr>
          <w:rFonts w:asciiTheme="minorHAnsi" w:hAnsiTheme="minorHAnsi"/>
          <w:sz w:val="24"/>
          <w:szCs w:val="24"/>
        </w:rPr>
        <w:t xml:space="preserve">vacant </w:t>
      </w:r>
      <w:r w:rsidR="000A0804" w:rsidRPr="00457A1D">
        <w:rPr>
          <w:rFonts w:asciiTheme="minorHAnsi" w:hAnsiTheme="minorHAnsi"/>
          <w:sz w:val="24"/>
          <w:szCs w:val="24"/>
        </w:rPr>
        <w:t>lot (2 acres) at 874</w:t>
      </w:r>
      <w:r w:rsidRPr="00457A1D">
        <w:rPr>
          <w:rFonts w:asciiTheme="minorHAnsi" w:hAnsiTheme="minorHAnsi"/>
          <w:sz w:val="24"/>
          <w:szCs w:val="24"/>
        </w:rPr>
        <w:t xml:space="preserve"> Riverside St.</w:t>
      </w:r>
      <w:r w:rsidR="000A0804" w:rsidRPr="00457A1D">
        <w:rPr>
          <w:rFonts w:asciiTheme="minorHAnsi" w:hAnsiTheme="minorHAnsi"/>
          <w:sz w:val="24"/>
          <w:szCs w:val="24"/>
        </w:rPr>
        <w:t xml:space="preserve">  The property lies back from Riverside St. and is accessed by a 150’ long driveway with an existing canopy of trees.</w:t>
      </w:r>
    </w:p>
    <w:p w14:paraId="642A810B" w14:textId="77777777" w:rsidR="009378D8" w:rsidRPr="00457A1D" w:rsidRDefault="009378D8" w:rsidP="009378D8">
      <w:pPr>
        <w:pStyle w:val="Normal1"/>
        <w:rPr>
          <w:rFonts w:asciiTheme="minorHAnsi" w:hAnsiTheme="minorHAnsi"/>
          <w:sz w:val="24"/>
          <w:szCs w:val="24"/>
        </w:rPr>
      </w:pPr>
    </w:p>
    <w:p w14:paraId="0D72B995" w14:textId="77777777" w:rsidR="009378D8" w:rsidRPr="00457A1D" w:rsidRDefault="009378D8" w:rsidP="009378D8">
      <w:pPr>
        <w:pStyle w:val="Normal1"/>
        <w:rPr>
          <w:rFonts w:asciiTheme="minorHAnsi" w:hAnsiTheme="minorHAnsi"/>
          <w:sz w:val="24"/>
          <w:szCs w:val="24"/>
        </w:rPr>
      </w:pPr>
      <w:r w:rsidRPr="00457A1D">
        <w:rPr>
          <w:rFonts w:asciiTheme="minorHAnsi" w:hAnsiTheme="minorHAnsi"/>
          <w:sz w:val="24"/>
          <w:szCs w:val="24"/>
        </w:rPr>
        <w:t xml:space="preserve">This is a very unique piece of property in that it has a wooded setting, it abuts the Portland Trail System and there is stair access down to the </w:t>
      </w:r>
      <w:proofErr w:type="spellStart"/>
      <w:r w:rsidRPr="00457A1D">
        <w:rPr>
          <w:rFonts w:asciiTheme="minorHAnsi" w:hAnsiTheme="minorHAnsi"/>
          <w:sz w:val="24"/>
          <w:szCs w:val="24"/>
        </w:rPr>
        <w:t>Presumpscot</w:t>
      </w:r>
      <w:proofErr w:type="spellEnd"/>
      <w:r w:rsidRPr="00457A1D">
        <w:rPr>
          <w:rFonts w:asciiTheme="minorHAnsi" w:hAnsiTheme="minorHAnsi"/>
          <w:sz w:val="24"/>
          <w:szCs w:val="24"/>
        </w:rPr>
        <w:t xml:space="preserve"> River.</w:t>
      </w:r>
    </w:p>
    <w:p w14:paraId="370DCA0D" w14:textId="77777777" w:rsidR="009378D8" w:rsidRPr="00457A1D" w:rsidRDefault="009378D8" w:rsidP="009378D8">
      <w:pPr>
        <w:pStyle w:val="Normal1"/>
        <w:rPr>
          <w:rFonts w:asciiTheme="minorHAnsi" w:hAnsiTheme="minorHAnsi"/>
          <w:sz w:val="24"/>
          <w:szCs w:val="24"/>
        </w:rPr>
      </w:pPr>
    </w:p>
    <w:p w14:paraId="270D2353" w14:textId="3E10EF62" w:rsidR="009378D8" w:rsidRPr="00457A1D" w:rsidRDefault="009378D8" w:rsidP="009378D8">
      <w:pPr>
        <w:pStyle w:val="Normal1"/>
        <w:rPr>
          <w:rFonts w:asciiTheme="minorHAnsi" w:hAnsiTheme="minorHAnsi"/>
          <w:sz w:val="24"/>
          <w:szCs w:val="24"/>
        </w:rPr>
      </w:pPr>
      <w:r w:rsidRPr="00457A1D">
        <w:rPr>
          <w:rFonts w:asciiTheme="minorHAnsi" w:hAnsiTheme="minorHAnsi"/>
          <w:sz w:val="24"/>
          <w:szCs w:val="24"/>
        </w:rPr>
        <w:t>The site lends itself to significant landscaping which in itself will be a part of the storm water and soil erosion systems.</w:t>
      </w:r>
    </w:p>
    <w:p w14:paraId="60F16FF5" w14:textId="77777777" w:rsidR="00D82CAB" w:rsidRPr="00457A1D" w:rsidRDefault="00D82CAB" w:rsidP="009378D8">
      <w:pPr>
        <w:pStyle w:val="Normal1"/>
        <w:rPr>
          <w:rFonts w:asciiTheme="minorHAnsi" w:hAnsiTheme="minorHAnsi"/>
          <w:sz w:val="24"/>
          <w:szCs w:val="24"/>
        </w:rPr>
      </w:pPr>
    </w:p>
    <w:p w14:paraId="031E1305" w14:textId="77777777" w:rsidR="00FB25F0" w:rsidRPr="00457A1D" w:rsidRDefault="00FB25F0" w:rsidP="009378D8">
      <w:pPr>
        <w:pStyle w:val="Normal1"/>
        <w:rPr>
          <w:rFonts w:asciiTheme="minorHAnsi" w:hAnsiTheme="minorHAnsi"/>
          <w:sz w:val="24"/>
          <w:szCs w:val="24"/>
        </w:rPr>
      </w:pPr>
      <w:r w:rsidRPr="00457A1D">
        <w:rPr>
          <w:rFonts w:asciiTheme="minorHAnsi" w:hAnsiTheme="minorHAnsi"/>
          <w:sz w:val="24"/>
          <w:szCs w:val="24"/>
        </w:rPr>
        <w:t xml:space="preserve">There are 6 neighbors whose properties </w:t>
      </w:r>
      <w:proofErr w:type="spellStart"/>
      <w:r w:rsidRPr="00457A1D">
        <w:rPr>
          <w:rFonts w:asciiTheme="minorHAnsi" w:hAnsiTheme="minorHAnsi"/>
          <w:sz w:val="24"/>
          <w:szCs w:val="24"/>
        </w:rPr>
        <w:t>abut</w:t>
      </w:r>
      <w:proofErr w:type="spellEnd"/>
      <w:r w:rsidRPr="00457A1D">
        <w:rPr>
          <w:rFonts w:asciiTheme="minorHAnsi" w:hAnsiTheme="minorHAnsi"/>
          <w:sz w:val="24"/>
          <w:szCs w:val="24"/>
        </w:rPr>
        <w:t xml:space="preserve"> the subject land.  Three single family parcels, one with a commercial structure attached, one commercial property, one vacant lot used for construction equipment and the Riverside Recycling Facility.</w:t>
      </w:r>
    </w:p>
    <w:p w14:paraId="431AF0A0" w14:textId="77777777" w:rsidR="00FB25F0" w:rsidRPr="00457A1D" w:rsidRDefault="00FB25F0" w:rsidP="009378D8">
      <w:pPr>
        <w:pStyle w:val="Normal1"/>
        <w:rPr>
          <w:rFonts w:asciiTheme="minorHAnsi" w:hAnsiTheme="minorHAnsi"/>
          <w:sz w:val="24"/>
          <w:szCs w:val="24"/>
        </w:rPr>
      </w:pPr>
    </w:p>
    <w:p w14:paraId="7B8E05FC" w14:textId="0608DC06" w:rsidR="00FB25F0" w:rsidRPr="00457A1D" w:rsidRDefault="00FB25F0" w:rsidP="009378D8">
      <w:pPr>
        <w:pStyle w:val="Normal1"/>
        <w:rPr>
          <w:rFonts w:asciiTheme="minorHAnsi" w:hAnsiTheme="minorHAnsi"/>
          <w:sz w:val="24"/>
          <w:szCs w:val="24"/>
        </w:rPr>
      </w:pPr>
      <w:r w:rsidRPr="00457A1D">
        <w:rPr>
          <w:rFonts w:asciiTheme="minorHAnsi" w:hAnsiTheme="minorHAnsi"/>
          <w:sz w:val="24"/>
          <w:szCs w:val="24"/>
        </w:rPr>
        <w:t>The remain</w:t>
      </w:r>
      <w:r w:rsidR="00D82CAB" w:rsidRPr="00457A1D">
        <w:rPr>
          <w:rFonts w:asciiTheme="minorHAnsi" w:hAnsiTheme="minorHAnsi"/>
          <w:sz w:val="24"/>
          <w:szCs w:val="24"/>
        </w:rPr>
        <w:t>in</w:t>
      </w:r>
      <w:r w:rsidRPr="00457A1D">
        <w:rPr>
          <w:rFonts w:asciiTheme="minorHAnsi" w:hAnsiTheme="minorHAnsi"/>
          <w:sz w:val="24"/>
          <w:szCs w:val="24"/>
        </w:rPr>
        <w:t xml:space="preserve">g properties going towards the </w:t>
      </w:r>
      <w:proofErr w:type="spellStart"/>
      <w:r w:rsidRPr="00457A1D">
        <w:rPr>
          <w:rFonts w:asciiTheme="minorHAnsi" w:hAnsiTheme="minorHAnsi"/>
          <w:sz w:val="24"/>
          <w:szCs w:val="24"/>
        </w:rPr>
        <w:t>RivertonTrolley</w:t>
      </w:r>
      <w:proofErr w:type="spellEnd"/>
      <w:r w:rsidRPr="00457A1D">
        <w:rPr>
          <w:rFonts w:asciiTheme="minorHAnsi" w:hAnsiTheme="minorHAnsi"/>
          <w:sz w:val="24"/>
          <w:szCs w:val="24"/>
        </w:rPr>
        <w:t xml:space="preserve"> Park contain 6 single family homes and 2 commercial buildings.</w:t>
      </w:r>
    </w:p>
    <w:p w14:paraId="128888EA" w14:textId="77777777" w:rsidR="00FB25F0" w:rsidRPr="00457A1D" w:rsidRDefault="00FB25F0" w:rsidP="009378D8">
      <w:pPr>
        <w:pStyle w:val="Normal1"/>
        <w:rPr>
          <w:rFonts w:asciiTheme="minorHAnsi" w:hAnsiTheme="minorHAnsi"/>
          <w:sz w:val="24"/>
          <w:szCs w:val="24"/>
        </w:rPr>
      </w:pPr>
    </w:p>
    <w:p w14:paraId="1AF92FEF" w14:textId="09CF2986" w:rsidR="00FB25F0" w:rsidRPr="00457A1D" w:rsidRDefault="00FB25F0" w:rsidP="009378D8">
      <w:pPr>
        <w:pStyle w:val="Normal1"/>
        <w:rPr>
          <w:rFonts w:asciiTheme="minorHAnsi" w:hAnsiTheme="minorHAnsi"/>
          <w:sz w:val="24"/>
          <w:szCs w:val="24"/>
        </w:rPr>
      </w:pPr>
      <w:r w:rsidRPr="00457A1D">
        <w:rPr>
          <w:rFonts w:asciiTheme="minorHAnsi" w:hAnsiTheme="minorHAnsi"/>
          <w:sz w:val="24"/>
          <w:szCs w:val="24"/>
        </w:rPr>
        <w:t xml:space="preserve">The other side of the street is a food wholesale </w:t>
      </w:r>
      <w:proofErr w:type="spellStart"/>
      <w:r w:rsidRPr="00457A1D">
        <w:rPr>
          <w:rFonts w:asciiTheme="minorHAnsi" w:hAnsiTheme="minorHAnsi"/>
          <w:sz w:val="24"/>
          <w:szCs w:val="24"/>
        </w:rPr>
        <w:t>whare</w:t>
      </w:r>
      <w:proofErr w:type="spellEnd"/>
      <w:r w:rsidR="00CD1D50" w:rsidRPr="00457A1D">
        <w:rPr>
          <w:rFonts w:asciiTheme="minorHAnsi" w:hAnsiTheme="minorHAnsi"/>
          <w:sz w:val="24"/>
          <w:szCs w:val="24"/>
        </w:rPr>
        <w:t>-</w:t>
      </w:r>
      <w:r w:rsidRPr="00457A1D">
        <w:rPr>
          <w:rFonts w:asciiTheme="minorHAnsi" w:hAnsiTheme="minorHAnsi"/>
          <w:sz w:val="24"/>
          <w:szCs w:val="24"/>
        </w:rPr>
        <w:t xml:space="preserve">house, an indoor trampoline park, </w:t>
      </w:r>
      <w:proofErr w:type="spellStart"/>
      <w:r w:rsidRPr="00457A1D">
        <w:rPr>
          <w:rFonts w:asciiTheme="minorHAnsi" w:hAnsiTheme="minorHAnsi"/>
          <w:sz w:val="24"/>
          <w:szCs w:val="24"/>
        </w:rPr>
        <w:t>Spurwink</w:t>
      </w:r>
      <w:proofErr w:type="spellEnd"/>
      <w:r w:rsidRPr="00457A1D">
        <w:rPr>
          <w:rFonts w:asciiTheme="minorHAnsi" w:hAnsiTheme="minorHAnsi"/>
          <w:sz w:val="24"/>
          <w:szCs w:val="24"/>
        </w:rPr>
        <w:t>, a bowling alley, general offices and a small industrial building with 4 breweries.</w:t>
      </w:r>
    </w:p>
    <w:p w14:paraId="4B8C3433" w14:textId="77777777" w:rsidR="00E12FFA" w:rsidRPr="00457A1D" w:rsidRDefault="00E12FFA" w:rsidP="009378D8">
      <w:pPr>
        <w:pStyle w:val="Normal1"/>
        <w:rPr>
          <w:rFonts w:asciiTheme="minorHAnsi" w:hAnsiTheme="minorHAnsi"/>
          <w:sz w:val="24"/>
          <w:szCs w:val="24"/>
        </w:rPr>
      </w:pPr>
    </w:p>
    <w:p w14:paraId="69BC6297" w14:textId="5A06FA3A" w:rsidR="00146815" w:rsidRPr="00457A1D" w:rsidRDefault="00FB25F0" w:rsidP="00146815">
      <w:pPr>
        <w:pStyle w:val="Normal1"/>
        <w:rPr>
          <w:rFonts w:asciiTheme="minorHAnsi" w:hAnsiTheme="minorHAnsi"/>
          <w:sz w:val="24"/>
          <w:szCs w:val="24"/>
        </w:rPr>
      </w:pPr>
      <w:r w:rsidRPr="00457A1D">
        <w:rPr>
          <w:rFonts w:asciiTheme="minorHAnsi" w:hAnsiTheme="minorHAnsi"/>
          <w:sz w:val="24"/>
          <w:szCs w:val="24"/>
        </w:rPr>
        <w:t xml:space="preserve">This development can only have a positive impact on the neighboring properties and the whole area as well.  </w:t>
      </w:r>
      <w:r w:rsidR="00146815" w:rsidRPr="00457A1D">
        <w:rPr>
          <w:rFonts w:asciiTheme="minorHAnsi" w:hAnsiTheme="minorHAnsi"/>
          <w:sz w:val="24"/>
          <w:szCs w:val="24"/>
        </w:rPr>
        <w:t>The actual design and building sizes are much more harmonious with the existing use pattern, this location in the zone is as much residential as it is commercial/industrial, and its proximity to transportation and services make it a natural fit for the neighborhood.</w:t>
      </w:r>
    </w:p>
    <w:p w14:paraId="459F5BA1" w14:textId="77777777" w:rsidR="00146815" w:rsidRPr="00457A1D" w:rsidRDefault="00146815" w:rsidP="009378D8">
      <w:pPr>
        <w:pStyle w:val="Normal1"/>
        <w:rPr>
          <w:rFonts w:asciiTheme="minorHAnsi" w:hAnsiTheme="minorHAnsi"/>
          <w:sz w:val="24"/>
          <w:szCs w:val="24"/>
        </w:rPr>
      </w:pPr>
    </w:p>
    <w:p w14:paraId="174177D8" w14:textId="58BA5903" w:rsidR="00146815" w:rsidRPr="00457A1D" w:rsidRDefault="00FB25F0" w:rsidP="00146815">
      <w:pPr>
        <w:pStyle w:val="Normal1"/>
        <w:rPr>
          <w:rFonts w:asciiTheme="minorHAnsi" w:hAnsiTheme="minorHAnsi"/>
          <w:sz w:val="24"/>
          <w:szCs w:val="24"/>
        </w:rPr>
      </w:pPr>
      <w:r w:rsidRPr="00457A1D">
        <w:rPr>
          <w:rFonts w:asciiTheme="minorHAnsi" w:hAnsiTheme="minorHAnsi"/>
          <w:sz w:val="24"/>
          <w:szCs w:val="24"/>
        </w:rPr>
        <w:t xml:space="preserve">The live work buildings are designed to attract creative </w:t>
      </w:r>
      <w:r w:rsidR="00D82CAB" w:rsidRPr="00457A1D">
        <w:rPr>
          <w:rFonts w:asciiTheme="minorHAnsi" w:hAnsiTheme="minorHAnsi"/>
          <w:sz w:val="24"/>
          <w:szCs w:val="24"/>
        </w:rPr>
        <w:t>entrepreneurs</w:t>
      </w:r>
      <w:r w:rsidRPr="00457A1D">
        <w:rPr>
          <w:rFonts w:asciiTheme="minorHAnsi" w:hAnsiTheme="minorHAnsi"/>
          <w:sz w:val="24"/>
          <w:szCs w:val="24"/>
        </w:rPr>
        <w:t xml:space="preserve"> in those industries </w:t>
      </w:r>
      <w:r w:rsidR="00C761E1" w:rsidRPr="00457A1D">
        <w:rPr>
          <w:rFonts w:asciiTheme="minorHAnsi" w:hAnsiTheme="minorHAnsi"/>
          <w:sz w:val="24"/>
          <w:szCs w:val="24"/>
        </w:rPr>
        <w:t>that Portland is best known for:</w:t>
      </w:r>
      <w:r w:rsidRPr="00457A1D">
        <w:rPr>
          <w:rFonts w:asciiTheme="minorHAnsi" w:hAnsiTheme="minorHAnsi"/>
          <w:sz w:val="24"/>
          <w:szCs w:val="24"/>
        </w:rPr>
        <w:t xml:space="preserve">  Beer, Food, Design and Tech.</w:t>
      </w:r>
    </w:p>
    <w:p w14:paraId="0DB942B9" w14:textId="77777777" w:rsidR="00146815" w:rsidRPr="00457A1D" w:rsidRDefault="00146815" w:rsidP="009378D8">
      <w:pPr>
        <w:pStyle w:val="Normal1"/>
        <w:rPr>
          <w:rFonts w:asciiTheme="minorHAnsi" w:hAnsiTheme="minorHAnsi"/>
          <w:sz w:val="24"/>
          <w:szCs w:val="24"/>
        </w:rPr>
      </w:pPr>
    </w:p>
    <w:p w14:paraId="050E36E9" w14:textId="3A7209EC" w:rsidR="00FB25F0" w:rsidRPr="00457A1D" w:rsidRDefault="00FB25F0" w:rsidP="009378D8">
      <w:pPr>
        <w:pStyle w:val="Normal1"/>
        <w:rPr>
          <w:rFonts w:asciiTheme="minorHAnsi" w:hAnsiTheme="minorHAnsi"/>
          <w:sz w:val="24"/>
          <w:szCs w:val="24"/>
        </w:rPr>
      </w:pPr>
      <w:r w:rsidRPr="00457A1D">
        <w:rPr>
          <w:rFonts w:asciiTheme="minorHAnsi" w:hAnsiTheme="minorHAnsi"/>
          <w:sz w:val="24"/>
          <w:szCs w:val="24"/>
        </w:rPr>
        <w:t>The opportunity to be in a creative, co-working and co-living environment with your own space can only have a positive effect on tenants and their neighbors, and it</w:t>
      </w:r>
      <w:r w:rsidR="00C761E1" w:rsidRPr="00457A1D">
        <w:rPr>
          <w:rFonts w:asciiTheme="minorHAnsi" w:hAnsiTheme="minorHAnsi"/>
          <w:sz w:val="24"/>
          <w:szCs w:val="24"/>
        </w:rPr>
        <w:t xml:space="preserve"> i</w:t>
      </w:r>
      <w:r w:rsidRPr="00457A1D">
        <w:rPr>
          <w:rFonts w:asciiTheme="minorHAnsi" w:hAnsiTheme="minorHAnsi"/>
          <w:sz w:val="24"/>
          <w:szCs w:val="24"/>
        </w:rPr>
        <w:t>s hoped new and creative business ideas come forward.</w:t>
      </w:r>
    </w:p>
    <w:p w14:paraId="0D5D3980" w14:textId="77777777" w:rsidR="00FB25F0" w:rsidRPr="00457A1D" w:rsidRDefault="00FB25F0" w:rsidP="009378D8">
      <w:pPr>
        <w:pStyle w:val="Normal1"/>
        <w:rPr>
          <w:rFonts w:asciiTheme="minorHAnsi" w:hAnsiTheme="minorHAnsi"/>
          <w:sz w:val="24"/>
          <w:szCs w:val="24"/>
        </w:rPr>
      </w:pPr>
    </w:p>
    <w:p w14:paraId="4C73A776" w14:textId="2779E73E" w:rsidR="00FB25F0" w:rsidRPr="00457A1D" w:rsidRDefault="00FB25F0" w:rsidP="009378D8">
      <w:pPr>
        <w:pStyle w:val="Normal1"/>
        <w:rPr>
          <w:rFonts w:asciiTheme="minorHAnsi" w:hAnsiTheme="minorHAnsi"/>
          <w:sz w:val="24"/>
          <w:szCs w:val="24"/>
        </w:rPr>
      </w:pPr>
      <w:r w:rsidRPr="00457A1D">
        <w:rPr>
          <w:rFonts w:asciiTheme="minorHAnsi" w:hAnsiTheme="minorHAnsi"/>
          <w:sz w:val="24"/>
          <w:szCs w:val="24"/>
        </w:rPr>
        <w:t>The benefits to the city:  mor</w:t>
      </w:r>
      <w:r w:rsidR="007D1728" w:rsidRPr="00457A1D">
        <w:rPr>
          <w:rFonts w:asciiTheme="minorHAnsi" w:hAnsiTheme="minorHAnsi"/>
          <w:sz w:val="24"/>
          <w:szCs w:val="24"/>
        </w:rPr>
        <w:t xml:space="preserve">e real estate taxes, </w:t>
      </w:r>
      <w:r w:rsidRPr="00457A1D">
        <w:rPr>
          <w:rFonts w:asciiTheme="minorHAnsi" w:hAnsiTheme="minorHAnsi"/>
          <w:sz w:val="24"/>
          <w:szCs w:val="24"/>
        </w:rPr>
        <w:t>job creation, housing creation, and creative use of the land. It is the new comprehensive plan at work.</w:t>
      </w:r>
    </w:p>
    <w:p w14:paraId="0BEC2A0B" w14:textId="77777777" w:rsidR="00FB25F0" w:rsidRPr="00457A1D" w:rsidRDefault="00FB25F0" w:rsidP="009378D8">
      <w:pPr>
        <w:pStyle w:val="Normal1"/>
        <w:rPr>
          <w:rFonts w:asciiTheme="minorHAnsi" w:hAnsiTheme="minorHAnsi"/>
          <w:sz w:val="24"/>
          <w:szCs w:val="24"/>
        </w:rPr>
      </w:pPr>
    </w:p>
    <w:p w14:paraId="7E15A91B" w14:textId="77777777" w:rsidR="00FB25F0" w:rsidRPr="00457A1D" w:rsidRDefault="00FB25F0" w:rsidP="009378D8">
      <w:pPr>
        <w:pStyle w:val="Normal1"/>
        <w:rPr>
          <w:rFonts w:asciiTheme="minorHAnsi" w:hAnsiTheme="minorHAnsi"/>
          <w:b/>
          <w:sz w:val="24"/>
          <w:szCs w:val="24"/>
        </w:rPr>
      </w:pPr>
      <w:r w:rsidRPr="00457A1D">
        <w:rPr>
          <w:rFonts w:asciiTheme="minorHAnsi" w:hAnsiTheme="minorHAnsi"/>
          <w:b/>
          <w:sz w:val="24"/>
          <w:szCs w:val="24"/>
        </w:rPr>
        <w:t xml:space="preserve">Live /work meets the criteria of question (b) and will not have any detrimental or negative impacts on the surrounding properties. </w:t>
      </w:r>
    </w:p>
    <w:p w14:paraId="20056B18" w14:textId="77777777" w:rsidR="00FB25F0" w:rsidRPr="00457A1D" w:rsidRDefault="00FB25F0" w:rsidP="006F2096">
      <w:pPr>
        <w:pStyle w:val="Normal1"/>
        <w:rPr>
          <w:rFonts w:asciiTheme="minorHAnsi" w:hAnsiTheme="minorHAnsi"/>
          <w:sz w:val="24"/>
          <w:szCs w:val="24"/>
        </w:rPr>
      </w:pPr>
    </w:p>
    <w:p w14:paraId="0AEA3BFB" w14:textId="38BB79C0" w:rsidR="00FB25F0" w:rsidRPr="00457A1D" w:rsidRDefault="00EB24DA" w:rsidP="006F2096">
      <w:pPr>
        <w:pStyle w:val="Normal1"/>
        <w:rPr>
          <w:rFonts w:asciiTheme="minorHAnsi" w:hAnsiTheme="minorHAnsi"/>
          <w:b/>
          <w:sz w:val="28"/>
        </w:rPr>
      </w:pPr>
      <w:r w:rsidRPr="00457A1D">
        <w:rPr>
          <w:rFonts w:asciiTheme="minorHAnsi" w:hAnsiTheme="minorHAnsi"/>
          <w:b/>
          <w:sz w:val="28"/>
        </w:rPr>
        <w:t>CONCLUSION:</w:t>
      </w:r>
    </w:p>
    <w:p w14:paraId="3CDF232C" w14:textId="77777777" w:rsidR="00FB25F0" w:rsidRPr="00457A1D" w:rsidRDefault="00FB25F0" w:rsidP="006F2096">
      <w:pPr>
        <w:pStyle w:val="Normal1"/>
      </w:pPr>
    </w:p>
    <w:p w14:paraId="7D2A92D4" w14:textId="3F55058B" w:rsidR="00BA42E3" w:rsidRPr="00457A1D" w:rsidRDefault="00EB24DA" w:rsidP="006F2096">
      <w:pPr>
        <w:pStyle w:val="Normal1"/>
        <w:rPr>
          <w:rFonts w:asciiTheme="minorHAnsi" w:hAnsiTheme="minorHAnsi"/>
          <w:sz w:val="28"/>
          <w:szCs w:val="28"/>
        </w:rPr>
      </w:pPr>
      <w:r w:rsidRPr="00457A1D">
        <w:rPr>
          <w:rFonts w:asciiTheme="minorHAnsi" w:hAnsiTheme="minorHAnsi"/>
          <w:sz w:val="28"/>
          <w:szCs w:val="28"/>
        </w:rPr>
        <w:t xml:space="preserve">In conclusion: </w:t>
      </w:r>
      <w:r w:rsidR="00BA42E3" w:rsidRPr="00457A1D">
        <w:rPr>
          <w:rFonts w:asciiTheme="minorHAnsi" w:hAnsiTheme="minorHAnsi"/>
          <w:sz w:val="28"/>
          <w:szCs w:val="28"/>
        </w:rPr>
        <w:t xml:space="preserve"> </w:t>
      </w:r>
    </w:p>
    <w:p w14:paraId="6E38B597" w14:textId="77777777" w:rsidR="00D266FD" w:rsidRPr="00457A1D" w:rsidRDefault="00D266FD" w:rsidP="00D266FD">
      <w:pPr>
        <w:pStyle w:val="p1"/>
        <w:rPr>
          <w:rFonts w:asciiTheme="minorHAnsi" w:hAnsiTheme="minorHAnsi"/>
          <w:sz w:val="28"/>
          <w:szCs w:val="28"/>
        </w:rPr>
      </w:pPr>
      <w:r w:rsidRPr="00457A1D">
        <w:rPr>
          <w:rFonts w:asciiTheme="minorHAnsi" w:hAnsiTheme="minorHAnsi"/>
          <w:b/>
          <w:sz w:val="28"/>
          <w:szCs w:val="28"/>
        </w:rPr>
        <w:t xml:space="preserve">Live /work is </w:t>
      </w:r>
      <w:r w:rsidRPr="00457A1D">
        <w:rPr>
          <w:rFonts w:asciiTheme="minorHAnsi" w:eastAsia="Times New Roman" w:hAnsiTheme="minorHAnsi" w:cs="Arial"/>
          <w:b/>
          <w:color w:val="222222"/>
          <w:sz w:val="28"/>
          <w:szCs w:val="28"/>
          <w:shd w:val="clear" w:color="auto" w:fill="FFFFFF"/>
        </w:rPr>
        <w:t>defined as a separate use in the Portland Land Use code and is of a different nature and character than a purely “residential” project</w:t>
      </w:r>
      <w:r w:rsidRPr="00457A1D">
        <w:rPr>
          <w:rFonts w:asciiTheme="minorHAnsi" w:eastAsia="Times New Roman" w:hAnsiTheme="minorHAnsi"/>
          <w:b/>
          <w:color w:val="222222"/>
          <w:sz w:val="28"/>
          <w:szCs w:val="28"/>
          <w:shd w:val="clear" w:color="auto" w:fill="FFFFFF"/>
        </w:rPr>
        <w:t xml:space="preserve"> and</w:t>
      </w:r>
      <w:r w:rsidRPr="00457A1D">
        <w:rPr>
          <w:rFonts w:asciiTheme="minorHAnsi" w:eastAsia="Times New Roman" w:hAnsiTheme="minorHAnsi" w:cs="Arial"/>
          <w:b/>
          <w:color w:val="222222"/>
          <w:sz w:val="28"/>
          <w:szCs w:val="28"/>
          <w:shd w:val="clear" w:color="auto" w:fill="FFFFFF"/>
        </w:rPr>
        <w:t xml:space="preserve"> it is not expressly prohibited. </w:t>
      </w:r>
    </w:p>
    <w:p w14:paraId="47A142B5" w14:textId="77777777" w:rsidR="00D266FD" w:rsidRPr="00457A1D" w:rsidRDefault="00D266FD" w:rsidP="00D266FD">
      <w:pPr>
        <w:pStyle w:val="Normal1"/>
        <w:rPr>
          <w:rFonts w:asciiTheme="minorHAnsi" w:hAnsiTheme="minorHAnsi"/>
          <w:b/>
          <w:sz w:val="24"/>
          <w:szCs w:val="24"/>
        </w:rPr>
      </w:pPr>
    </w:p>
    <w:p w14:paraId="60EEE3AD" w14:textId="29F6BA60" w:rsidR="00D266FD" w:rsidRPr="00457A1D" w:rsidRDefault="00D266FD" w:rsidP="00D266FD">
      <w:pPr>
        <w:pStyle w:val="Normal1"/>
        <w:rPr>
          <w:rFonts w:asciiTheme="minorHAnsi" w:hAnsiTheme="minorHAnsi"/>
          <w:sz w:val="28"/>
          <w:szCs w:val="28"/>
        </w:rPr>
      </w:pPr>
      <w:r w:rsidRPr="00457A1D">
        <w:rPr>
          <w:rFonts w:asciiTheme="minorHAnsi" w:hAnsiTheme="minorHAnsi"/>
          <w:b/>
          <w:sz w:val="28"/>
          <w:szCs w:val="28"/>
        </w:rPr>
        <w:t>It is stated that low impact industrial uses are compatible, due to their size and impact with r</w:t>
      </w:r>
      <w:r w:rsidR="00E12755" w:rsidRPr="00457A1D">
        <w:rPr>
          <w:rFonts w:asciiTheme="minorHAnsi" w:hAnsiTheme="minorHAnsi"/>
          <w:b/>
          <w:sz w:val="28"/>
          <w:szCs w:val="28"/>
        </w:rPr>
        <w:t>esidential and commercial uses.  That implies that those uses were intended to be in the zone.</w:t>
      </w:r>
      <w:r w:rsidRPr="00457A1D">
        <w:rPr>
          <w:rFonts w:asciiTheme="minorHAnsi" w:hAnsiTheme="minorHAnsi"/>
          <w:b/>
          <w:sz w:val="28"/>
          <w:szCs w:val="28"/>
        </w:rPr>
        <w:t xml:space="preserve"> </w:t>
      </w:r>
    </w:p>
    <w:p w14:paraId="2AAE5870" w14:textId="77777777" w:rsidR="00D266FD" w:rsidRPr="00457A1D" w:rsidRDefault="00D266FD" w:rsidP="00D266FD">
      <w:pPr>
        <w:pStyle w:val="Normal1"/>
        <w:rPr>
          <w:rFonts w:asciiTheme="minorHAnsi" w:hAnsiTheme="minorHAnsi"/>
          <w:b/>
          <w:sz w:val="28"/>
          <w:szCs w:val="28"/>
        </w:rPr>
      </w:pPr>
    </w:p>
    <w:p w14:paraId="19E45EDE" w14:textId="77777777" w:rsidR="00D266FD" w:rsidRPr="00457A1D" w:rsidRDefault="00D266FD" w:rsidP="00D266FD">
      <w:pPr>
        <w:pStyle w:val="Normal1"/>
        <w:rPr>
          <w:rFonts w:asciiTheme="minorHAnsi" w:hAnsiTheme="minorHAnsi"/>
          <w:sz w:val="28"/>
          <w:szCs w:val="28"/>
        </w:rPr>
      </w:pPr>
      <w:r w:rsidRPr="00457A1D">
        <w:rPr>
          <w:rFonts w:asciiTheme="minorHAnsi" w:hAnsiTheme="minorHAnsi"/>
          <w:sz w:val="28"/>
          <w:szCs w:val="28"/>
        </w:rPr>
        <w:t xml:space="preserve">The IM zone is the only Industrial zone that has the performance based option, which logically would lead one to believe that its intended uses are more expansive than just what has been written so far. </w:t>
      </w:r>
    </w:p>
    <w:p w14:paraId="7958B396" w14:textId="77777777" w:rsidR="00E12755" w:rsidRPr="00457A1D" w:rsidRDefault="00E12755" w:rsidP="00CC473C">
      <w:pPr>
        <w:pStyle w:val="Normal1"/>
        <w:rPr>
          <w:rFonts w:asciiTheme="minorHAnsi" w:hAnsiTheme="minorHAnsi"/>
          <w:sz w:val="28"/>
          <w:szCs w:val="28"/>
        </w:rPr>
      </w:pPr>
    </w:p>
    <w:p w14:paraId="43524A5C" w14:textId="4E273FD0" w:rsidR="00CC473C" w:rsidRPr="00457A1D" w:rsidRDefault="00D266FD" w:rsidP="00CC473C">
      <w:pPr>
        <w:pStyle w:val="Normal1"/>
        <w:rPr>
          <w:rFonts w:asciiTheme="minorHAnsi" w:hAnsiTheme="minorHAnsi"/>
          <w:sz w:val="28"/>
          <w:szCs w:val="28"/>
        </w:rPr>
      </w:pPr>
      <w:r w:rsidRPr="00457A1D">
        <w:rPr>
          <w:rFonts w:asciiTheme="minorHAnsi" w:hAnsiTheme="minorHAnsi"/>
          <w:sz w:val="28"/>
          <w:szCs w:val="28"/>
        </w:rPr>
        <w:t>The IM zone is the only Industrial zone that has in its definitions its compatibility with residential and commercial uses as inclusive in the zone.</w:t>
      </w:r>
    </w:p>
    <w:p w14:paraId="52C7E4BB" w14:textId="77777777" w:rsidR="00D266FD" w:rsidRPr="00457A1D" w:rsidRDefault="00D266FD" w:rsidP="006F2096">
      <w:pPr>
        <w:pStyle w:val="Normal1"/>
        <w:rPr>
          <w:rFonts w:asciiTheme="minorHAnsi" w:eastAsia="Times New Roman" w:hAnsiTheme="minorHAnsi"/>
          <w:color w:val="222222"/>
          <w:sz w:val="28"/>
          <w:szCs w:val="28"/>
          <w:shd w:val="clear" w:color="auto" w:fill="FFFFFF"/>
        </w:rPr>
      </w:pPr>
    </w:p>
    <w:p w14:paraId="09A5F04B" w14:textId="6B78B4DF" w:rsidR="006F2096" w:rsidRPr="00457A1D" w:rsidRDefault="00CC473C" w:rsidP="006F2096">
      <w:pPr>
        <w:pStyle w:val="Normal1"/>
        <w:rPr>
          <w:sz w:val="28"/>
          <w:szCs w:val="28"/>
        </w:rPr>
      </w:pPr>
      <w:r w:rsidRPr="00457A1D">
        <w:rPr>
          <w:rFonts w:asciiTheme="minorHAnsi" w:eastAsia="Times New Roman" w:hAnsiTheme="minorHAnsi"/>
          <w:color w:val="222222"/>
          <w:sz w:val="28"/>
          <w:szCs w:val="28"/>
          <w:shd w:val="clear" w:color="auto" w:fill="FFFFFF"/>
        </w:rPr>
        <w:t>A</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b/>
          <w:bCs/>
          <w:color w:val="222222"/>
          <w:sz w:val="28"/>
          <w:szCs w:val="28"/>
        </w:rPr>
        <w:t>live</w:t>
      </w:r>
      <w:r w:rsidRPr="00457A1D">
        <w:rPr>
          <w:rFonts w:asciiTheme="minorHAnsi" w:eastAsia="Times New Roman" w:hAnsiTheme="minorHAnsi"/>
          <w:color w:val="222222"/>
          <w:sz w:val="28"/>
          <w:szCs w:val="28"/>
          <w:shd w:val="clear" w:color="auto" w:fill="FFFFFF"/>
        </w:rPr>
        <w:t>-</w:t>
      </w:r>
      <w:r w:rsidRPr="00457A1D">
        <w:rPr>
          <w:rFonts w:asciiTheme="minorHAnsi" w:eastAsia="Times New Roman" w:hAnsiTheme="minorHAnsi"/>
          <w:b/>
          <w:bCs/>
          <w:color w:val="222222"/>
          <w:sz w:val="28"/>
          <w:szCs w:val="28"/>
        </w:rPr>
        <w:t>work</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color w:val="222222"/>
          <w:sz w:val="28"/>
          <w:szCs w:val="28"/>
          <w:shd w:val="clear" w:color="auto" w:fill="FFFFFF"/>
        </w:rPr>
        <w:t>unit is a</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b/>
          <w:bCs/>
          <w:color w:val="222222"/>
          <w:sz w:val="28"/>
          <w:szCs w:val="28"/>
        </w:rPr>
        <w:t>space</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color w:val="222222"/>
          <w:sz w:val="28"/>
          <w:szCs w:val="28"/>
          <w:shd w:val="clear" w:color="auto" w:fill="FFFFFF"/>
        </w:rPr>
        <w:t>that combines your</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b/>
          <w:bCs/>
          <w:color w:val="222222"/>
          <w:sz w:val="28"/>
          <w:szCs w:val="28"/>
        </w:rPr>
        <w:t>workspace</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color w:val="222222"/>
          <w:sz w:val="28"/>
          <w:szCs w:val="28"/>
          <w:shd w:val="clear" w:color="auto" w:fill="FFFFFF"/>
        </w:rPr>
        <w:t>with your</w:t>
      </w:r>
      <w:r w:rsidRPr="00457A1D">
        <w:rPr>
          <w:rStyle w:val="apple-converted-space"/>
          <w:rFonts w:asciiTheme="minorHAnsi" w:eastAsia="Times New Roman" w:hAnsiTheme="minorHAnsi"/>
          <w:color w:val="222222"/>
          <w:sz w:val="28"/>
          <w:szCs w:val="28"/>
          <w:shd w:val="clear" w:color="auto" w:fill="FFFFFF"/>
        </w:rPr>
        <w:t> </w:t>
      </w:r>
      <w:r w:rsidRPr="00457A1D">
        <w:rPr>
          <w:rFonts w:asciiTheme="minorHAnsi" w:eastAsia="Times New Roman" w:hAnsiTheme="minorHAnsi"/>
          <w:b/>
          <w:bCs/>
          <w:color w:val="222222"/>
          <w:sz w:val="28"/>
          <w:szCs w:val="28"/>
        </w:rPr>
        <w:t>living</w:t>
      </w:r>
      <w:r w:rsidR="00CD1D50" w:rsidRPr="00457A1D">
        <w:rPr>
          <w:rFonts w:asciiTheme="minorHAnsi" w:eastAsia="Times New Roman" w:hAnsiTheme="minorHAnsi"/>
          <w:b/>
          <w:bCs/>
          <w:color w:val="222222"/>
          <w:sz w:val="28"/>
          <w:szCs w:val="28"/>
        </w:rPr>
        <w:t>-</w:t>
      </w:r>
      <w:r w:rsidRPr="00457A1D">
        <w:rPr>
          <w:rFonts w:asciiTheme="minorHAnsi" w:eastAsia="Times New Roman" w:hAnsiTheme="minorHAnsi"/>
          <w:b/>
          <w:color w:val="222222"/>
          <w:sz w:val="28"/>
          <w:szCs w:val="28"/>
          <w:shd w:val="clear" w:color="auto" w:fill="FFFFFF"/>
        </w:rPr>
        <w:t>quarters</w:t>
      </w:r>
      <w:r w:rsidRPr="00457A1D">
        <w:rPr>
          <w:rFonts w:asciiTheme="minorHAnsi" w:hAnsiTheme="minorHAnsi"/>
          <w:b/>
          <w:sz w:val="28"/>
          <w:szCs w:val="28"/>
        </w:rPr>
        <w:t>.</w:t>
      </w:r>
      <w:r w:rsidRPr="00457A1D">
        <w:rPr>
          <w:sz w:val="28"/>
          <w:szCs w:val="28"/>
        </w:rPr>
        <w:t xml:space="preserve">  </w:t>
      </w:r>
    </w:p>
    <w:p w14:paraId="32D82FCB" w14:textId="77777777" w:rsidR="00D266FD" w:rsidRPr="00457A1D" w:rsidRDefault="00D266FD" w:rsidP="00D266FD">
      <w:pPr>
        <w:pStyle w:val="Normal1"/>
        <w:rPr>
          <w:rFonts w:asciiTheme="minorHAnsi" w:eastAsia="Times New Roman" w:hAnsiTheme="minorHAnsi"/>
          <w:color w:val="222222"/>
          <w:sz w:val="28"/>
          <w:szCs w:val="28"/>
          <w:shd w:val="clear" w:color="auto" w:fill="FFFFFF"/>
        </w:rPr>
      </w:pPr>
    </w:p>
    <w:p w14:paraId="28C89A67" w14:textId="77777777" w:rsidR="00D266FD" w:rsidRPr="00457A1D" w:rsidRDefault="00D266FD" w:rsidP="00D266FD">
      <w:pPr>
        <w:pStyle w:val="Normal1"/>
        <w:rPr>
          <w:rFonts w:asciiTheme="minorHAnsi" w:hAnsiTheme="minorHAnsi"/>
          <w:sz w:val="28"/>
          <w:szCs w:val="28"/>
        </w:rPr>
      </w:pPr>
      <w:r w:rsidRPr="00457A1D">
        <w:rPr>
          <w:rFonts w:asciiTheme="minorHAnsi" w:eastAsia="Times New Roman" w:hAnsiTheme="minorHAnsi"/>
          <w:color w:val="222222"/>
          <w:sz w:val="28"/>
          <w:szCs w:val="28"/>
          <w:shd w:val="clear" w:color="auto" w:fill="FFFFFF"/>
        </w:rPr>
        <w:t>Although residential uses are explicitly prohibited, there are allowed uses with residential components.</w:t>
      </w:r>
      <w:r w:rsidRPr="00457A1D">
        <w:rPr>
          <w:rFonts w:asciiTheme="minorHAnsi" w:eastAsia="Times New Roman" w:hAnsiTheme="minorHAnsi"/>
          <w:color w:val="222222"/>
          <w:sz w:val="28"/>
          <w:szCs w:val="28"/>
        </w:rPr>
        <w:t xml:space="preserve">  </w:t>
      </w:r>
      <w:r w:rsidRPr="00457A1D">
        <w:rPr>
          <w:rFonts w:asciiTheme="minorHAnsi" w:hAnsiTheme="minorHAnsi"/>
          <w:sz w:val="28"/>
          <w:szCs w:val="28"/>
        </w:rPr>
        <w:t xml:space="preserve">The zone currently allows for shelters, prisoner pre-release housing and intermediate care facilities. These are all forms of institutional allowed uses in the IM zone that have a residential/living component to them.  </w:t>
      </w:r>
    </w:p>
    <w:p w14:paraId="65D38632" w14:textId="77777777" w:rsidR="00D266FD" w:rsidRPr="00457A1D" w:rsidRDefault="00D266FD" w:rsidP="00D266FD">
      <w:pPr>
        <w:pStyle w:val="Normal1"/>
        <w:rPr>
          <w:rFonts w:asciiTheme="minorHAnsi" w:eastAsia="Times New Roman" w:hAnsiTheme="minorHAnsi"/>
          <w:color w:val="222222"/>
          <w:sz w:val="28"/>
          <w:szCs w:val="28"/>
          <w:shd w:val="clear" w:color="auto" w:fill="FFFFFF"/>
        </w:rPr>
      </w:pPr>
    </w:p>
    <w:p w14:paraId="45D43821" w14:textId="599EAF6D" w:rsidR="00CC473C" w:rsidRPr="00457A1D" w:rsidRDefault="00D266FD" w:rsidP="006F2096">
      <w:pPr>
        <w:pStyle w:val="Normal1"/>
        <w:rPr>
          <w:rFonts w:asciiTheme="minorHAnsi" w:hAnsiTheme="minorHAnsi"/>
          <w:sz w:val="28"/>
          <w:szCs w:val="28"/>
        </w:rPr>
      </w:pPr>
      <w:r w:rsidRPr="00457A1D">
        <w:rPr>
          <w:rFonts w:asciiTheme="minorHAnsi" w:eastAsia="Times New Roman" w:hAnsiTheme="minorHAnsi"/>
          <w:color w:val="222222"/>
          <w:sz w:val="28"/>
          <w:szCs w:val="28"/>
          <w:shd w:val="clear" w:color="auto" w:fill="FFFFFF"/>
        </w:rPr>
        <w:t xml:space="preserve">In </w:t>
      </w:r>
      <w:proofErr w:type="gramStart"/>
      <w:r w:rsidRPr="00457A1D">
        <w:rPr>
          <w:rFonts w:asciiTheme="minorHAnsi" w:eastAsia="Times New Roman" w:hAnsiTheme="minorHAnsi"/>
          <w:color w:val="222222"/>
          <w:sz w:val="28"/>
          <w:szCs w:val="28"/>
          <w:shd w:val="clear" w:color="auto" w:fill="FFFFFF"/>
        </w:rPr>
        <w:t>fact</w:t>
      </w:r>
      <w:proofErr w:type="gramEnd"/>
      <w:r w:rsidRPr="00457A1D">
        <w:rPr>
          <w:rFonts w:asciiTheme="minorHAnsi" w:eastAsia="Times New Roman" w:hAnsiTheme="minorHAnsi"/>
          <w:color w:val="222222"/>
          <w:sz w:val="28"/>
          <w:szCs w:val="28"/>
          <w:shd w:val="clear" w:color="auto" w:fill="FFFFFF"/>
        </w:rPr>
        <w:t xml:space="preserve"> due to the previous allowance of institutional uses with no industrial component which can be interpreted to meet the zones purpose, it could be seen as inconsistent to prohibit an industrial/commercial project with a residential component that is in-line with the IM zone’s purpose.</w:t>
      </w:r>
      <w:r w:rsidRPr="00457A1D">
        <w:rPr>
          <w:rFonts w:asciiTheme="minorHAnsi" w:eastAsia="Times New Roman" w:hAnsiTheme="minorHAnsi"/>
          <w:color w:val="222222"/>
          <w:sz w:val="28"/>
          <w:szCs w:val="28"/>
        </w:rPr>
        <w:br/>
      </w:r>
    </w:p>
    <w:p w14:paraId="3A55BC9D" w14:textId="5E1AA4E2" w:rsidR="00CC473C" w:rsidRPr="00457A1D" w:rsidRDefault="00E12755" w:rsidP="00CC473C">
      <w:pPr>
        <w:pStyle w:val="Normal1"/>
        <w:rPr>
          <w:rFonts w:asciiTheme="minorHAnsi" w:hAnsiTheme="minorHAnsi"/>
          <w:sz w:val="28"/>
          <w:szCs w:val="28"/>
        </w:rPr>
      </w:pPr>
      <w:r w:rsidRPr="00457A1D">
        <w:rPr>
          <w:rFonts w:asciiTheme="minorHAnsi" w:hAnsiTheme="minorHAnsi"/>
          <w:sz w:val="28"/>
          <w:szCs w:val="28"/>
        </w:rPr>
        <w:t xml:space="preserve"> </w:t>
      </w:r>
      <w:r w:rsidR="00CC473C" w:rsidRPr="00457A1D">
        <w:rPr>
          <w:rFonts w:asciiTheme="minorHAnsi" w:hAnsiTheme="minorHAnsi"/>
          <w:sz w:val="28"/>
          <w:szCs w:val="28"/>
        </w:rPr>
        <w:t xml:space="preserve">Adding a living component to an allowed use will not have a detrimental effect on the surrounding properties and has already proven to be compatible in this area. </w:t>
      </w:r>
      <w:r w:rsidRPr="00457A1D">
        <w:rPr>
          <w:rFonts w:asciiTheme="minorHAnsi" w:hAnsiTheme="minorHAnsi"/>
          <w:sz w:val="28"/>
          <w:szCs w:val="28"/>
        </w:rPr>
        <w:t xml:space="preserve"> </w:t>
      </w:r>
      <w:r w:rsidR="00CC473C" w:rsidRPr="00457A1D">
        <w:rPr>
          <w:rFonts w:asciiTheme="minorHAnsi" w:hAnsiTheme="minorHAnsi"/>
          <w:sz w:val="28"/>
          <w:szCs w:val="28"/>
        </w:rPr>
        <w:t xml:space="preserve"> </w:t>
      </w:r>
    </w:p>
    <w:p w14:paraId="0199387B" w14:textId="77777777" w:rsidR="00CC473C" w:rsidRPr="00457A1D" w:rsidRDefault="00CC473C" w:rsidP="00CC473C">
      <w:pPr>
        <w:pStyle w:val="Normal1"/>
        <w:rPr>
          <w:rFonts w:asciiTheme="minorHAnsi" w:hAnsiTheme="minorHAnsi"/>
          <w:sz w:val="28"/>
          <w:szCs w:val="28"/>
        </w:rPr>
      </w:pPr>
    </w:p>
    <w:p w14:paraId="74FC51DC" w14:textId="77777777" w:rsidR="00E12755" w:rsidRPr="00457A1D" w:rsidRDefault="00E12755" w:rsidP="00E12755">
      <w:pPr>
        <w:pStyle w:val="Normal1"/>
        <w:rPr>
          <w:rFonts w:asciiTheme="minorHAnsi" w:hAnsiTheme="minorHAnsi"/>
          <w:sz w:val="28"/>
          <w:szCs w:val="28"/>
        </w:rPr>
      </w:pPr>
      <w:r w:rsidRPr="00457A1D">
        <w:rPr>
          <w:rFonts w:asciiTheme="minorHAnsi" w:hAnsiTheme="minorHAnsi"/>
          <w:sz w:val="28"/>
          <w:szCs w:val="28"/>
        </w:rPr>
        <w:t>The actual design and building sizes are much more harmonious with the existing use pattern, this location in the zone is as much residential as it is commercial/industrial, and its proximity to transportation and services make it a natural fit for the neighborhood.</w:t>
      </w:r>
    </w:p>
    <w:p w14:paraId="2A596CB1" w14:textId="77777777" w:rsidR="00E12755" w:rsidRPr="00457A1D" w:rsidRDefault="00E12755" w:rsidP="00E12755">
      <w:pPr>
        <w:pStyle w:val="Normal1"/>
        <w:rPr>
          <w:rFonts w:asciiTheme="minorHAnsi" w:hAnsiTheme="minorHAnsi"/>
          <w:sz w:val="28"/>
          <w:szCs w:val="28"/>
        </w:rPr>
      </w:pPr>
    </w:p>
    <w:p w14:paraId="3C41B97C" w14:textId="0EDD49EE" w:rsidR="00E12755" w:rsidRPr="00E12755" w:rsidRDefault="00E12755" w:rsidP="00E12755">
      <w:pPr>
        <w:pStyle w:val="Normal1"/>
        <w:rPr>
          <w:rFonts w:asciiTheme="minorHAnsi" w:hAnsiTheme="minorHAnsi"/>
          <w:sz w:val="28"/>
          <w:szCs w:val="28"/>
        </w:rPr>
      </w:pPr>
      <w:r w:rsidRPr="00457A1D">
        <w:rPr>
          <w:rFonts w:asciiTheme="minorHAnsi" w:hAnsiTheme="minorHAnsi"/>
          <w:b/>
          <w:sz w:val="28"/>
          <w:szCs w:val="28"/>
        </w:rPr>
        <w:t>Therefore live/work is an allowed use.</w:t>
      </w:r>
    </w:p>
    <w:p w14:paraId="4075A409" w14:textId="77777777" w:rsidR="00E12755" w:rsidRDefault="00E12755" w:rsidP="00E12755">
      <w:pPr>
        <w:pStyle w:val="Normal1"/>
        <w:rPr>
          <w:rFonts w:asciiTheme="minorHAnsi" w:hAnsiTheme="minorHAnsi"/>
          <w:b/>
          <w:i/>
          <w:sz w:val="28"/>
          <w:szCs w:val="28"/>
        </w:rPr>
      </w:pPr>
    </w:p>
    <w:p w14:paraId="69553497" w14:textId="110084F1" w:rsidR="00E12755" w:rsidRPr="00AF6FC8" w:rsidRDefault="00E12755" w:rsidP="00E12755">
      <w:pPr>
        <w:pStyle w:val="Normal1"/>
        <w:rPr>
          <w:rFonts w:asciiTheme="minorHAnsi" w:hAnsiTheme="minorHAnsi"/>
          <w:sz w:val="28"/>
          <w:szCs w:val="28"/>
        </w:rPr>
      </w:pPr>
      <w:r w:rsidRPr="00AF6FC8">
        <w:rPr>
          <w:rFonts w:asciiTheme="minorHAnsi" w:hAnsiTheme="minorHAnsi"/>
          <w:sz w:val="28"/>
          <w:szCs w:val="28"/>
        </w:rPr>
        <w:t xml:space="preserve">This project is </w:t>
      </w:r>
      <w:r>
        <w:rPr>
          <w:rFonts w:asciiTheme="minorHAnsi" w:hAnsiTheme="minorHAnsi"/>
          <w:sz w:val="28"/>
          <w:szCs w:val="28"/>
        </w:rPr>
        <w:t xml:space="preserve">not only </w:t>
      </w:r>
      <w:r w:rsidRPr="00AF6FC8">
        <w:rPr>
          <w:rFonts w:asciiTheme="minorHAnsi" w:hAnsiTheme="minorHAnsi"/>
          <w:sz w:val="28"/>
          <w:szCs w:val="28"/>
        </w:rPr>
        <w:t xml:space="preserve">consistent with the new comprehensive plan, </w:t>
      </w:r>
      <w:r>
        <w:rPr>
          <w:rFonts w:asciiTheme="minorHAnsi" w:hAnsiTheme="minorHAnsi"/>
          <w:sz w:val="28"/>
          <w:szCs w:val="28"/>
        </w:rPr>
        <w:t xml:space="preserve">but it hits all the major points in the plan </w:t>
      </w:r>
      <w:r w:rsidRPr="00AF6FC8">
        <w:rPr>
          <w:rFonts w:asciiTheme="minorHAnsi" w:hAnsiTheme="minorHAnsi"/>
          <w:sz w:val="28"/>
          <w:szCs w:val="28"/>
        </w:rPr>
        <w:t>and</w:t>
      </w:r>
      <w:r>
        <w:rPr>
          <w:rFonts w:asciiTheme="minorHAnsi" w:hAnsiTheme="minorHAnsi"/>
          <w:sz w:val="28"/>
          <w:szCs w:val="28"/>
        </w:rPr>
        <w:t xml:space="preserve"> could have been the test case addendum had one been needed.  This project</w:t>
      </w:r>
      <w:r w:rsidRPr="00AF6FC8">
        <w:rPr>
          <w:rFonts w:asciiTheme="minorHAnsi" w:hAnsiTheme="minorHAnsi"/>
          <w:sz w:val="28"/>
          <w:szCs w:val="28"/>
        </w:rPr>
        <w:t xml:space="preserve"> will be an asset to the neighborhood and Portland as well.</w:t>
      </w:r>
    </w:p>
    <w:p w14:paraId="436D3195" w14:textId="77777777" w:rsidR="00FB25F0" w:rsidRPr="00AF6FC8" w:rsidRDefault="00FB25F0" w:rsidP="006F2096">
      <w:pPr>
        <w:pStyle w:val="Normal1"/>
        <w:rPr>
          <w:rFonts w:asciiTheme="minorHAnsi" w:hAnsiTheme="minorHAnsi"/>
          <w:sz w:val="28"/>
          <w:szCs w:val="28"/>
        </w:rPr>
      </w:pPr>
    </w:p>
    <w:p w14:paraId="4F140695" w14:textId="77777777" w:rsidR="00FB25F0" w:rsidRPr="00D82CAB" w:rsidRDefault="00FB25F0" w:rsidP="006F2096">
      <w:pPr>
        <w:pStyle w:val="Normal1"/>
        <w:rPr>
          <w:b/>
          <w:i/>
          <w:sz w:val="24"/>
          <w:szCs w:val="24"/>
        </w:rPr>
      </w:pPr>
      <w:r w:rsidRPr="00D82CAB">
        <w:rPr>
          <w:b/>
          <w:i/>
          <w:sz w:val="24"/>
          <w:szCs w:val="24"/>
        </w:rPr>
        <w:t>“Creative and collaborative workspaces are flourishing in the City, providing opportunities to meet the changing needs of the 21</w:t>
      </w:r>
      <w:r w:rsidRPr="00D82CAB">
        <w:rPr>
          <w:b/>
          <w:i/>
          <w:sz w:val="24"/>
          <w:szCs w:val="24"/>
          <w:vertAlign w:val="superscript"/>
        </w:rPr>
        <w:t>st</w:t>
      </w:r>
      <w:r w:rsidRPr="00D82CAB">
        <w:rPr>
          <w:b/>
          <w:i/>
          <w:sz w:val="24"/>
          <w:szCs w:val="24"/>
        </w:rPr>
        <w:t xml:space="preserve"> Century workforce.  However, sustaining a robust economy calls for Portland to welcome innovation and respond to shifting economic trends.  Perhaps the most critical element for the City’s economic future is tapping the nascent energy of current and future entrepreneurs and the many individuals of all skill levels, that contribute to the businesses and organizations that will drive Portland’s economic future.”  Portland 2017 Comprehensive Plan. </w:t>
      </w:r>
    </w:p>
    <w:p w14:paraId="4E4D59B8" w14:textId="77777777" w:rsidR="00FB25F0" w:rsidRPr="00D82CAB" w:rsidRDefault="00FB25F0" w:rsidP="006F2096">
      <w:pPr>
        <w:pStyle w:val="Normal1"/>
        <w:rPr>
          <w:b/>
          <w:i/>
          <w:sz w:val="24"/>
          <w:szCs w:val="24"/>
        </w:rPr>
      </w:pPr>
    </w:p>
    <w:p w14:paraId="725B6E6A" w14:textId="0506073E" w:rsidR="00EC4B1E" w:rsidRPr="00D82CAB" w:rsidRDefault="00CF270A" w:rsidP="006F2096">
      <w:pPr>
        <w:pStyle w:val="Normal1"/>
        <w:rPr>
          <w:sz w:val="24"/>
          <w:szCs w:val="24"/>
        </w:rPr>
      </w:pPr>
      <w:r>
        <w:rPr>
          <w:noProof/>
        </w:rPr>
        <w:drawing>
          <wp:inline distT="0" distB="0" distL="0" distR="0" wp14:anchorId="53509583" wp14:editId="705A0F07">
            <wp:extent cx="4280535" cy="2631440"/>
            <wp:effectExtent l="0" t="0" r="12065" b="10160"/>
            <wp:docPr id="5" name="Picture 5" descr="../IMG_20171123_111506979_HD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123_111506979_HDR.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62" cy="2681804"/>
                    </a:xfrm>
                    <a:prstGeom prst="rect">
                      <a:avLst/>
                    </a:prstGeom>
                    <a:noFill/>
                    <a:ln>
                      <a:noFill/>
                    </a:ln>
                  </pic:spPr>
                </pic:pic>
              </a:graphicData>
            </a:graphic>
          </wp:inline>
        </w:drawing>
      </w:r>
    </w:p>
    <w:p w14:paraId="323E0979" w14:textId="38746E4D" w:rsidR="00294D70" w:rsidRDefault="00294D70" w:rsidP="006F2096">
      <w:pPr>
        <w:pStyle w:val="Normal1"/>
      </w:pPr>
    </w:p>
    <w:p w14:paraId="428B71E4" w14:textId="22EDE1E8" w:rsidR="004E4528" w:rsidRPr="00A44EC4" w:rsidRDefault="004E4528">
      <w:pPr>
        <w:rPr>
          <w:sz w:val="22"/>
          <w:szCs w:val="22"/>
        </w:rPr>
      </w:pPr>
    </w:p>
    <w:p w14:paraId="790E9060" w14:textId="77777777" w:rsidR="004E4528" w:rsidRDefault="004E4528"/>
    <w:p w14:paraId="3EC5BB65" w14:textId="39F4DAF9" w:rsidR="004E4528" w:rsidRDefault="004E4528">
      <w:r>
        <w:rPr>
          <w:noProof/>
        </w:rPr>
        <w:drawing>
          <wp:inline distT="0" distB="0" distL="0" distR="0" wp14:anchorId="426084D2" wp14:editId="0BD44169">
            <wp:extent cx="394335" cy="394335"/>
            <wp:effectExtent l="0" t="0" r="12065" b="12065"/>
            <wp:docPr id="2" name="Picture 2" descr="/Users/ronaldgan/Desktop/17795807_1911567052419352_9034945090831999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naldgan/Desktop/17795807_1911567052419352_9034945090831999494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inline>
        </w:drawing>
      </w:r>
      <w:r>
        <w:t xml:space="preserve">     </w:t>
      </w:r>
      <w:hyperlink r:id="rId7" w:history="1">
        <w:r w:rsidRPr="001E0E6E">
          <w:rPr>
            <w:rStyle w:val="Hyperlink"/>
          </w:rPr>
          <w:t>www.riportlandmaine.com</w:t>
        </w:r>
      </w:hyperlink>
      <w:r>
        <w:t xml:space="preserve"> </w:t>
      </w:r>
      <w:r w:rsidR="008278CD">
        <w:t xml:space="preserve">     </w:t>
      </w:r>
      <w:hyperlink r:id="rId8" w:history="1">
        <w:r w:rsidRPr="001E0E6E">
          <w:rPr>
            <w:rStyle w:val="Hyperlink"/>
          </w:rPr>
          <w:t>riportlandmaine@gmail.com</w:t>
        </w:r>
      </w:hyperlink>
      <w:r w:rsidR="008278CD">
        <w:t xml:space="preserve">  </w:t>
      </w:r>
      <w:proofErr w:type="gramStart"/>
      <w:r w:rsidR="008278CD">
        <w:t xml:space="preserve">   (</w:t>
      </w:r>
      <w:proofErr w:type="gramEnd"/>
      <w:r w:rsidR="008278CD">
        <w:t>207)233-3753</w:t>
      </w:r>
    </w:p>
    <w:p w14:paraId="2E27972D" w14:textId="77777777" w:rsidR="008278CD" w:rsidRDefault="008278CD"/>
    <w:p w14:paraId="42B2E9BB" w14:textId="77777777" w:rsidR="004E4528" w:rsidRDefault="004E4528"/>
    <w:p w14:paraId="64BD952E" w14:textId="77777777" w:rsidR="004E4528" w:rsidRDefault="004E4528"/>
    <w:p w14:paraId="6C297A4B" w14:textId="77777777" w:rsidR="000D41EB" w:rsidRDefault="000D41EB"/>
    <w:p w14:paraId="0E456DA9" w14:textId="77777777" w:rsidR="00B52FAC" w:rsidRDefault="00B52FAC"/>
    <w:p w14:paraId="188C9AC7" w14:textId="77777777" w:rsidR="00B52FAC" w:rsidRDefault="00B52FAC"/>
    <w:p w14:paraId="651A887A" w14:textId="77777777" w:rsidR="00B52FAC" w:rsidRDefault="00B52FAC"/>
    <w:p w14:paraId="45F29566" w14:textId="77777777" w:rsidR="007A4005" w:rsidRDefault="007A4005"/>
    <w:sectPr w:rsidR="007A4005" w:rsidSect="00A44E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Arial Hebrew">
    <w:panose1 w:val="00000000000000000000"/>
    <w:charset w:val="B1"/>
    <w:family w:val="auto"/>
    <w:pitch w:val="variable"/>
    <w:sig w:usb0="80000843" w:usb1="40002002"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F0D4C"/>
    <w:multiLevelType w:val="hybridMultilevel"/>
    <w:tmpl w:val="1EA866D2"/>
    <w:lvl w:ilvl="0" w:tplc="2676CC1E">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1B4C0A"/>
    <w:multiLevelType w:val="hybridMultilevel"/>
    <w:tmpl w:val="D0E6A538"/>
    <w:lvl w:ilvl="0" w:tplc="5ED6A5DE">
      <w:start w:val="1"/>
      <w:numFmt w:val="decimal"/>
      <w:lvlText w:val="%1."/>
      <w:lvlJc w:val="left"/>
      <w:pPr>
        <w:ind w:left="720" w:hanging="360"/>
      </w:pPr>
      <w:rPr>
        <w:rFonts w:asciiTheme="minorHAnsi" w:eastAsia="Times New Roman"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BC"/>
    <w:rsid w:val="00054264"/>
    <w:rsid w:val="000A0804"/>
    <w:rsid w:val="000D41EB"/>
    <w:rsid w:val="000E1381"/>
    <w:rsid w:val="00146815"/>
    <w:rsid w:val="0019453D"/>
    <w:rsid w:val="00264BC5"/>
    <w:rsid w:val="00294D70"/>
    <w:rsid w:val="00302C23"/>
    <w:rsid w:val="003157B5"/>
    <w:rsid w:val="00337B4F"/>
    <w:rsid w:val="0035604B"/>
    <w:rsid w:val="003B0CFA"/>
    <w:rsid w:val="003F6352"/>
    <w:rsid w:val="00457A1D"/>
    <w:rsid w:val="00495EBA"/>
    <w:rsid w:val="004A6E3C"/>
    <w:rsid w:val="004D281D"/>
    <w:rsid w:val="004E4528"/>
    <w:rsid w:val="004E7AD8"/>
    <w:rsid w:val="005062CD"/>
    <w:rsid w:val="0057131B"/>
    <w:rsid w:val="005E16D5"/>
    <w:rsid w:val="005E674C"/>
    <w:rsid w:val="00600A92"/>
    <w:rsid w:val="006677F0"/>
    <w:rsid w:val="006C6C64"/>
    <w:rsid w:val="006F0721"/>
    <w:rsid w:val="006F2096"/>
    <w:rsid w:val="00735586"/>
    <w:rsid w:val="007A4005"/>
    <w:rsid w:val="007D1728"/>
    <w:rsid w:val="008071B3"/>
    <w:rsid w:val="008278CD"/>
    <w:rsid w:val="00885A32"/>
    <w:rsid w:val="008F55C0"/>
    <w:rsid w:val="00907572"/>
    <w:rsid w:val="00934955"/>
    <w:rsid w:val="009378D8"/>
    <w:rsid w:val="00983E28"/>
    <w:rsid w:val="009A2F10"/>
    <w:rsid w:val="009A4115"/>
    <w:rsid w:val="009C1EA5"/>
    <w:rsid w:val="00A032D8"/>
    <w:rsid w:val="00A44EC4"/>
    <w:rsid w:val="00A74D81"/>
    <w:rsid w:val="00A832BC"/>
    <w:rsid w:val="00AE1B21"/>
    <w:rsid w:val="00AF6FC8"/>
    <w:rsid w:val="00B52FAC"/>
    <w:rsid w:val="00B909AD"/>
    <w:rsid w:val="00B97E63"/>
    <w:rsid w:val="00BA42E3"/>
    <w:rsid w:val="00C428C6"/>
    <w:rsid w:val="00C65432"/>
    <w:rsid w:val="00C67C4B"/>
    <w:rsid w:val="00C72E8F"/>
    <w:rsid w:val="00C761E1"/>
    <w:rsid w:val="00C77F5D"/>
    <w:rsid w:val="00CC473C"/>
    <w:rsid w:val="00CD1D50"/>
    <w:rsid w:val="00CD5EF5"/>
    <w:rsid w:val="00CF270A"/>
    <w:rsid w:val="00D266FD"/>
    <w:rsid w:val="00D82CAB"/>
    <w:rsid w:val="00DC4D3A"/>
    <w:rsid w:val="00E12755"/>
    <w:rsid w:val="00E12FFA"/>
    <w:rsid w:val="00E1311B"/>
    <w:rsid w:val="00EB24DA"/>
    <w:rsid w:val="00EC4B1E"/>
    <w:rsid w:val="00F230F8"/>
    <w:rsid w:val="00F55C1E"/>
    <w:rsid w:val="00FA3922"/>
    <w:rsid w:val="00FB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6B7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495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528"/>
    <w:rPr>
      <w:color w:val="0563C1" w:themeColor="hyperlink"/>
      <w:u w:val="single"/>
    </w:rPr>
  </w:style>
  <w:style w:type="character" w:styleId="FollowedHyperlink">
    <w:name w:val="FollowedHyperlink"/>
    <w:basedOn w:val="DefaultParagraphFont"/>
    <w:uiPriority w:val="99"/>
    <w:semiHidden/>
    <w:unhideWhenUsed/>
    <w:rsid w:val="008278CD"/>
    <w:rPr>
      <w:color w:val="954F72" w:themeColor="followedHyperlink"/>
      <w:u w:val="single"/>
    </w:rPr>
  </w:style>
  <w:style w:type="character" w:customStyle="1" w:styleId="apple-converted-space">
    <w:name w:val="apple-converted-space"/>
    <w:basedOn w:val="DefaultParagraphFont"/>
    <w:rsid w:val="00934955"/>
  </w:style>
  <w:style w:type="paragraph" w:customStyle="1" w:styleId="Normal1">
    <w:name w:val="Normal1"/>
    <w:rsid w:val="00294D70"/>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p1">
    <w:name w:val="p1"/>
    <w:basedOn w:val="Normal"/>
    <w:rsid w:val="00FB25F0"/>
    <w:rPr>
      <w:rFonts w:ascii="Courier New" w:eastAsia="Arial" w:hAnsi="Courier New" w:cs="Courier Ne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422546">
      <w:bodyDiv w:val="1"/>
      <w:marLeft w:val="0"/>
      <w:marRight w:val="0"/>
      <w:marTop w:val="0"/>
      <w:marBottom w:val="0"/>
      <w:divBdr>
        <w:top w:val="none" w:sz="0" w:space="0" w:color="auto"/>
        <w:left w:val="none" w:sz="0" w:space="0" w:color="auto"/>
        <w:bottom w:val="none" w:sz="0" w:space="0" w:color="auto"/>
        <w:right w:val="none" w:sz="0" w:space="0" w:color="auto"/>
      </w:divBdr>
    </w:div>
    <w:div w:id="11050755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riportlandmaine.com" TargetMode="External"/><Relationship Id="rId8" Type="http://schemas.openxmlformats.org/officeDocument/2006/relationships/hyperlink" Target="mailto:riportlandmaine@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1747</Words>
  <Characters>9961</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Gan</dc:creator>
  <cp:keywords/>
  <dc:description/>
  <cp:lastModifiedBy>Ronald Gan</cp:lastModifiedBy>
  <cp:revision>2</cp:revision>
  <cp:lastPrinted>2018-04-08T18:03:00Z</cp:lastPrinted>
  <dcterms:created xsi:type="dcterms:W3CDTF">2018-04-09T16:52:00Z</dcterms:created>
  <dcterms:modified xsi:type="dcterms:W3CDTF">2018-04-09T16:52:00Z</dcterms:modified>
</cp:coreProperties>
</file>