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93" w:rsidRDefault="009A2893" w:rsidP="00166779">
      <w:pPr>
        <w:tabs>
          <w:tab w:val="left" w:pos="10170"/>
        </w:tabs>
        <w:ind w:right="-720" w:hanging="270"/>
        <w:rPr>
          <w:b/>
        </w:rPr>
      </w:pPr>
      <w:r>
        <w:rPr>
          <w:b/>
          <w:noProof/>
        </w:rPr>
        <w:drawing>
          <wp:inline distT="0" distB="0" distL="0" distR="0">
            <wp:extent cx="6903767" cy="1110313"/>
            <wp:effectExtent l="0" t="0" r="0" b="0"/>
            <wp:docPr id="1" name="Picture 1" descr="ltrhd logo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trhd logo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955" cy="1110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893" w:rsidRDefault="00166779" w:rsidP="00166779">
      <w:pPr>
        <w:ind w:left="-270" w:right="-360" w:hanging="36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9A2893">
        <w:rPr>
          <w:b/>
          <w:sz w:val="20"/>
          <w:szCs w:val="20"/>
        </w:rPr>
        <w:t>Planning &amp; Urban Development Department</w:t>
      </w:r>
    </w:p>
    <w:p w:rsidR="009A2893" w:rsidRDefault="00166779" w:rsidP="00166779">
      <w:pPr>
        <w:ind w:left="-270" w:right="-720" w:hanging="360"/>
        <w:rPr>
          <w:sz w:val="20"/>
          <w:szCs w:val="20"/>
        </w:rPr>
      </w:pPr>
      <w:r>
        <w:rPr>
          <w:sz w:val="20"/>
          <w:szCs w:val="20"/>
        </w:rPr>
        <w:tab/>
      </w:r>
      <w:r w:rsidR="009A2893">
        <w:rPr>
          <w:sz w:val="20"/>
          <w:szCs w:val="20"/>
        </w:rPr>
        <w:t>Jeff Levine, AICP, Director</w:t>
      </w:r>
    </w:p>
    <w:p w:rsidR="009A2893" w:rsidRDefault="009A2893" w:rsidP="00166779">
      <w:pPr>
        <w:ind w:left="-270" w:right="-720" w:hanging="360"/>
        <w:rPr>
          <w:sz w:val="20"/>
          <w:szCs w:val="20"/>
        </w:rPr>
      </w:pPr>
    </w:p>
    <w:p w:rsidR="009A2893" w:rsidRDefault="00166779" w:rsidP="00166779">
      <w:pPr>
        <w:ind w:left="-270" w:right="-720" w:hanging="36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9A2893">
        <w:rPr>
          <w:b/>
          <w:sz w:val="20"/>
          <w:szCs w:val="20"/>
        </w:rPr>
        <w:t>Planning Division</w:t>
      </w:r>
    </w:p>
    <w:p w:rsidR="009A2893" w:rsidRPr="00E87ADB" w:rsidRDefault="009A2893" w:rsidP="00166779">
      <w:pPr>
        <w:ind w:left="-270" w:right="-720" w:hanging="360"/>
        <w:rPr>
          <w:sz w:val="20"/>
          <w:szCs w:val="20"/>
        </w:rPr>
      </w:pPr>
      <w:r>
        <w:rPr>
          <w:sz w:val="20"/>
          <w:szCs w:val="20"/>
        </w:rPr>
        <w:tab/>
        <w:t xml:space="preserve">Alexander </w:t>
      </w:r>
      <w:proofErr w:type="spellStart"/>
      <w:r>
        <w:rPr>
          <w:sz w:val="20"/>
          <w:szCs w:val="20"/>
        </w:rPr>
        <w:t>Jaegerman</w:t>
      </w:r>
      <w:proofErr w:type="spellEnd"/>
      <w:r>
        <w:rPr>
          <w:sz w:val="20"/>
          <w:szCs w:val="20"/>
        </w:rPr>
        <w:t>, FAICP, Director</w:t>
      </w:r>
    </w:p>
    <w:p w:rsidR="00584401" w:rsidRDefault="00584401" w:rsidP="00BF2906">
      <w:pPr>
        <w:rPr>
          <w:sz w:val="22"/>
          <w:szCs w:val="22"/>
        </w:rPr>
      </w:pPr>
    </w:p>
    <w:p w:rsidR="00BF2906" w:rsidRPr="002978C4" w:rsidRDefault="00647DFD" w:rsidP="00BF2906">
      <w:pPr>
        <w:rPr>
          <w:sz w:val="22"/>
          <w:szCs w:val="22"/>
        </w:rPr>
      </w:pPr>
      <w:r>
        <w:rPr>
          <w:sz w:val="22"/>
          <w:szCs w:val="22"/>
        </w:rPr>
        <w:t>April</w:t>
      </w:r>
      <w:r w:rsidR="00BF2906" w:rsidRPr="002978C4">
        <w:rPr>
          <w:sz w:val="22"/>
          <w:szCs w:val="22"/>
        </w:rPr>
        <w:t xml:space="preserve"> </w:t>
      </w:r>
      <w:r w:rsidR="0018742B">
        <w:rPr>
          <w:sz w:val="22"/>
          <w:szCs w:val="22"/>
        </w:rPr>
        <w:t>8</w:t>
      </w:r>
      <w:r w:rsidR="00584401" w:rsidRPr="00584401">
        <w:rPr>
          <w:sz w:val="22"/>
          <w:szCs w:val="22"/>
          <w:vertAlign w:val="superscript"/>
        </w:rPr>
        <w:t>th</w:t>
      </w:r>
      <w:r w:rsidR="00BF2906" w:rsidRPr="002978C4">
        <w:rPr>
          <w:sz w:val="22"/>
          <w:szCs w:val="22"/>
        </w:rPr>
        <w:t>, 2013</w:t>
      </w:r>
      <w:r w:rsidR="00991D04">
        <w:rPr>
          <w:sz w:val="22"/>
          <w:szCs w:val="22"/>
        </w:rPr>
        <w:t xml:space="preserve">  </w:t>
      </w:r>
    </w:p>
    <w:p w:rsidR="00BF2906" w:rsidRPr="002978C4" w:rsidRDefault="00BF2906" w:rsidP="00BF2906">
      <w:pPr>
        <w:rPr>
          <w:sz w:val="22"/>
          <w:szCs w:val="22"/>
        </w:rPr>
      </w:pPr>
    </w:p>
    <w:p w:rsidR="00190402" w:rsidRDefault="00647DFD" w:rsidP="00BF2906">
      <w:pPr>
        <w:autoSpaceDE w:val="0"/>
        <w:autoSpaceDN w:val="0"/>
        <w:adjustRightInd w:val="0"/>
        <w:rPr>
          <w:sz w:val="22"/>
          <w:szCs w:val="22"/>
        </w:rPr>
      </w:pPr>
      <w:r w:rsidRPr="00647DFD">
        <w:rPr>
          <w:sz w:val="22"/>
          <w:szCs w:val="22"/>
        </w:rPr>
        <w:t xml:space="preserve">Kathy </w:t>
      </w:r>
      <w:proofErr w:type="spellStart"/>
      <w:r w:rsidRPr="00647DFD">
        <w:rPr>
          <w:sz w:val="22"/>
          <w:szCs w:val="22"/>
        </w:rPr>
        <w:t>Alves</w:t>
      </w:r>
      <w:proofErr w:type="spellEnd"/>
      <w:r w:rsidR="006B3592">
        <w:rPr>
          <w:sz w:val="22"/>
          <w:szCs w:val="22"/>
        </w:rPr>
        <w:t xml:space="preserve">, </w:t>
      </w:r>
      <w:r w:rsidRPr="00647DFD">
        <w:rPr>
          <w:sz w:val="22"/>
          <w:szCs w:val="22"/>
        </w:rPr>
        <w:t>Director of Operations, Trades</w:t>
      </w:r>
    </w:p>
    <w:p w:rsidR="00BF2906" w:rsidRDefault="00190402" w:rsidP="00BF290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City of Portland</w:t>
      </w:r>
      <w:r w:rsidR="00647DFD" w:rsidRPr="00647DFD">
        <w:rPr>
          <w:sz w:val="22"/>
          <w:szCs w:val="22"/>
        </w:rPr>
        <w:br/>
        <w:t>389 Congress St</w:t>
      </w:r>
      <w:r w:rsidR="006B3592">
        <w:rPr>
          <w:sz w:val="22"/>
          <w:szCs w:val="22"/>
        </w:rPr>
        <w:t>reet</w:t>
      </w:r>
      <w:r w:rsidR="00647DFD" w:rsidRPr="00647DFD">
        <w:rPr>
          <w:sz w:val="22"/>
          <w:szCs w:val="22"/>
        </w:rPr>
        <w:br/>
        <w:t>Portland</w:t>
      </w:r>
      <w:r w:rsidR="006B3592">
        <w:rPr>
          <w:sz w:val="22"/>
          <w:szCs w:val="22"/>
        </w:rPr>
        <w:t xml:space="preserve">, </w:t>
      </w:r>
      <w:r w:rsidR="00647DFD" w:rsidRPr="00647DFD">
        <w:rPr>
          <w:sz w:val="22"/>
          <w:szCs w:val="22"/>
        </w:rPr>
        <w:t xml:space="preserve"> M</w:t>
      </w:r>
      <w:r w:rsidR="006B3592">
        <w:rPr>
          <w:sz w:val="22"/>
          <w:szCs w:val="22"/>
        </w:rPr>
        <w:t xml:space="preserve">E  </w:t>
      </w:r>
      <w:r w:rsidR="00647DFD" w:rsidRPr="00647DFD">
        <w:rPr>
          <w:sz w:val="22"/>
          <w:szCs w:val="22"/>
        </w:rPr>
        <w:t xml:space="preserve"> 04101</w:t>
      </w:r>
    </w:p>
    <w:p w:rsidR="00647DFD" w:rsidRPr="00647DFD" w:rsidRDefault="00647DFD" w:rsidP="00BF2906">
      <w:pPr>
        <w:autoSpaceDE w:val="0"/>
        <w:autoSpaceDN w:val="0"/>
        <w:adjustRightInd w:val="0"/>
        <w:rPr>
          <w:sz w:val="22"/>
          <w:szCs w:val="22"/>
        </w:rPr>
      </w:pPr>
    </w:p>
    <w:p w:rsidR="002978C4" w:rsidRPr="002978C4" w:rsidRDefault="002978C4" w:rsidP="002978C4">
      <w:pPr>
        <w:rPr>
          <w:b/>
          <w:sz w:val="22"/>
          <w:szCs w:val="22"/>
        </w:rPr>
      </w:pPr>
      <w:r w:rsidRPr="002978C4">
        <w:rPr>
          <w:b/>
          <w:sz w:val="22"/>
          <w:szCs w:val="22"/>
        </w:rPr>
        <w:t>Project Name:</w:t>
      </w:r>
      <w:r w:rsidRPr="002978C4">
        <w:rPr>
          <w:b/>
          <w:sz w:val="22"/>
          <w:szCs w:val="22"/>
        </w:rPr>
        <w:tab/>
      </w:r>
      <w:r w:rsidRPr="002978C4">
        <w:rPr>
          <w:b/>
          <w:sz w:val="22"/>
          <w:szCs w:val="22"/>
        </w:rPr>
        <w:tab/>
      </w:r>
      <w:r w:rsidR="00647DFD">
        <w:rPr>
          <w:b/>
          <w:sz w:val="22"/>
          <w:szCs w:val="22"/>
        </w:rPr>
        <w:t>Riverside Golf Course Pro Shop/Meeting Space</w:t>
      </w:r>
    </w:p>
    <w:p w:rsidR="002978C4" w:rsidRPr="002978C4" w:rsidRDefault="002978C4" w:rsidP="00647DFD">
      <w:pPr>
        <w:rPr>
          <w:b/>
          <w:sz w:val="22"/>
          <w:szCs w:val="22"/>
        </w:rPr>
      </w:pPr>
      <w:r w:rsidRPr="002978C4">
        <w:rPr>
          <w:b/>
          <w:sz w:val="22"/>
          <w:szCs w:val="22"/>
        </w:rPr>
        <w:t>Project ID:</w:t>
      </w:r>
      <w:r w:rsidRPr="002978C4">
        <w:rPr>
          <w:b/>
          <w:sz w:val="22"/>
          <w:szCs w:val="22"/>
        </w:rPr>
        <w:tab/>
      </w:r>
      <w:r w:rsidRPr="002978C4">
        <w:rPr>
          <w:b/>
          <w:sz w:val="22"/>
          <w:szCs w:val="22"/>
        </w:rPr>
        <w:tab/>
        <w:t>201</w:t>
      </w:r>
      <w:r w:rsidR="00647DFD">
        <w:rPr>
          <w:b/>
          <w:sz w:val="22"/>
          <w:szCs w:val="22"/>
        </w:rPr>
        <w:t>3</w:t>
      </w:r>
      <w:r w:rsidRPr="002978C4">
        <w:rPr>
          <w:b/>
          <w:sz w:val="22"/>
          <w:szCs w:val="22"/>
        </w:rPr>
        <w:t>-</w:t>
      </w:r>
      <w:r w:rsidR="00647DFD">
        <w:rPr>
          <w:b/>
          <w:sz w:val="22"/>
          <w:szCs w:val="22"/>
        </w:rPr>
        <w:t>090</w:t>
      </w:r>
      <w:r w:rsidRPr="002978C4">
        <w:rPr>
          <w:b/>
          <w:sz w:val="22"/>
          <w:szCs w:val="22"/>
        </w:rPr>
        <w:t xml:space="preserve">     CBL:  </w:t>
      </w:r>
      <w:r w:rsidR="00647DFD">
        <w:rPr>
          <w:b/>
          <w:sz w:val="22"/>
          <w:szCs w:val="22"/>
        </w:rPr>
        <w:t>357-A001001</w:t>
      </w:r>
    </w:p>
    <w:p w:rsidR="002978C4" w:rsidRPr="002978C4" w:rsidRDefault="002978C4" w:rsidP="002978C4">
      <w:pPr>
        <w:tabs>
          <w:tab w:val="center" w:pos="0"/>
        </w:tabs>
        <w:rPr>
          <w:b/>
          <w:bCs/>
          <w:sz w:val="22"/>
          <w:szCs w:val="22"/>
        </w:rPr>
      </w:pPr>
      <w:r w:rsidRPr="002978C4">
        <w:rPr>
          <w:b/>
          <w:sz w:val="22"/>
          <w:szCs w:val="22"/>
        </w:rPr>
        <w:t>Address:</w:t>
      </w:r>
      <w:r w:rsidRPr="002978C4">
        <w:rPr>
          <w:b/>
          <w:sz w:val="22"/>
          <w:szCs w:val="22"/>
        </w:rPr>
        <w:tab/>
      </w:r>
      <w:r w:rsidRPr="002978C4">
        <w:rPr>
          <w:b/>
          <w:sz w:val="22"/>
          <w:szCs w:val="22"/>
        </w:rPr>
        <w:tab/>
      </w:r>
      <w:r w:rsidR="00647DFD">
        <w:rPr>
          <w:b/>
          <w:bCs/>
          <w:sz w:val="22"/>
          <w:szCs w:val="22"/>
        </w:rPr>
        <w:t>1010-1158 Riverside Street</w:t>
      </w:r>
    </w:p>
    <w:p w:rsidR="00F41C10" w:rsidRPr="009F7ACD" w:rsidRDefault="00F41C10" w:rsidP="00BF2906">
      <w:pPr>
        <w:rPr>
          <w:b/>
        </w:rPr>
      </w:pPr>
    </w:p>
    <w:p w:rsidR="00BF2906" w:rsidRPr="002978C4" w:rsidRDefault="00BF2906" w:rsidP="00BF2906">
      <w:pPr>
        <w:tabs>
          <w:tab w:val="center" w:pos="0"/>
        </w:tabs>
        <w:ind w:right="180"/>
        <w:rPr>
          <w:sz w:val="22"/>
          <w:szCs w:val="22"/>
        </w:rPr>
      </w:pPr>
      <w:r w:rsidRPr="002978C4">
        <w:rPr>
          <w:sz w:val="22"/>
          <w:szCs w:val="22"/>
        </w:rPr>
        <w:t xml:space="preserve">Dear </w:t>
      </w:r>
      <w:r w:rsidR="00647DFD">
        <w:rPr>
          <w:sz w:val="22"/>
          <w:szCs w:val="22"/>
        </w:rPr>
        <w:t>Kathy:</w:t>
      </w:r>
    </w:p>
    <w:p w:rsidR="00BF2906" w:rsidRPr="009A2893" w:rsidRDefault="00BF2906" w:rsidP="00BF2906">
      <w:pPr>
        <w:tabs>
          <w:tab w:val="center" w:pos="0"/>
        </w:tabs>
        <w:ind w:right="180"/>
        <w:rPr>
          <w:sz w:val="16"/>
          <w:szCs w:val="16"/>
        </w:rPr>
      </w:pPr>
    </w:p>
    <w:p w:rsidR="00647DFD" w:rsidRDefault="00647DFD" w:rsidP="00BF2906">
      <w:pPr>
        <w:tabs>
          <w:tab w:val="center" w:pos="0"/>
        </w:tabs>
        <w:ind w:right="180"/>
        <w:rPr>
          <w:sz w:val="22"/>
          <w:szCs w:val="22"/>
        </w:rPr>
      </w:pPr>
      <w:r>
        <w:rPr>
          <w:sz w:val="22"/>
          <w:szCs w:val="22"/>
        </w:rPr>
        <w:t>I refer to your e-mailed request on April 5</w:t>
      </w:r>
      <w:r w:rsidRPr="00647DF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2013 for</w:t>
      </w:r>
      <w:r w:rsidR="00BF2906" w:rsidRPr="002978C4">
        <w:rPr>
          <w:sz w:val="22"/>
          <w:szCs w:val="22"/>
        </w:rPr>
        <w:t xml:space="preserve"> approval to </w:t>
      </w:r>
      <w:r w:rsidR="00784C1F">
        <w:rPr>
          <w:sz w:val="22"/>
          <w:szCs w:val="22"/>
        </w:rPr>
        <w:t>commence foundation work prior to the receipt of the site plan approval for the amendments.</w:t>
      </w:r>
      <w:r>
        <w:rPr>
          <w:sz w:val="22"/>
          <w:szCs w:val="22"/>
        </w:rPr>
        <w:t xml:space="preserve">  </w:t>
      </w:r>
    </w:p>
    <w:p w:rsidR="00647DFD" w:rsidRPr="00647DFD" w:rsidRDefault="00647DFD" w:rsidP="00BF2906">
      <w:pPr>
        <w:tabs>
          <w:tab w:val="center" w:pos="0"/>
        </w:tabs>
        <w:ind w:right="180"/>
        <w:rPr>
          <w:sz w:val="16"/>
          <w:szCs w:val="16"/>
        </w:rPr>
      </w:pPr>
    </w:p>
    <w:p w:rsidR="00647DFD" w:rsidRDefault="00647DFD" w:rsidP="00BF2906">
      <w:pPr>
        <w:tabs>
          <w:tab w:val="center" w:pos="0"/>
        </w:tabs>
        <w:ind w:right="180"/>
        <w:rPr>
          <w:sz w:val="22"/>
          <w:szCs w:val="22"/>
        </w:rPr>
      </w:pPr>
      <w:r>
        <w:rPr>
          <w:sz w:val="22"/>
          <w:szCs w:val="22"/>
        </w:rPr>
        <w:t xml:space="preserve">A pro shop on this site was approved on </w:t>
      </w:r>
      <w:r w:rsidR="002D3D00">
        <w:rPr>
          <w:sz w:val="22"/>
          <w:szCs w:val="22"/>
        </w:rPr>
        <w:t>November 26, 2012</w:t>
      </w:r>
      <w:r>
        <w:rPr>
          <w:sz w:val="22"/>
          <w:szCs w:val="22"/>
        </w:rPr>
        <w:t>, and a site plan amendment application is currently under review for an enlarged building footprint and revised location, with minor associated site amendments</w:t>
      </w:r>
      <w:r w:rsidR="00F41C1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BF2906" w:rsidRPr="009A2893" w:rsidRDefault="00BF2906" w:rsidP="00BF2906">
      <w:pPr>
        <w:tabs>
          <w:tab w:val="left" w:pos="-1152"/>
          <w:tab w:val="left" w:pos="-864"/>
          <w:tab w:val="left" w:pos="0"/>
          <w:tab w:val="left" w:pos="360"/>
          <w:tab w:val="left" w:pos="900"/>
          <w:tab w:val="left" w:pos="1440"/>
          <w:tab w:val="left" w:pos="2160"/>
          <w:tab w:val="left" w:pos="2880"/>
          <w:tab w:val="left" w:pos="3600"/>
        </w:tabs>
        <w:ind w:left="360"/>
        <w:rPr>
          <w:sz w:val="16"/>
          <w:szCs w:val="16"/>
        </w:rPr>
      </w:pPr>
    </w:p>
    <w:p w:rsidR="00BF2906" w:rsidRDefault="00BF2906" w:rsidP="00BF2906">
      <w:pPr>
        <w:tabs>
          <w:tab w:val="center" w:pos="0"/>
        </w:tabs>
        <w:ind w:right="180"/>
        <w:rPr>
          <w:sz w:val="22"/>
          <w:szCs w:val="22"/>
        </w:rPr>
      </w:pPr>
      <w:r w:rsidRPr="002978C4">
        <w:rPr>
          <w:sz w:val="22"/>
          <w:szCs w:val="22"/>
        </w:rPr>
        <w:t xml:space="preserve">As provided in Section 14-532, this letter serves as the written permission from the Planning Authority to commence </w:t>
      </w:r>
      <w:r w:rsidR="00190402">
        <w:rPr>
          <w:sz w:val="22"/>
          <w:szCs w:val="22"/>
        </w:rPr>
        <w:t xml:space="preserve">pre- </w:t>
      </w:r>
      <w:r w:rsidRPr="002978C4">
        <w:rPr>
          <w:sz w:val="22"/>
          <w:szCs w:val="22"/>
        </w:rPr>
        <w:t xml:space="preserve">site work </w:t>
      </w:r>
      <w:r w:rsidR="009A2893">
        <w:rPr>
          <w:sz w:val="22"/>
          <w:szCs w:val="22"/>
        </w:rPr>
        <w:t xml:space="preserve">on this project </w:t>
      </w:r>
      <w:r w:rsidRPr="002978C4">
        <w:rPr>
          <w:sz w:val="22"/>
          <w:szCs w:val="22"/>
        </w:rPr>
        <w:t xml:space="preserve">prior to </w:t>
      </w:r>
      <w:r w:rsidR="00784C1F">
        <w:rPr>
          <w:sz w:val="22"/>
          <w:szCs w:val="22"/>
        </w:rPr>
        <w:t>the receipt of a site plan approval.</w:t>
      </w:r>
      <w:r w:rsidRPr="002978C4">
        <w:rPr>
          <w:sz w:val="22"/>
          <w:szCs w:val="22"/>
        </w:rPr>
        <w:t xml:space="preserve">  The commencement of </w:t>
      </w:r>
      <w:r w:rsidR="00190402">
        <w:rPr>
          <w:sz w:val="22"/>
          <w:szCs w:val="22"/>
        </w:rPr>
        <w:t>pre-</w:t>
      </w:r>
      <w:r w:rsidRPr="002978C4">
        <w:rPr>
          <w:sz w:val="22"/>
          <w:szCs w:val="22"/>
        </w:rPr>
        <w:t xml:space="preserve">site work is limited to </w:t>
      </w:r>
      <w:r w:rsidR="00784C1F">
        <w:rPr>
          <w:sz w:val="22"/>
          <w:szCs w:val="22"/>
        </w:rPr>
        <w:t>the work</w:t>
      </w:r>
      <w:r w:rsidR="004C0599">
        <w:rPr>
          <w:sz w:val="22"/>
          <w:szCs w:val="22"/>
        </w:rPr>
        <w:t xml:space="preserve"> </w:t>
      </w:r>
      <w:r w:rsidR="00416AB9">
        <w:rPr>
          <w:sz w:val="22"/>
          <w:szCs w:val="22"/>
        </w:rPr>
        <w:t>a</w:t>
      </w:r>
      <w:r w:rsidR="009A2893">
        <w:rPr>
          <w:sz w:val="22"/>
          <w:szCs w:val="22"/>
        </w:rPr>
        <w:t xml:space="preserve">s listed </w:t>
      </w:r>
      <w:r w:rsidR="00416AB9">
        <w:rPr>
          <w:sz w:val="22"/>
          <w:szCs w:val="22"/>
        </w:rPr>
        <w:t xml:space="preserve">below and is </w:t>
      </w:r>
      <w:r w:rsidR="007A3BE1" w:rsidRPr="002978C4">
        <w:rPr>
          <w:sz w:val="22"/>
          <w:szCs w:val="22"/>
        </w:rPr>
        <w:t>subject to the conditions</w:t>
      </w:r>
      <w:r w:rsidR="00416AB9">
        <w:rPr>
          <w:sz w:val="22"/>
          <w:szCs w:val="22"/>
        </w:rPr>
        <w:t xml:space="preserve"> outlined in this letter:</w:t>
      </w:r>
    </w:p>
    <w:p w:rsidR="00166779" w:rsidRPr="00166779" w:rsidRDefault="00166779" w:rsidP="00BF2906">
      <w:pPr>
        <w:tabs>
          <w:tab w:val="center" w:pos="0"/>
        </w:tabs>
        <w:ind w:right="180"/>
        <w:rPr>
          <w:sz w:val="16"/>
          <w:szCs w:val="16"/>
        </w:rPr>
      </w:pPr>
    </w:p>
    <w:p w:rsidR="00166779" w:rsidRPr="00166779" w:rsidRDefault="00166779" w:rsidP="00BF2906">
      <w:pPr>
        <w:tabs>
          <w:tab w:val="center" w:pos="0"/>
        </w:tabs>
        <w:ind w:right="180"/>
        <w:rPr>
          <w:sz w:val="22"/>
          <w:szCs w:val="22"/>
          <w:u w:val="single"/>
        </w:rPr>
      </w:pPr>
      <w:r w:rsidRPr="00166779">
        <w:rPr>
          <w:sz w:val="22"/>
          <w:szCs w:val="22"/>
          <w:u w:val="single"/>
        </w:rPr>
        <w:t>Extent of Work</w:t>
      </w:r>
    </w:p>
    <w:p w:rsidR="00BF2906" w:rsidRPr="009A2893" w:rsidRDefault="00BF2906" w:rsidP="00BF2906">
      <w:pPr>
        <w:tabs>
          <w:tab w:val="left" w:pos="-1152"/>
          <w:tab w:val="left" w:pos="-864"/>
          <w:tab w:val="left" w:pos="0"/>
          <w:tab w:val="left" w:pos="360"/>
          <w:tab w:val="left" w:pos="900"/>
          <w:tab w:val="left" w:pos="1440"/>
          <w:tab w:val="left" w:pos="2160"/>
          <w:tab w:val="left" w:pos="2880"/>
          <w:tab w:val="left" w:pos="3600"/>
        </w:tabs>
        <w:ind w:left="360"/>
        <w:rPr>
          <w:sz w:val="16"/>
          <w:szCs w:val="16"/>
        </w:rPr>
      </w:pPr>
    </w:p>
    <w:p w:rsidR="00784C1F" w:rsidRDefault="00784C1F" w:rsidP="007A3BE1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Excavat</w:t>
      </w:r>
      <w:r w:rsidR="00F41C10">
        <w:rPr>
          <w:sz w:val="22"/>
          <w:szCs w:val="22"/>
        </w:rPr>
        <w:t>ion</w:t>
      </w:r>
      <w:r>
        <w:rPr>
          <w:sz w:val="22"/>
          <w:szCs w:val="22"/>
        </w:rPr>
        <w:t xml:space="preserve"> and install</w:t>
      </w:r>
      <w:r w:rsidR="00F41C10">
        <w:rPr>
          <w:sz w:val="22"/>
          <w:szCs w:val="22"/>
        </w:rPr>
        <w:t xml:space="preserve">ation of </w:t>
      </w:r>
      <w:r>
        <w:rPr>
          <w:sz w:val="22"/>
          <w:szCs w:val="22"/>
        </w:rPr>
        <w:t>foundations</w:t>
      </w:r>
      <w:r w:rsidR="00190402">
        <w:rPr>
          <w:sz w:val="22"/>
          <w:szCs w:val="22"/>
        </w:rPr>
        <w:t>, subject to a foundation permit from the Inspections Division</w:t>
      </w:r>
      <w:r w:rsidR="002D3D00">
        <w:rPr>
          <w:sz w:val="22"/>
          <w:szCs w:val="22"/>
        </w:rPr>
        <w:t>;</w:t>
      </w:r>
    </w:p>
    <w:p w:rsidR="00784C1F" w:rsidRDefault="002D3D00" w:rsidP="007A3BE1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Alter</w:t>
      </w:r>
      <w:r w:rsidR="00F41C10">
        <w:rPr>
          <w:sz w:val="22"/>
          <w:szCs w:val="22"/>
        </w:rPr>
        <w:t xml:space="preserve">ation of </w:t>
      </w:r>
      <w:r w:rsidR="00784C1F">
        <w:rPr>
          <w:sz w:val="22"/>
          <w:szCs w:val="22"/>
        </w:rPr>
        <w:t xml:space="preserve">utility connections in compliance with </w:t>
      </w:r>
      <w:r w:rsidR="00F41C10">
        <w:rPr>
          <w:sz w:val="22"/>
          <w:szCs w:val="22"/>
        </w:rPr>
        <w:t xml:space="preserve">all </w:t>
      </w:r>
      <w:r w:rsidR="00784C1F">
        <w:rPr>
          <w:sz w:val="22"/>
          <w:szCs w:val="22"/>
        </w:rPr>
        <w:t>utility and DPS requirements</w:t>
      </w:r>
      <w:r>
        <w:rPr>
          <w:sz w:val="22"/>
          <w:szCs w:val="22"/>
        </w:rPr>
        <w:t>.</w:t>
      </w:r>
    </w:p>
    <w:p w:rsidR="009A2893" w:rsidRPr="00F41C10" w:rsidRDefault="009A2893" w:rsidP="009A2893">
      <w:pPr>
        <w:autoSpaceDE w:val="0"/>
        <w:autoSpaceDN w:val="0"/>
        <w:adjustRightInd w:val="0"/>
        <w:ind w:left="720"/>
        <w:rPr>
          <w:sz w:val="16"/>
          <w:szCs w:val="16"/>
        </w:rPr>
      </w:pPr>
    </w:p>
    <w:p w:rsidR="009A2893" w:rsidRPr="001136CC" w:rsidRDefault="009A2893" w:rsidP="009A2893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1136CC">
        <w:rPr>
          <w:sz w:val="22"/>
          <w:szCs w:val="22"/>
          <w:u w:val="single"/>
        </w:rPr>
        <w:t>Conditions</w:t>
      </w:r>
    </w:p>
    <w:p w:rsidR="00166779" w:rsidRPr="00F41C10" w:rsidRDefault="00166779" w:rsidP="00166779">
      <w:pPr>
        <w:pStyle w:val="ListParagraph"/>
        <w:autoSpaceDE w:val="0"/>
        <w:autoSpaceDN w:val="0"/>
        <w:adjustRightInd w:val="0"/>
        <w:rPr>
          <w:sz w:val="16"/>
          <w:szCs w:val="16"/>
        </w:rPr>
      </w:pPr>
    </w:p>
    <w:p w:rsidR="00784C1F" w:rsidRDefault="00584401" w:rsidP="001136C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784C1F">
        <w:rPr>
          <w:sz w:val="22"/>
          <w:szCs w:val="22"/>
        </w:rPr>
        <w:t xml:space="preserve">That </w:t>
      </w:r>
      <w:r w:rsidR="00784C1F" w:rsidRPr="00784C1F">
        <w:rPr>
          <w:sz w:val="22"/>
          <w:szCs w:val="22"/>
        </w:rPr>
        <w:t xml:space="preserve">erosion </w:t>
      </w:r>
      <w:r w:rsidR="00F41C10">
        <w:rPr>
          <w:sz w:val="22"/>
          <w:szCs w:val="22"/>
        </w:rPr>
        <w:t xml:space="preserve">and sedimentation </w:t>
      </w:r>
      <w:r w:rsidR="00784C1F" w:rsidRPr="00784C1F">
        <w:rPr>
          <w:sz w:val="22"/>
          <w:szCs w:val="22"/>
        </w:rPr>
        <w:t xml:space="preserve">control </w:t>
      </w:r>
      <w:r w:rsidR="002D3D00">
        <w:rPr>
          <w:sz w:val="22"/>
          <w:szCs w:val="22"/>
        </w:rPr>
        <w:t>measures shall be in place</w:t>
      </w:r>
      <w:r w:rsidR="00F41C10">
        <w:rPr>
          <w:sz w:val="22"/>
          <w:szCs w:val="22"/>
        </w:rPr>
        <w:t xml:space="preserve"> as advised by DRC (Phil </w:t>
      </w:r>
      <w:proofErr w:type="spellStart"/>
      <w:r w:rsidR="00F41C10">
        <w:rPr>
          <w:sz w:val="22"/>
          <w:szCs w:val="22"/>
        </w:rPr>
        <w:t>diPierro</w:t>
      </w:r>
      <w:proofErr w:type="spellEnd"/>
      <w:r w:rsidR="00F41C10">
        <w:rPr>
          <w:sz w:val="22"/>
          <w:szCs w:val="22"/>
        </w:rPr>
        <w:t>)</w:t>
      </w:r>
      <w:r w:rsidR="002D3D00">
        <w:rPr>
          <w:sz w:val="22"/>
          <w:szCs w:val="22"/>
        </w:rPr>
        <w:t>;</w:t>
      </w:r>
    </w:p>
    <w:p w:rsidR="00905117" w:rsidRPr="00784C1F" w:rsidRDefault="002D3D00" w:rsidP="001136C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That all work shall be in accordance with the subm</w:t>
      </w:r>
      <w:r w:rsidR="00F41C10">
        <w:rPr>
          <w:sz w:val="22"/>
          <w:szCs w:val="22"/>
        </w:rPr>
        <w:t>itted site plans for the amendments</w:t>
      </w:r>
      <w:r w:rsidR="00190402">
        <w:rPr>
          <w:sz w:val="22"/>
          <w:szCs w:val="22"/>
        </w:rPr>
        <w:t xml:space="preserve">, as the building location shown on those plans </w:t>
      </w:r>
      <w:r w:rsidR="00422D64">
        <w:rPr>
          <w:sz w:val="22"/>
          <w:szCs w:val="22"/>
        </w:rPr>
        <w:t>does meet</w:t>
      </w:r>
      <w:r w:rsidR="00190402">
        <w:rPr>
          <w:sz w:val="22"/>
          <w:szCs w:val="22"/>
        </w:rPr>
        <w:t xml:space="preserve"> zoning requirements and is acceptable to the Fire Department</w:t>
      </w:r>
      <w:r w:rsidR="001136CC" w:rsidRPr="00784C1F">
        <w:rPr>
          <w:sz w:val="22"/>
          <w:szCs w:val="22"/>
        </w:rPr>
        <w:t>.</w:t>
      </w:r>
    </w:p>
    <w:p w:rsidR="001136CC" w:rsidRPr="00166779" w:rsidRDefault="001136CC" w:rsidP="001136CC">
      <w:pPr>
        <w:pStyle w:val="ListParagraph"/>
        <w:autoSpaceDE w:val="0"/>
        <w:autoSpaceDN w:val="0"/>
        <w:adjustRightInd w:val="0"/>
        <w:rPr>
          <w:sz w:val="16"/>
          <w:szCs w:val="16"/>
        </w:rPr>
      </w:pPr>
    </w:p>
    <w:p w:rsidR="00BF2906" w:rsidRPr="001136CC" w:rsidRDefault="00BF2906" w:rsidP="00584401">
      <w:pPr>
        <w:pStyle w:val="ListParagraph"/>
        <w:autoSpaceDE w:val="0"/>
        <w:autoSpaceDN w:val="0"/>
        <w:adjustRightInd w:val="0"/>
        <w:ind w:left="0"/>
        <w:rPr>
          <w:sz w:val="22"/>
          <w:szCs w:val="22"/>
        </w:rPr>
      </w:pPr>
      <w:r w:rsidRPr="001136CC">
        <w:rPr>
          <w:sz w:val="22"/>
          <w:szCs w:val="22"/>
        </w:rPr>
        <w:t>Please b</w:t>
      </w:r>
      <w:r w:rsidR="007527E1">
        <w:rPr>
          <w:sz w:val="22"/>
          <w:szCs w:val="22"/>
        </w:rPr>
        <w:t xml:space="preserve">e advised that you must obtain </w:t>
      </w:r>
      <w:r w:rsidRPr="001136CC">
        <w:rPr>
          <w:sz w:val="22"/>
          <w:szCs w:val="22"/>
        </w:rPr>
        <w:t xml:space="preserve">any permits that may be required from Public Works for </w:t>
      </w:r>
      <w:r w:rsidR="004C0599">
        <w:rPr>
          <w:sz w:val="22"/>
          <w:szCs w:val="22"/>
        </w:rPr>
        <w:t>any street openings</w:t>
      </w:r>
      <w:r w:rsidR="00F41C10">
        <w:rPr>
          <w:sz w:val="22"/>
          <w:szCs w:val="22"/>
        </w:rPr>
        <w:t>,</w:t>
      </w:r>
      <w:r w:rsidRPr="001136CC">
        <w:rPr>
          <w:sz w:val="22"/>
          <w:szCs w:val="22"/>
        </w:rPr>
        <w:t xml:space="preserve"> </w:t>
      </w:r>
      <w:r w:rsidR="002D3D00">
        <w:rPr>
          <w:sz w:val="22"/>
          <w:szCs w:val="22"/>
        </w:rPr>
        <w:t>and b</w:t>
      </w:r>
      <w:r w:rsidR="007527E1">
        <w:rPr>
          <w:sz w:val="22"/>
          <w:szCs w:val="22"/>
        </w:rPr>
        <w:t>ui</w:t>
      </w:r>
      <w:r w:rsidR="004C0599">
        <w:rPr>
          <w:sz w:val="22"/>
          <w:szCs w:val="22"/>
        </w:rPr>
        <w:t>lding</w:t>
      </w:r>
      <w:r w:rsidR="007527E1">
        <w:rPr>
          <w:sz w:val="22"/>
          <w:szCs w:val="22"/>
        </w:rPr>
        <w:t xml:space="preserve"> permits must be obtained from the Inspections Division</w:t>
      </w:r>
      <w:r w:rsidR="00190402">
        <w:rPr>
          <w:sz w:val="22"/>
          <w:szCs w:val="22"/>
        </w:rPr>
        <w:t xml:space="preserve"> for a</w:t>
      </w:r>
      <w:r w:rsidR="00F41C10">
        <w:rPr>
          <w:sz w:val="22"/>
          <w:szCs w:val="22"/>
        </w:rPr>
        <w:t>ll foundations and structures</w:t>
      </w:r>
      <w:r w:rsidR="002D3D00">
        <w:rPr>
          <w:sz w:val="22"/>
          <w:szCs w:val="22"/>
        </w:rPr>
        <w:t xml:space="preserve">. </w:t>
      </w:r>
      <w:r w:rsidRPr="001136CC">
        <w:rPr>
          <w:sz w:val="22"/>
          <w:szCs w:val="22"/>
        </w:rPr>
        <w:t xml:space="preserve"> </w:t>
      </w:r>
    </w:p>
    <w:p w:rsidR="00BF2906" w:rsidRPr="00166779" w:rsidRDefault="00BF2906" w:rsidP="00BF2906">
      <w:pPr>
        <w:tabs>
          <w:tab w:val="center" w:pos="0"/>
        </w:tabs>
        <w:ind w:right="180"/>
        <w:rPr>
          <w:sz w:val="16"/>
          <w:szCs w:val="16"/>
        </w:rPr>
      </w:pPr>
    </w:p>
    <w:p w:rsidR="00422D64" w:rsidRDefault="00BF2906" w:rsidP="00BF2906">
      <w:pPr>
        <w:tabs>
          <w:tab w:val="left" w:pos="-1152"/>
          <w:tab w:val="left" w:pos="-864"/>
          <w:tab w:val="left" w:pos="0"/>
          <w:tab w:val="left" w:pos="360"/>
          <w:tab w:val="left" w:pos="90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1136CC">
        <w:rPr>
          <w:sz w:val="22"/>
          <w:szCs w:val="22"/>
        </w:rPr>
        <w:t xml:space="preserve">Prior to the start of any site or demolition work,  a pre-construction meeting shall be held at the project site with the </w:t>
      </w:r>
      <w:r w:rsidR="00991D04">
        <w:rPr>
          <w:sz w:val="22"/>
          <w:szCs w:val="22"/>
        </w:rPr>
        <w:t xml:space="preserve">City’s representative, the </w:t>
      </w:r>
      <w:r w:rsidRPr="001136CC">
        <w:rPr>
          <w:sz w:val="22"/>
          <w:szCs w:val="22"/>
        </w:rPr>
        <w:t xml:space="preserve">contractor, </w:t>
      </w:r>
      <w:r w:rsidR="00991D04">
        <w:rPr>
          <w:sz w:val="22"/>
          <w:szCs w:val="22"/>
        </w:rPr>
        <w:t xml:space="preserve">the </w:t>
      </w:r>
      <w:r w:rsidR="004C0599">
        <w:rPr>
          <w:sz w:val="22"/>
          <w:szCs w:val="22"/>
        </w:rPr>
        <w:t>Development Review C</w:t>
      </w:r>
      <w:r w:rsidRPr="001136CC">
        <w:rPr>
          <w:sz w:val="22"/>
          <w:szCs w:val="22"/>
        </w:rPr>
        <w:t xml:space="preserve">oordinator, </w:t>
      </w:r>
      <w:r w:rsidR="00991D04">
        <w:rPr>
          <w:sz w:val="22"/>
          <w:szCs w:val="22"/>
        </w:rPr>
        <w:t xml:space="preserve">and </w:t>
      </w:r>
      <w:r w:rsidRPr="001136CC">
        <w:rPr>
          <w:sz w:val="22"/>
          <w:szCs w:val="22"/>
        </w:rPr>
        <w:t>Public Service’s representative to review the construction schedule, erosion and sedimentation controls,  and other critical aspects of the site work.</w:t>
      </w:r>
    </w:p>
    <w:p w:rsidR="00BF2906" w:rsidRPr="00166779" w:rsidRDefault="00BF2906" w:rsidP="00BF2906">
      <w:pPr>
        <w:tabs>
          <w:tab w:val="left" w:pos="-1152"/>
          <w:tab w:val="left" w:pos="-864"/>
          <w:tab w:val="left" w:pos="0"/>
          <w:tab w:val="left" w:pos="360"/>
          <w:tab w:val="left" w:pos="900"/>
          <w:tab w:val="left" w:pos="1440"/>
          <w:tab w:val="left" w:pos="2160"/>
          <w:tab w:val="left" w:pos="2880"/>
          <w:tab w:val="left" w:pos="3600"/>
        </w:tabs>
        <w:rPr>
          <w:sz w:val="16"/>
          <w:szCs w:val="16"/>
        </w:rPr>
      </w:pPr>
      <w:r w:rsidRPr="001136CC">
        <w:rPr>
          <w:sz w:val="22"/>
          <w:szCs w:val="22"/>
        </w:rPr>
        <w:t xml:space="preserve">  </w:t>
      </w:r>
    </w:p>
    <w:p w:rsidR="00F41C10" w:rsidRPr="00F41C10" w:rsidRDefault="00BF2906" w:rsidP="007527E1">
      <w:pPr>
        <w:tabs>
          <w:tab w:val="left" w:pos="-1152"/>
          <w:tab w:val="left" w:pos="-864"/>
          <w:tab w:val="left" w:pos="-288"/>
          <w:tab w:val="left" w:pos="0"/>
          <w:tab w:val="left" w:pos="360"/>
          <w:tab w:val="left" w:pos="900"/>
        </w:tabs>
        <w:rPr>
          <w:sz w:val="16"/>
          <w:szCs w:val="16"/>
        </w:rPr>
      </w:pPr>
      <w:r w:rsidRPr="001136CC">
        <w:rPr>
          <w:sz w:val="22"/>
          <w:szCs w:val="22"/>
        </w:rPr>
        <w:t xml:space="preserve">Please contact Philip </w:t>
      </w:r>
      <w:proofErr w:type="spellStart"/>
      <w:r w:rsidRPr="001136CC">
        <w:rPr>
          <w:sz w:val="22"/>
          <w:szCs w:val="22"/>
        </w:rPr>
        <w:t>DiPierro</w:t>
      </w:r>
      <w:proofErr w:type="spellEnd"/>
      <w:r w:rsidRPr="001136CC">
        <w:rPr>
          <w:sz w:val="22"/>
          <w:szCs w:val="22"/>
        </w:rPr>
        <w:t>, Development Review Coordinator at 874-8632 regardin</w:t>
      </w:r>
      <w:r w:rsidR="00190402">
        <w:rPr>
          <w:sz w:val="22"/>
          <w:szCs w:val="22"/>
        </w:rPr>
        <w:t xml:space="preserve">g the preconstruction meeting. </w:t>
      </w:r>
    </w:p>
    <w:p w:rsidR="00BF2906" w:rsidRPr="001136CC" w:rsidRDefault="00BF2906" w:rsidP="00BF2906">
      <w:pPr>
        <w:tabs>
          <w:tab w:val="center" w:pos="0"/>
        </w:tabs>
        <w:ind w:right="180"/>
        <w:rPr>
          <w:sz w:val="22"/>
          <w:szCs w:val="22"/>
        </w:rPr>
      </w:pPr>
      <w:r w:rsidRPr="001136CC">
        <w:rPr>
          <w:sz w:val="22"/>
          <w:szCs w:val="22"/>
        </w:rPr>
        <w:t xml:space="preserve">If </w:t>
      </w:r>
      <w:r w:rsidR="004C0599">
        <w:rPr>
          <w:sz w:val="22"/>
          <w:szCs w:val="22"/>
        </w:rPr>
        <w:t>you have</w:t>
      </w:r>
      <w:r w:rsidRPr="001136CC">
        <w:rPr>
          <w:sz w:val="22"/>
          <w:szCs w:val="22"/>
        </w:rPr>
        <w:t xml:space="preserve"> any questions, please contact</w:t>
      </w:r>
      <w:r w:rsidR="007527E1">
        <w:rPr>
          <w:sz w:val="22"/>
          <w:szCs w:val="22"/>
        </w:rPr>
        <w:t xml:space="preserve"> Jean Fraser on 874</w:t>
      </w:r>
      <w:r w:rsidR="00991D04">
        <w:rPr>
          <w:sz w:val="22"/>
          <w:szCs w:val="22"/>
        </w:rPr>
        <w:t>-</w:t>
      </w:r>
      <w:r w:rsidR="007527E1">
        <w:rPr>
          <w:sz w:val="22"/>
          <w:szCs w:val="22"/>
        </w:rPr>
        <w:t>8728.</w:t>
      </w:r>
    </w:p>
    <w:p w:rsidR="00BF2906" w:rsidRPr="00166779" w:rsidRDefault="00BF2906" w:rsidP="00BF2906">
      <w:pPr>
        <w:tabs>
          <w:tab w:val="left" w:pos="-1152"/>
          <w:tab w:val="left" w:pos="-864"/>
          <w:tab w:val="left" w:pos="-288"/>
          <w:tab w:val="left" w:pos="0"/>
        </w:tabs>
        <w:rPr>
          <w:sz w:val="16"/>
          <w:szCs w:val="16"/>
        </w:rPr>
      </w:pPr>
    </w:p>
    <w:p w:rsidR="00BF2906" w:rsidRPr="001136CC" w:rsidRDefault="00BF2906" w:rsidP="00BF2906">
      <w:pPr>
        <w:tabs>
          <w:tab w:val="left" w:pos="-1152"/>
          <w:tab w:val="left" w:pos="-864"/>
          <w:tab w:val="left" w:pos="-288"/>
          <w:tab w:val="left" w:pos="0"/>
        </w:tabs>
        <w:rPr>
          <w:sz w:val="22"/>
          <w:szCs w:val="22"/>
        </w:rPr>
      </w:pPr>
      <w:r w:rsidRPr="001136CC">
        <w:rPr>
          <w:sz w:val="22"/>
          <w:szCs w:val="22"/>
        </w:rPr>
        <w:t>Sincerely,</w:t>
      </w:r>
    </w:p>
    <w:p w:rsidR="00BF2906" w:rsidRPr="001136CC" w:rsidRDefault="00BF2906" w:rsidP="00BF2906">
      <w:pPr>
        <w:tabs>
          <w:tab w:val="left" w:pos="-1152"/>
          <w:tab w:val="left" w:pos="-864"/>
          <w:tab w:val="left" w:pos="-288"/>
          <w:tab w:val="left" w:pos="0"/>
          <w:tab w:val="left" w:pos="360"/>
        </w:tabs>
        <w:rPr>
          <w:sz w:val="22"/>
          <w:szCs w:val="22"/>
        </w:rPr>
      </w:pPr>
    </w:p>
    <w:p w:rsidR="00584401" w:rsidRDefault="00584401" w:rsidP="00BF2906">
      <w:pPr>
        <w:tabs>
          <w:tab w:val="left" w:pos="-1152"/>
          <w:tab w:val="left" w:pos="-864"/>
          <w:tab w:val="left" w:pos="-288"/>
          <w:tab w:val="left" w:pos="0"/>
          <w:tab w:val="left" w:pos="360"/>
        </w:tabs>
        <w:rPr>
          <w:sz w:val="22"/>
          <w:szCs w:val="22"/>
        </w:rPr>
      </w:pPr>
    </w:p>
    <w:p w:rsidR="00584401" w:rsidRDefault="00F41C10" w:rsidP="00BF2906">
      <w:pPr>
        <w:tabs>
          <w:tab w:val="left" w:pos="-1152"/>
          <w:tab w:val="left" w:pos="-864"/>
          <w:tab w:val="left" w:pos="-288"/>
          <w:tab w:val="left" w:pos="0"/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Jeff Levine, Director</w:t>
      </w:r>
    </w:p>
    <w:p w:rsidR="00BF2906" w:rsidRPr="001136CC" w:rsidRDefault="00584401" w:rsidP="002978C4">
      <w:pPr>
        <w:tabs>
          <w:tab w:val="left" w:pos="-1152"/>
          <w:tab w:val="left" w:pos="-864"/>
          <w:tab w:val="left" w:pos="-288"/>
          <w:tab w:val="left" w:pos="0"/>
          <w:tab w:val="left" w:pos="360"/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Planning </w:t>
      </w:r>
      <w:r w:rsidR="00F41C10">
        <w:rPr>
          <w:sz w:val="22"/>
          <w:szCs w:val="22"/>
        </w:rPr>
        <w:t>&amp; Urban Development Department</w:t>
      </w:r>
      <w:r>
        <w:rPr>
          <w:sz w:val="22"/>
          <w:szCs w:val="22"/>
        </w:rPr>
        <w:t xml:space="preserve">   </w:t>
      </w:r>
    </w:p>
    <w:p w:rsidR="002978C4" w:rsidRPr="001136CC" w:rsidRDefault="002978C4" w:rsidP="00BF2906">
      <w:pPr>
        <w:tabs>
          <w:tab w:val="left" w:pos="288"/>
          <w:tab w:val="left" w:pos="360"/>
          <w:tab w:val="left" w:pos="576"/>
          <w:tab w:val="left" w:pos="900"/>
          <w:tab w:val="left" w:pos="1441"/>
          <w:tab w:val="left" w:pos="2160"/>
          <w:tab w:val="left" w:pos="2880"/>
          <w:tab w:val="left" w:pos="3600"/>
        </w:tabs>
        <w:rPr>
          <w:sz w:val="22"/>
          <w:szCs w:val="22"/>
          <w:u w:val="single"/>
        </w:rPr>
      </w:pPr>
    </w:p>
    <w:p w:rsidR="002978C4" w:rsidRPr="009A6D7C" w:rsidRDefault="002978C4" w:rsidP="00BF2906">
      <w:pPr>
        <w:tabs>
          <w:tab w:val="left" w:pos="720"/>
          <w:tab w:val="left" w:pos="5580"/>
        </w:tabs>
        <w:outlineLvl w:val="0"/>
        <w:rPr>
          <w:sz w:val="16"/>
          <w:szCs w:val="16"/>
        </w:rPr>
      </w:pPr>
    </w:p>
    <w:p w:rsidR="00BF2906" w:rsidRDefault="009A6D7C" w:rsidP="00BF2906">
      <w:pPr>
        <w:tabs>
          <w:tab w:val="left" w:pos="720"/>
          <w:tab w:val="left" w:pos="5580"/>
        </w:tabs>
        <w:outlineLvl w:val="0"/>
        <w:rPr>
          <w:szCs w:val="20"/>
        </w:rPr>
      </w:pPr>
      <w:r>
        <w:rPr>
          <w:szCs w:val="20"/>
        </w:rPr>
        <w:t>c</w:t>
      </w:r>
      <w:r w:rsidR="00BF2906" w:rsidRPr="006A544A">
        <w:rPr>
          <w:szCs w:val="20"/>
        </w:rPr>
        <w:t xml:space="preserve">c:  </w:t>
      </w:r>
      <w:r w:rsidR="00BF2906" w:rsidRPr="006A544A">
        <w:rPr>
          <w:szCs w:val="2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220"/>
      </w:tblGrid>
      <w:tr w:rsidR="007527E1" w:rsidTr="00166779">
        <w:tc>
          <w:tcPr>
            <w:tcW w:w="5220" w:type="dxa"/>
          </w:tcPr>
          <w:p w:rsidR="00584401" w:rsidRPr="00584401" w:rsidRDefault="00584401" w:rsidP="00584401">
            <w:pPr>
              <w:tabs>
                <w:tab w:val="left" w:pos="-1152"/>
                <w:tab w:val="left" w:pos="-864"/>
                <w:tab w:val="left" w:pos="-288"/>
                <w:tab w:val="left" w:pos="0"/>
                <w:tab w:val="left" w:pos="360"/>
                <w:tab w:val="left" w:pos="900"/>
              </w:tabs>
              <w:rPr>
                <w:sz w:val="16"/>
                <w:szCs w:val="16"/>
              </w:rPr>
            </w:pPr>
            <w:r w:rsidRPr="00584401">
              <w:rPr>
                <w:sz w:val="16"/>
                <w:szCs w:val="16"/>
              </w:rPr>
              <w:t>Jeff Levine, AICP, Director of Planning and Urban Development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Alexander </w:t>
            </w:r>
            <w:proofErr w:type="spellStart"/>
            <w:r w:rsidRPr="006A544A">
              <w:rPr>
                <w:sz w:val="16"/>
                <w:szCs w:val="16"/>
              </w:rPr>
              <w:t>Jaegerman</w:t>
            </w:r>
            <w:proofErr w:type="spellEnd"/>
            <w:r w:rsidRPr="006A544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FAICP, </w:t>
            </w:r>
            <w:r w:rsidRPr="006A544A">
              <w:rPr>
                <w:sz w:val="16"/>
                <w:szCs w:val="16"/>
              </w:rPr>
              <w:t>Planning Division Director</w:t>
            </w:r>
          </w:p>
          <w:p w:rsidR="007527E1" w:rsidRPr="006A544A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Barbara </w:t>
            </w:r>
            <w:proofErr w:type="spellStart"/>
            <w:r w:rsidRPr="006A544A">
              <w:rPr>
                <w:sz w:val="16"/>
                <w:szCs w:val="16"/>
              </w:rPr>
              <w:t>Barhydt</w:t>
            </w:r>
            <w:proofErr w:type="spellEnd"/>
            <w:r w:rsidRPr="006A544A">
              <w:rPr>
                <w:sz w:val="16"/>
                <w:szCs w:val="16"/>
              </w:rPr>
              <w:t>, Development Review Services Manager</w:t>
            </w:r>
          </w:p>
          <w:p w:rsidR="007527E1" w:rsidRPr="006A544A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Jean </w:t>
            </w:r>
            <w:proofErr w:type="spellStart"/>
            <w:r>
              <w:rPr>
                <w:sz w:val="16"/>
                <w:szCs w:val="16"/>
              </w:rPr>
              <w:t>Fraser,Planner</w:t>
            </w:r>
            <w:proofErr w:type="spellEnd"/>
          </w:p>
          <w:p w:rsidR="007527E1" w:rsidRPr="006A544A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Philip </w:t>
            </w:r>
            <w:proofErr w:type="spellStart"/>
            <w:r w:rsidRPr="006A544A">
              <w:rPr>
                <w:sz w:val="16"/>
                <w:szCs w:val="16"/>
              </w:rPr>
              <w:t>DiPierro</w:t>
            </w:r>
            <w:proofErr w:type="spellEnd"/>
            <w:r w:rsidRPr="006A544A">
              <w:rPr>
                <w:sz w:val="16"/>
                <w:szCs w:val="16"/>
              </w:rPr>
              <w:t>, Development Review Coordinator, Planning</w:t>
            </w:r>
          </w:p>
          <w:p w:rsidR="007527E1" w:rsidRPr="006A544A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Marge </w:t>
            </w:r>
            <w:proofErr w:type="spellStart"/>
            <w:r w:rsidRPr="006A544A">
              <w:rPr>
                <w:sz w:val="16"/>
                <w:szCs w:val="16"/>
              </w:rPr>
              <w:t>Schmuckal</w:t>
            </w:r>
            <w:proofErr w:type="spellEnd"/>
            <w:r w:rsidRPr="006A544A">
              <w:rPr>
                <w:sz w:val="16"/>
                <w:szCs w:val="16"/>
              </w:rPr>
              <w:t>, Zoning Administrator, Inspections Division</w:t>
            </w:r>
          </w:p>
          <w:p w:rsidR="007527E1" w:rsidRPr="006A544A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>Tammy Munson, Inspection Division Director</w:t>
            </w:r>
          </w:p>
          <w:p w:rsidR="007527E1" w:rsidRPr="006A544A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proofErr w:type="spellStart"/>
            <w:r w:rsidRPr="006A544A">
              <w:rPr>
                <w:sz w:val="16"/>
                <w:szCs w:val="16"/>
              </w:rPr>
              <w:t>Lannie</w:t>
            </w:r>
            <w:proofErr w:type="spellEnd"/>
            <w:r w:rsidRPr="006A544A">
              <w:rPr>
                <w:sz w:val="16"/>
                <w:szCs w:val="16"/>
              </w:rPr>
              <w:t xml:space="preserve"> Dobson, Administration, Inspections Division</w:t>
            </w:r>
          </w:p>
          <w:p w:rsidR="007527E1" w:rsidRPr="006A544A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Gayle </w:t>
            </w:r>
            <w:proofErr w:type="spellStart"/>
            <w:r w:rsidRPr="006A544A">
              <w:rPr>
                <w:sz w:val="16"/>
                <w:szCs w:val="16"/>
              </w:rPr>
              <w:t>Guertin</w:t>
            </w:r>
            <w:proofErr w:type="spellEnd"/>
            <w:r w:rsidRPr="006A544A">
              <w:rPr>
                <w:sz w:val="16"/>
                <w:szCs w:val="16"/>
              </w:rPr>
              <w:t>, Administration, Inspections Division</w:t>
            </w:r>
          </w:p>
          <w:p w:rsidR="007527E1" w:rsidRPr="006A544A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Michael </w:t>
            </w:r>
            <w:proofErr w:type="spellStart"/>
            <w:r w:rsidRPr="006A544A">
              <w:rPr>
                <w:sz w:val="16"/>
                <w:szCs w:val="16"/>
              </w:rPr>
              <w:t>Bobinsky</w:t>
            </w:r>
            <w:proofErr w:type="spellEnd"/>
            <w:r w:rsidRPr="006A544A">
              <w:rPr>
                <w:sz w:val="16"/>
                <w:szCs w:val="16"/>
              </w:rPr>
              <w:t>, Public Services Director</w:t>
            </w:r>
          </w:p>
          <w:p w:rsidR="007527E1" w:rsidRPr="006A544A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Katherine </w:t>
            </w:r>
            <w:proofErr w:type="spellStart"/>
            <w:r w:rsidRPr="006A544A">
              <w:rPr>
                <w:sz w:val="16"/>
                <w:szCs w:val="16"/>
              </w:rPr>
              <w:t>Earley</w:t>
            </w:r>
            <w:proofErr w:type="spellEnd"/>
            <w:r w:rsidRPr="006A544A">
              <w:rPr>
                <w:sz w:val="16"/>
                <w:szCs w:val="16"/>
              </w:rPr>
              <w:t>, Engineering Services Manager, Public Services</w:t>
            </w:r>
          </w:p>
          <w:p w:rsidR="007527E1" w:rsidRPr="006A544A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>Bill Clark, Project Engineer, Public Services</w:t>
            </w:r>
          </w:p>
          <w:p w:rsidR="007527E1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>David Margolis-</w:t>
            </w:r>
            <w:proofErr w:type="spellStart"/>
            <w:r w:rsidRPr="006A544A">
              <w:rPr>
                <w:sz w:val="16"/>
                <w:szCs w:val="16"/>
              </w:rPr>
              <w:t>Pineo</w:t>
            </w:r>
            <w:proofErr w:type="spellEnd"/>
            <w:r w:rsidRPr="006A544A">
              <w:rPr>
                <w:sz w:val="16"/>
                <w:szCs w:val="16"/>
              </w:rPr>
              <w:t>, Deputy City Engineer, Public Services</w:t>
            </w:r>
          </w:p>
          <w:p w:rsidR="007527E1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Doug </w:t>
            </w:r>
            <w:proofErr w:type="spellStart"/>
            <w:r w:rsidRPr="006A544A">
              <w:rPr>
                <w:sz w:val="16"/>
                <w:szCs w:val="16"/>
              </w:rPr>
              <w:t>Roncarati</w:t>
            </w:r>
            <w:proofErr w:type="spellEnd"/>
            <w:r w:rsidRPr="006A544A">
              <w:rPr>
                <w:sz w:val="16"/>
                <w:szCs w:val="16"/>
              </w:rPr>
              <w:t xml:space="preserve">, </w:t>
            </w:r>
            <w:proofErr w:type="spellStart"/>
            <w:r w:rsidRPr="006A544A">
              <w:rPr>
                <w:sz w:val="16"/>
                <w:szCs w:val="16"/>
              </w:rPr>
              <w:t>Stormwater</w:t>
            </w:r>
            <w:proofErr w:type="spellEnd"/>
            <w:r w:rsidRPr="006A544A">
              <w:rPr>
                <w:sz w:val="16"/>
                <w:szCs w:val="16"/>
              </w:rPr>
              <w:t xml:space="preserve"> Coordinator, Public Services</w:t>
            </w:r>
          </w:p>
          <w:p w:rsidR="007527E1" w:rsidRDefault="00166779" w:rsidP="00166779">
            <w:pPr>
              <w:tabs>
                <w:tab w:val="left" w:pos="720"/>
                <w:tab w:val="left" w:pos="5580"/>
              </w:tabs>
              <w:outlineLvl w:val="0"/>
              <w:rPr>
                <w:szCs w:val="20"/>
              </w:rPr>
            </w:pPr>
            <w:r w:rsidRPr="006A544A">
              <w:rPr>
                <w:sz w:val="16"/>
                <w:szCs w:val="16"/>
              </w:rPr>
              <w:t>Greg Vining, Associate Engineer, Public Services</w:t>
            </w:r>
          </w:p>
        </w:tc>
        <w:tc>
          <w:tcPr>
            <w:tcW w:w="5220" w:type="dxa"/>
          </w:tcPr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>Michelle Sweeney, Associate Engineer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>John Low, Associate Engineer, Public Services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Rhonda </w:t>
            </w:r>
            <w:proofErr w:type="spellStart"/>
            <w:r w:rsidRPr="006A544A">
              <w:rPr>
                <w:sz w:val="16"/>
                <w:szCs w:val="16"/>
              </w:rPr>
              <w:t>Zazzara</w:t>
            </w:r>
            <w:proofErr w:type="spellEnd"/>
            <w:r w:rsidRPr="006A544A">
              <w:rPr>
                <w:sz w:val="16"/>
                <w:szCs w:val="16"/>
              </w:rPr>
              <w:t>, Field Inspection Coordinator, Public Services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>Mike Farmer, Project Engineer, Public Services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>Jane Ward, Administration, Public Services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Jeff </w:t>
            </w:r>
            <w:proofErr w:type="spellStart"/>
            <w:r w:rsidRPr="006A544A">
              <w:rPr>
                <w:sz w:val="16"/>
                <w:szCs w:val="16"/>
              </w:rPr>
              <w:t>Tarling</w:t>
            </w:r>
            <w:proofErr w:type="spellEnd"/>
            <w:r w:rsidRPr="006A544A">
              <w:rPr>
                <w:sz w:val="16"/>
                <w:szCs w:val="16"/>
              </w:rPr>
              <w:t>, City Arborist, Public Services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>Jeremiah Bartlett, Public Services</w:t>
            </w:r>
          </w:p>
          <w:p w:rsidR="007527E1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Captain Chris </w:t>
            </w:r>
            <w:proofErr w:type="spellStart"/>
            <w:r w:rsidRPr="006A544A">
              <w:rPr>
                <w:sz w:val="16"/>
                <w:szCs w:val="16"/>
              </w:rPr>
              <w:t>Pirone</w:t>
            </w:r>
            <w:proofErr w:type="spellEnd"/>
            <w:r w:rsidRPr="006A544A">
              <w:rPr>
                <w:sz w:val="16"/>
                <w:szCs w:val="16"/>
              </w:rPr>
              <w:t>, Fire Department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Danielle West-</w:t>
            </w:r>
            <w:proofErr w:type="spellStart"/>
            <w:r>
              <w:rPr>
                <w:sz w:val="16"/>
                <w:szCs w:val="16"/>
              </w:rPr>
              <w:t>Chuhta</w:t>
            </w:r>
            <w:proofErr w:type="spellEnd"/>
            <w:r>
              <w:rPr>
                <w:sz w:val="16"/>
                <w:szCs w:val="16"/>
              </w:rPr>
              <w:t>, Corporation Counsel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Thomas </w:t>
            </w:r>
            <w:proofErr w:type="spellStart"/>
            <w:r w:rsidRPr="006A544A">
              <w:rPr>
                <w:sz w:val="16"/>
                <w:szCs w:val="16"/>
              </w:rPr>
              <w:t>Errico</w:t>
            </w:r>
            <w:proofErr w:type="spellEnd"/>
            <w:r w:rsidRPr="006A544A">
              <w:rPr>
                <w:sz w:val="16"/>
                <w:szCs w:val="16"/>
              </w:rPr>
              <w:t>, P.E., TY Lin Associates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David </w:t>
            </w:r>
            <w:proofErr w:type="spellStart"/>
            <w:r w:rsidRPr="006A544A">
              <w:rPr>
                <w:sz w:val="16"/>
                <w:szCs w:val="16"/>
              </w:rPr>
              <w:t>Senus</w:t>
            </w:r>
            <w:proofErr w:type="spellEnd"/>
            <w:r w:rsidRPr="006A544A">
              <w:rPr>
                <w:sz w:val="16"/>
                <w:szCs w:val="16"/>
              </w:rPr>
              <w:t>, P.E., Woodard and Curran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>Rick Blackburn, Assessor’s Department</w:t>
            </w:r>
          </w:p>
          <w:p w:rsidR="007527E1" w:rsidRDefault="007527E1" w:rsidP="00166779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>Approval Letter File</w:t>
            </w:r>
          </w:p>
          <w:p w:rsidR="00166779" w:rsidRDefault="00166779" w:rsidP="00C0636F">
            <w:pPr>
              <w:tabs>
                <w:tab w:val="left" w:pos="720"/>
                <w:tab w:val="left" w:pos="5580"/>
              </w:tabs>
              <w:outlineLvl w:val="0"/>
              <w:rPr>
                <w:szCs w:val="20"/>
              </w:rPr>
            </w:pPr>
            <w:r>
              <w:rPr>
                <w:sz w:val="16"/>
                <w:szCs w:val="16"/>
              </w:rPr>
              <w:t xml:space="preserve">Applicant </w:t>
            </w:r>
            <w:bookmarkStart w:id="0" w:name="_GoBack"/>
            <w:bookmarkEnd w:id="0"/>
          </w:p>
        </w:tc>
      </w:tr>
    </w:tbl>
    <w:p w:rsidR="006C3001" w:rsidRDefault="006C3001" w:rsidP="00166779"/>
    <w:sectPr w:rsidR="006C3001" w:rsidSect="00422D64">
      <w:footerReference w:type="default" r:id="rId9"/>
      <w:pgSz w:w="12240" w:h="15840"/>
      <w:pgMar w:top="270" w:right="810" w:bottom="450" w:left="1008" w:header="720" w:footer="1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7D9" w:rsidRDefault="004857D9" w:rsidP="007A3BE1">
      <w:r>
        <w:separator/>
      </w:r>
    </w:p>
  </w:endnote>
  <w:endnote w:type="continuationSeparator" w:id="0">
    <w:p w:rsidR="004857D9" w:rsidRDefault="004857D9" w:rsidP="007A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D64" w:rsidRDefault="00190402" w:rsidP="00422D64">
    <w:pPr>
      <w:pStyle w:val="Footer"/>
      <w:ind w:right="162"/>
      <w:jc w:val="right"/>
    </w:pPr>
    <w:r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 xml:space="preserve"> FILENAME  \p  \* MERGEFORMAT </w:instrText>
    </w:r>
    <w:r>
      <w:rPr>
        <w:i/>
        <w:sz w:val="16"/>
        <w:szCs w:val="16"/>
      </w:rPr>
      <w:fldChar w:fldCharType="separate"/>
    </w:r>
    <w:r w:rsidR="00C0636F">
      <w:rPr>
        <w:i/>
        <w:noProof/>
        <w:sz w:val="16"/>
        <w:szCs w:val="16"/>
      </w:rPr>
      <w:t>O:\PLAN\Dev Rev\Riverside St. - 1158 Golf Pro Shop\amendment Feb 2013\Permission to undertake advance site work 4.8.13.docx</w:t>
    </w:r>
    <w:r>
      <w:rPr>
        <w:i/>
        <w:sz w:val="16"/>
        <w:szCs w:val="16"/>
      </w:rPr>
      <w:fldChar w:fldCharType="end"/>
    </w:r>
    <w:r w:rsidR="00422D64">
      <w:rPr>
        <w:i/>
        <w:sz w:val="16"/>
        <w:szCs w:val="16"/>
      </w:rPr>
      <w:t xml:space="preserve">                                   </w:t>
    </w:r>
    <w:sdt>
      <w:sdtPr>
        <w:id w:val="2261928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22D64" w:rsidRPr="00422D64">
          <w:rPr>
            <w:sz w:val="22"/>
            <w:szCs w:val="22"/>
          </w:rPr>
          <w:fldChar w:fldCharType="begin"/>
        </w:r>
        <w:r w:rsidR="00422D64" w:rsidRPr="00422D64">
          <w:rPr>
            <w:sz w:val="22"/>
            <w:szCs w:val="22"/>
          </w:rPr>
          <w:instrText xml:space="preserve"> PAGE   \* MERGEFORMAT </w:instrText>
        </w:r>
        <w:r w:rsidR="00422D64" w:rsidRPr="00422D64">
          <w:rPr>
            <w:sz w:val="22"/>
            <w:szCs w:val="22"/>
          </w:rPr>
          <w:fldChar w:fldCharType="separate"/>
        </w:r>
        <w:r w:rsidR="00C0636F">
          <w:rPr>
            <w:noProof/>
            <w:sz w:val="22"/>
            <w:szCs w:val="22"/>
          </w:rPr>
          <w:t>1</w:t>
        </w:r>
        <w:r w:rsidR="00422D64" w:rsidRPr="00422D64">
          <w:rPr>
            <w:noProof/>
            <w:sz w:val="22"/>
            <w:szCs w:val="22"/>
          </w:rPr>
          <w:fldChar w:fldCharType="end"/>
        </w:r>
        <w:r w:rsidR="00422D64">
          <w:rPr>
            <w:noProof/>
            <w:sz w:val="22"/>
            <w:szCs w:val="22"/>
          </w:rPr>
          <w:t>.</w:t>
        </w:r>
      </w:sdtContent>
    </w:sdt>
  </w:p>
  <w:p w:rsidR="007A3BE1" w:rsidRPr="00190402" w:rsidRDefault="007A3BE1" w:rsidP="001904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7D9" w:rsidRDefault="004857D9" w:rsidP="007A3BE1">
      <w:r>
        <w:separator/>
      </w:r>
    </w:p>
  </w:footnote>
  <w:footnote w:type="continuationSeparator" w:id="0">
    <w:p w:rsidR="004857D9" w:rsidRDefault="004857D9" w:rsidP="007A3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3620"/>
    <w:multiLevelType w:val="hybridMultilevel"/>
    <w:tmpl w:val="558A038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57B2B72"/>
    <w:multiLevelType w:val="hybridMultilevel"/>
    <w:tmpl w:val="CD4C9B80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30AA1A10"/>
    <w:multiLevelType w:val="hybridMultilevel"/>
    <w:tmpl w:val="04D4A0CC"/>
    <w:lvl w:ilvl="0" w:tplc="4F060D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3136"/>
    <w:multiLevelType w:val="hybridMultilevel"/>
    <w:tmpl w:val="DF94AE34"/>
    <w:lvl w:ilvl="0" w:tplc="4F060D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C100E7"/>
    <w:multiLevelType w:val="hybridMultilevel"/>
    <w:tmpl w:val="835604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52CF7"/>
    <w:multiLevelType w:val="hybridMultilevel"/>
    <w:tmpl w:val="6E54E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06"/>
    <w:rsid w:val="001136CC"/>
    <w:rsid w:val="00166779"/>
    <w:rsid w:val="0018742B"/>
    <w:rsid w:val="00190402"/>
    <w:rsid w:val="002978C4"/>
    <w:rsid w:val="002D3D00"/>
    <w:rsid w:val="00416AB9"/>
    <w:rsid w:val="00422D64"/>
    <w:rsid w:val="004857D9"/>
    <w:rsid w:val="004C0599"/>
    <w:rsid w:val="00584401"/>
    <w:rsid w:val="00647DFD"/>
    <w:rsid w:val="006B3592"/>
    <w:rsid w:val="006C3001"/>
    <w:rsid w:val="007527E1"/>
    <w:rsid w:val="00784C1F"/>
    <w:rsid w:val="007A3BE1"/>
    <w:rsid w:val="00905117"/>
    <w:rsid w:val="00991D04"/>
    <w:rsid w:val="009A2893"/>
    <w:rsid w:val="009A6D7C"/>
    <w:rsid w:val="009F7ACD"/>
    <w:rsid w:val="00BF2906"/>
    <w:rsid w:val="00C0636F"/>
    <w:rsid w:val="00F41C10"/>
    <w:rsid w:val="00F8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B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B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3B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BE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117"/>
    <w:pPr>
      <w:ind w:left="720"/>
      <w:contextualSpacing/>
    </w:pPr>
  </w:style>
  <w:style w:type="table" w:styleId="TableGrid">
    <w:name w:val="Table Grid"/>
    <w:basedOn w:val="TableNormal"/>
    <w:uiPriority w:val="59"/>
    <w:rsid w:val="00752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B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B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3B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BE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117"/>
    <w:pPr>
      <w:ind w:left="720"/>
      <w:contextualSpacing/>
    </w:pPr>
  </w:style>
  <w:style w:type="table" w:styleId="TableGrid">
    <w:name w:val="Table Grid"/>
    <w:basedOn w:val="TableNormal"/>
    <w:uiPriority w:val="59"/>
    <w:rsid w:val="00752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Fraser</dc:creator>
  <cp:lastModifiedBy>Jean Fraser</cp:lastModifiedBy>
  <cp:revision>10</cp:revision>
  <cp:lastPrinted>2013-04-09T13:46:00Z</cp:lastPrinted>
  <dcterms:created xsi:type="dcterms:W3CDTF">2013-02-07T20:16:00Z</dcterms:created>
  <dcterms:modified xsi:type="dcterms:W3CDTF">2013-04-09T13:46:00Z</dcterms:modified>
</cp:coreProperties>
</file>