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3312"/>
        <w:gridCol w:w="6098"/>
        <w:gridCol w:w="6570"/>
        <w:gridCol w:w="3888"/>
      </w:tblGrid>
      <w:tr w:rsidR="00475882" w:rsidRPr="00CE1F02" w:rsidTr="00704139">
        <w:tc>
          <w:tcPr>
            <w:tcW w:w="17928" w:type="dxa"/>
            <w:gridSpan w:val="4"/>
            <w:tcBorders>
              <w:top w:val="nil"/>
              <w:left w:val="nil"/>
              <w:right w:val="nil"/>
            </w:tcBorders>
          </w:tcPr>
          <w:p w:rsidR="00475882" w:rsidRDefault="005273D3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SITE PLAN AND SUBDIVSION </w:t>
            </w:r>
            <w:r w:rsidR="00475882"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>LEVEL III REVIEW</w:t>
            </w:r>
            <w:r w:rsidR="005B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(14-526)</w:t>
            </w:r>
            <w:r w:rsidR="004758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530C3">
              <w:rPr>
                <w:rFonts w:asciiTheme="minorHAnsi" w:hAnsiTheme="minorHAnsi" w:cstheme="minorHAnsi"/>
                <w:b/>
                <w:sz w:val="20"/>
                <w:szCs w:val="20"/>
              </w:rPr>
              <w:t>72 Bishop</w:t>
            </w:r>
          </w:p>
          <w:p w:rsidR="00E530C3" w:rsidRDefault="00E530C3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52,383 SF site; 21,374 SF building</w:t>
            </w:r>
          </w:p>
          <w:p w:rsidR="00475882" w:rsidRDefault="00E530C3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 efficiency</w:t>
            </w:r>
            <w:r w:rsidR="008C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units</w:t>
            </w:r>
            <w:r w:rsidR="00066B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parking spaces</w:t>
            </w:r>
          </w:p>
          <w:p w:rsidR="008C5A54" w:rsidRPr="00CE1F02" w:rsidRDefault="008C5A54" w:rsidP="00E530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B-</w:t>
            </w:r>
            <w:r w:rsidR="00E530C3">
              <w:rPr>
                <w:rFonts w:asciiTheme="minorHAnsi" w:hAnsiTheme="minorHAnsi" w:cstheme="minorHAnsi"/>
                <w:b/>
                <w:sz w:val="20"/>
                <w:szCs w:val="20"/>
              </w:rPr>
              <w:t>2c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Zone</w:t>
            </w: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475882" w:rsidRPr="00CE1F02" w:rsidRDefault="00475882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98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6570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2nd</w:t>
            </w: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3888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7588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6098" w:type="dxa"/>
          </w:tcPr>
          <w:p w:rsidR="00CE18B6" w:rsidRPr="005273D3" w:rsidRDefault="00B859D2" w:rsidP="00CE18B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273D3">
              <w:rPr>
                <w:rFonts w:asciiTheme="minorHAnsi" w:hAnsiTheme="minorHAnsi" w:cstheme="minorHAnsi"/>
                <w:i/>
                <w:sz w:val="20"/>
                <w:szCs w:val="20"/>
              </w:rPr>
              <w:t>Concern with sight lines?  Street tree issue?</w:t>
            </w:r>
          </w:p>
        </w:tc>
        <w:tc>
          <w:tcPr>
            <w:tcW w:w="6570" w:type="dxa"/>
          </w:tcPr>
          <w:p w:rsidR="00475882" w:rsidRDefault="00475882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Default="002D1BF6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Default="002D1BF6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Pr="002D1BF6" w:rsidRDefault="002D1BF6" w:rsidP="002D1BF6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6098" w:type="dxa"/>
          </w:tcPr>
          <w:p w:rsidR="00064011" w:rsidRPr="00C86CD5" w:rsidRDefault="005273D3" w:rsidP="00C86CD5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273D3">
              <w:rPr>
                <w:rFonts w:asciiTheme="minorHAnsi" w:hAnsiTheme="minorHAnsi" w:cstheme="minorHAnsi"/>
                <w:i/>
                <w:sz w:val="20"/>
                <w:szCs w:val="20"/>
              </w:rPr>
              <w:t>Why striping in parking lot?</w:t>
            </w:r>
          </w:p>
        </w:tc>
        <w:tc>
          <w:tcPr>
            <w:tcW w:w="6570" w:type="dxa"/>
          </w:tcPr>
          <w:p w:rsidR="00DA23CB" w:rsidRPr="00704139" w:rsidRDefault="00DA23CB" w:rsidP="00704139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6098" w:type="dxa"/>
          </w:tcPr>
          <w:p w:rsidR="00475882" w:rsidRPr="00721142" w:rsidRDefault="00064011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on transit route</w:t>
            </w: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6098" w:type="dxa"/>
          </w:tcPr>
          <w:p w:rsidR="000B779B" w:rsidRDefault="00475882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064011">
              <w:rPr>
                <w:rFonts w:asciiTheme="minorHAnsi" w:hAnsiTheme="minorHAnsi" w:cstheme="minorHAnsi"/>
                <w:sz w:val="20"/>
                <w:szCs w:val="20"/>
              </w:rPr>
              <w:t>Standard (14-332):</w:t>
            </w:r>
            <w:r w:rsidR="000640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E4E70" w:rsidRPr="006E4E70" w:rsidRDefault="00064011" w:rsidP="000B779B">
            <w:pPr>
              <w:pStyle w:val="ListParagraph"/>
              <w:ind w:left="51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2689">
              <w:rPr>
                <w:rFonts w:asciiTheme="minorHAnsi" w:hAnsiTheme="minorHAnsi" w:cstheme="minorHAnsi"/>
                <w:sz w:val="20"/>
                <w:szCs w:val="20"/>
              </w:rPr>
              <w:t>Residential</w:t>
            </w:r>
            <w:r w:rsidR="00475882" w:rsidRPr="000426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779B" w:rsidRPr="0004268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6E4E7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75882" w:rsidRPr="0004268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13E5A" w:rsidRPr="00042689">
              <w:rPr>
                <w:rFonts w:asciiTheme="minorHAnsi" w:hAnsiTheme="minorHAnsi" w:cstheme="minorHAnsi"/>
                <w:sz w:val="20"/>
                <w:szCs w:val="20"/>
              </w:rPr>
              <w:t xml:space="preserve">unit </w:t>
            </w:r>
            <w:r w:rsidR="006E4E70">
              <w:rPr>
                <w:rFonts w:asciiTheme="minorHAnsi" w:hAnsiTheme="minorHAnsi" w:cstheme="minorHAnsi"/>
                <w:sz w:val="20"/>
                <w:szCs w:val="20"/>
              </w:rPr>
              <w:t>in B-2c</w:t>
            </w:r>
            <w:r w:rsidR="00475882" w:rsidRPr="0004268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04268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856DC6" w:rsidRPr="00042689">
              <w:rPr>
                <w:rFonts w:asciiTheme="minorHAnsi" w:hAnsiTheme="minorHAnsi" w:cstheme="minorHAnsi"/>
                <w:sz w:val="20"/>
                <w:szCs w:val="20"/>
              </w:rPr>
              <w:t xml:space="preserve"> units </w:t>
            </w:r>
            <w:proofErr w:type="gramStart"/>
            <w:r w:rsidR="00856DC6" w:rsidRPr="00042689"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6E4E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4E70">
              <w:rPr>
                <w:rFonts w:asciiTheme="minorHAnsi" w:hAnsiTheme="minorHAnsi" w:cstheme="minorHAnsi"/>
                <w:sz w:val="20"/>
                <w:szCs w:val="20"/>
                <w:bdr w:val="single" w:sz="4" w:space="0" w:color="auto"/>
              </w:rPr>
              <w:t>30</w:t>
            </w:r>
            <w:proofErr w:type="gramEnd"/>
            <w:r w:rsidR="00856DC6" w:rsidRPr="00042689">
              <w:rPr>
                <w:rFonts w:asciiTheme="minorHAnsi" w:hAnsiTheme="minorHAnsi" w:cstheme="minorHAnsi"/>
                <w:sz w:val="20"/>
                <w:szCs w:val="20"/>
                <w:bdr w:val="single" w:sz="4" w:space="0" w:color="auto"/>
              </w:rPr>
              <w:t xml:space="preserve"> spaces</w:t>
            </w:r>
            <w:r w:rsidR="00856DC6" w:rsidRPr="0004268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13E5A" w:rsidRPr="000426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779B" w:rsidRPr="0004268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6E4E70" w:rsidRPr="006E4E70">
              <w:rPr>
                <w:rFonts w:asciiTheme="minorHAnsi" w:hAnsiTheme="minorHAnsi" w:cstheme="minorHAnsi"/>
                <w:i/>
                <w:sz w:val="20"/>
                <w:szCs w:val="20"/>
              </w:rPr>
              <w:t>12</w:t>
            </w:r>
            <w:r w:rsidR="00F13E5A" w:rsidRPr="006E4E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supplied</w:t>
            </w:r>
            <w:r w:rsidR="005273D3">
              <w:rPr>
                <w:rFonts w:asciiTheme="minorHAnsi" w:hAnsiTheme="minorHAnsi" w:cstheme="minorHAnsi"/>
                <w:i/>
                <w:sz w:val="20"/>
                <w:szCs w:val="20"/>
              </w:rPr>
              <w:t>, with analysis by GP in memo</w:t>
            </w:r>
            <w:r w:rsidR="00B3170B" w:rsidRPr="006E4E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:rsidR="000B779B" w:rsidRPr="006E4E70" w:rsidRDefault="006E4E70" w:rsidP="000B779B">
            <w:pPr>
              <w:pStyle w:val="ListParagraph"/>
              <w:ind w:left="51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E4E70">
              <w:rPr>
                <w:rFonts w:asciiTheme="minorHAnsi" w:hAnsiTheme="minorHAnsi" w:cstheme="minorHAnsi"/>
                <w:i/>
                <w:sz w:val="20"/>
                <w:szCs w:val="20"/>
              </w:rPr>
              <w:t>Per Section 14-332.2(b), for each affordable housing unit, no more than 1 parking space required.  PB may establish a requirement of less than 1/unit regardless of the structure size</w:t>
            </w:r>
            <w:r w:rsidR="0051792A" w:rsidRPr="006E4E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  <w:p w:rsidR="00F31198" w:rsidRDefault="00F31198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Bike parking standard: </w:t>
            </w:r>
          </w:p>
          <w:p w:rsidR="00741F24" w:rsidRPr="00C86CD5" w:rsidRDefault="00F31198" w:rsidP="00C86CD5">
            <w:pPr>
              <w:pStyle w:val="ListParagraph"/>
              <w:ind w:left="51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2689">
              <w:rPr>
                <w:rFonts w:asciiTheme="minorHAnsi" w:hAnsiTheme="minorHAnsi" w:cstheme="minorHAnsi"/>
                <w:sz w:val="20"/>
                <w:szCs w:val="20"/>
              </w:rPr>
              <w:t>Residential – 2 spaces/5 dwelling units (</w:t>
            </w:r>
            <w:r w:rsidR="005273D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042689">
              <w:rPr>
                <w:rFonts w:asciiTheme="minorHAnsi" w:hAnsiTheme="minorHAnsi" w:cstheme="minorHAnsi"/>
                <w:sz w:val="20"/>
                <w:szCs w:val="20"/>
              </w:rPr>
              <w:t xml:space="preserve">/5 * 2 = </w:t>
            </w:r>
            <w:r w:rsidRPr="00042689">
              <w:rPr>
                <w:rFonts w:asciiTheme="minorHAnsi" w:hAnsiTheme="minorHAnsi" w:cstheme="minorHAnsi"/>
                <w:sz w:val="20"/>
                <w:szCs w:val="20"/>
                <w:bdr w:val="single" w:sz="4" w:space="0" w:color="auto"/>
              </w:rPr>
              <w:t>12 spaces</w:t>
            </w:r>
            <w:r w:rsidRPr="00042689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C86CD5"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  <w:r w:rsidRPr="00C86C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supplied</w:t>
            </w:r>
            <w:r w:rsidR="00C86CD5" w:rsidRPr="00C86CD5">
              <w:rPr>
                <w:rFonts w:asciiTheme="minorHAnsi" w:hAnsiTheme="minorHAnsi" w:cstheme="minorHAnsi"/>
                <w:i/>
                <w:sz w:val="20"/>
                <w:szCs w:val="20"/>
              </w:rPr>
              <w:t>.  Waiver language provided in code if it is determined that proposed development is expected to generate reduced demand</w:t>
            </w:r>
          </w:p>
        </w:tc>
        <w:tc>
          <w:tcPr>
            <w:tcW w:w="6570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6DD" w:rsidRPr="00AE68DE" w:rsidRDefault="00DD36DD" w:rsidP="00AE68D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CD44C8" w:rsidRDefault="00CD44C8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6098" w:type="dxa"/>
          </w:tcPr>
          <w:p w:rsidR="00475882" w:rsidRPr="00C86CD5" w:rsidRDefault="00C86CD5" w:rsidP="00C86CD5">
            <w:pPr>
              <w:pStyle w:val="ListParagraph"/>
              <w:numPr>
                <w:ilvl w:val="0"/>
                <w:numId w:val="7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TDM plan?  See Mark Swann memo re rideshare, etc.</w:t>
            </w: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6098" w:type="dxa"/>
          </w:tcPr>
          <w:p w:rsidR="00475882" w:rsidRPr="00F44903" w:rsidRDefault="00EF750F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6098" w:type="dxa"/>
          </w:tcPr>
          <w:p w:rsidR="000343CA" w:rsidRDefault="000343CA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59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Tier </w:t>
            </w:r>
            <w:proofErr w:type="gramStart"/>
            <w:r w:rsidRPr="00B859D2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proofErr w:type="gramEnd"/>
            <w:r w:rsidRPr="00B859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wetland fill permit?</w:t>
            </w:r>
          </w:p>
          <w:p w:rsidR="00C86CD5" w:rsidRPr="00C86CD5" w:rsidRDefault="00C86CD5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6CD5">
              <w:rPr>
                <w:rFonts w:asciiTheme="minorHAnsi" w:hAnsiTheme="minorHAnsi" w:cstheme="minorHAnsi"/>
                <w:i/>
                <w:sz w:val="20"/>
                <w:szCs w:val="20"/>
              </w:rPr>
              <w:t>Any tree preservation required on Mason’s side in setback?</w:t>
            </w:r>
          </w:p>
          <w:p w:rsidR="00B3170B" w:rsidRDefault="00B3170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Street tree standard for multi-family (TM 4.6.1):1 tree/unit in ROW (</w:t>
            </w:r>
            <w:r w:rsidR="0004268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units = </w:t>
            </w:r>
            <w:r w:rsidR="00042689">
              <w:rPr>
                <w:rFonts w:asciiTheme="minorHAnsi" w:hAnsiTheme="minorHAnsi" w:cstheme="minorHAnsi"/>
                <w:sz w:val="20"/>
                <w:szCs w:val="20"/>
                <w:bdr w:val="single" w:sz="4" w:space="0" w:color="auto"/>
              </w:rPr>
              <w:t>30</w:t>
            </w:r>
            <w:r w:rsidRPr="00856DC6">
              <w:rPr>
                <w:rFonts w:asciiTheme="minorHAnsi" w:hAnsiTheme="minorHAnsi" w:cstheme="minorHAnsi"/>
                <w:sz w:val="20"/>
                <w:szCs w:val="20"/>
                <w:bdr w:val="single" w:sz="4" w:space="0" w:color="auto"/>
              </w:rPr>
              <w:t xml:space="preserve"> street trees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6E4E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4E70" w:rsidRPr="006E4E70">
              <w:rPr>
                <w:rFonts w:asciiTheme="minorHAnsi" w:hAnsiTheme="minorHAnsi" w:cstheme="minorHAnsi"/>
                <w:i/>
                <w:sz w:val="20"/>
                <w:szCs w:val="20"/>
              </w:rPr>
              <w:t>Waiver request, asking that four trees at front count towards street tree requirement (within 25 ft.) and will pay fee for remainder.</w:t>
            </w:r>
            <w:r w:rsidR="00892F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Waiver language (14-526(b</w:t>
            </w:r>
            <w:proofErr w:type="gramStart"/>
            <w:r w:rsidR="00892F77">
              <w:rPr>
                <w:rFonts w:asciiTheme="minorHAnsi" w:hAnsiTheme="minorHAnsi" w:cstheme="minorHAnsi"/>
                <w:i/>
                <w:sz w:val="20"/>
                <w:szCs w:val="20"/>
              </w:rPr>
              <w:t>)2b</w:t>
            </w:r>
            <w:proofErr w:type="gramEnd"/>
            <w:r w:rsidR="00892F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(iii)(b) qualifies planting w/in 10 feet of property line.  Only one tree meets 10’ setback.  </w:t>
            </w:r>
          </w:p>
          <w:p w:rsidR="00EF2714" w:rsidRPr="00892F77" w:rsidRDefault="00B3170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92F77">
              <w:rPr>
                <w:rFonts w:asciiTheme="minorHAnsi" w:hAnsiTheme="minorHAnsi" w:cstheme="minorHAnsi"/>
                <w:strike/>
                <w:sz w:val="20"/>
                <w:szCs w:val="20"/>
              </w:rPr>
              <w:t>Parking lot standard (14-526(b)2b(ii)(a)): 2 trees (or 1 tree &amp; 3 shrubs)/5 spaces (</w:t>
            </w:r>
            <w:r w:rsidR="00042689" w:rsidRPr="00892F77">
              <w:rPr>
                <w:rFonts w:asciiTheme="minorHAnsi" w:hAnsiTheme="minorHAnsi" w:cstheme="minorHAnsi"/>
                <w:strike/>
                <w:sz w:val="20"/>
                <w:szCs w:val="20"/>
              </w:rPr>
              <w:t>12</w:t>
            </w:r>
            <w:r w:rsidRPr="00892F77">
              <w:rPr>
                <w:rFonts w:asciiTheme="minorHAnsi" w:hAnsiTheme="minorHAnsi" w:cstheme="minorHAnsi"/>
                <w:strike/>
                <w:sz w:val="20"/>
                <w:szCs w:val="20"/>
              </w:rPr>
              <w:t>/5=</w:t>
            </w:r>
            <w:r w:rsidR="00EF2714" w:rsidRPr="00892F77">
              <w:rPr>
                <w:rFonts w:asciiTheme="minorHAnsi" w:hAnsiTheme="minorHAnsi" w:cstheme="minorHAnsi"/>
                <w:strike/>
                <w:sz w:val="20"/>
                <w:szCs w:val="20"/>
                <w:bdr w:val="single" w:sz="4" w:space="0" w:color="auto"/>
              </w:rPr>
              <w:t>3</w:t>
            </w:r>
            <w:r w:rsidRPr="00892F77">
              <w:rPr>
                <w:rFonts w:asciiTheme="minorHAnsi" w:hAnsiTheme="minorHAnsi" w:cstheme="minorHAnsi"/>
                <w:strike/>
                <w:sz w:val="20"/>
                <w:szCs w:val="20"/>
                <w:bdr w:val="single" w:sz="4" w:space="0" w:color="auto"/>
              </w:rPr>
              <w:t xml:space="preserve"> trees</w:t>
            </w:r>
            <w:r w:rsidRPr="00892F77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) </w:t>
            </w:r>
            <w:r w:rsidR="00892F77" w:rsidRPr="00892F77">
              <w:rPr>
                <w:rFonts w:asciiTheme="minorHAnsi" w:hAnsiTheme="minorHAnsi" w:cstheme="minorHAnsi"/>
                <w:strike/>
                <w:sz w:val="20"/>
                <w:szCs w:val="20"/>
              </w:rPr>
              <w:t>OK</w:t>
            </w:r>
          </w:p>
          <w:p w:rsidR="00C41A9B" w:rsidRPr="00771791" w:rsidRDefault="00FB6FF7" w:rsidP="00892F77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C86CD5">
              <w:rPr>
                <w:rFonts w:asciiTheme="minorHAnsi" w:hAnsiTheme="minorHAnsi" w:cstheme="minorHAnsi"/>
                <w:sz w:val="20"/>
                <w:szCs w:val="20"/>
              </w:rPr>
              <w:t>Understory plantings standard</w:t>
            </w:r>
            <w:r w:rsidR="00856DC6" w:rsidRPr="00C86CD5">
              <w:rPr>
                <w:rFonts w:asciiTheme="minorHAnsi" w:hAnsiTheme="minorHAnsi" w:cstheme="minorHAnsi"/>
                <w:sz w:val="20"/>
                <w:szCs w:val="20"/>
              </w:rPr>
              <w:t xml:space="preserve"> (14-526(b</w:t>
            </w:r>
            <w:proofErr w:type="gramStart"/>
            <w:r w:rsidR="00856DC6" w:rsidRPr="00C86CD5">
              <w:rPr>
                <w:rFonts w:asciiTheme="minorHAnsi" w:hAnsiTheme="minorHAnsi" w:cstheme="minorHAnsi"/>
                <w:sz w:val="20"/>
                <w:szCs w:val="20"/>
              </w:rPr>
              <w:t>)2b</w:t>
            </w:r>
            <w:proofErr w:type="gramEnd"/>
            <w:r w:rsidR="00856DC6" w:rsidRPr="00C86CD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856DC6" w:rsidRPr="00C86CD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856DC6" w:rsidRPr="00C86CD5">
              <w:rPr>
                <w:rFonts w:asciiTheme="minorHAnsi" w:hAnsiTheme="minorHAnsi" w:cstheme="minorHAnsi"/>
                <w:sz w:val="20"/>
                <w:szCs w:val="20"/>
              </w:rPr>
              <w:t>)(b))</w:t>
            </w:r>
            <w:r w:rsidRPr="00C86CD5">
              <w:rPr>
                <w:rFonts w:asciiTheme="minorHAnsi" w:hAnsiTheme="minorHAnsi" w:cstheme="minorHAnsi"/>
                <w:sz w:val="20"/>
                <w:szCs w:val="20"/>
              </w:rPr>
              <w:t>: 6 shrubs</w:t>
            </w:r>
            <w:r w:rsidR="00284556" w:rsidRPr="00C86CD5">
              <w:rPr>
                <w:rFonts w:asciiTheme="minorHAnsi" w:hAnsiTheme="minorHAnsi" w:cstheme="minorHAnsi"/>
                <w:sz w:val="20"/>
                <w:szCs w:val="20"/>
              </w:rPr>
              <w:t xml:space="preserve"> (or ornamental grass)</w:t>
            </w:r>
            <w:r w:rsidRPr="00C86CD5">
              <w:rPr>
                <w:rFonts w:asciiTheme="minorHAnsi" w:hAnsiTheme="minorHAnsi" w:cstheme="minorHAnsi"/>
                <w:sz w:val="20"/>
                <w:szCs w:val="20"/>
              </w:rPr>
              <w:t xml:space="preserve">/45 LF of </w:t>
            </w:r>
            <w:r w:rsidR="00C86CD5" w:rsidRPr="00C86CD5">
              <w:rPr>
                <w:rFonts w:asciiTheme="minorHAnsi" w:hAnsiTheme="minorHAnsi" w:cstheme="minorHAnsi"/>
                <w:sz w:val="20"/>
                <w:szCs w:val="20"/>
              </w:rPr>
              <w:t>all frontages</w:t>
            </w:r>
            <w:r w:rsidRPr="00C86CD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86CD5" w:rsidRPr="00C86CD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C86CD5">
              <w:rPr>
                <w:rFonts w:asciiTheme="minorHAnsi" w:hAnsiTheme="minorHAnsi" w:cstheme="minorHAnsi"/>
                <w:sz w:val="20"/>
                <w:szCs w:val="20"/>
              </w:rPr>
              <w:t xml:space="preserve">’ in </w:t>
            </w:r>
            <w:r w:rsidR="00C86CD5" w:rsidRPr="00C86CD5">
              <w:rPr>
                <w:rFonts w:asciiTheme="minorHAnsi" w:hAnsiTheme="minorHAnsi" w:cstheme="minorHAnsi"/>
                <w:sz w:val="20"/>
                <w:szCs w:val="20"/>
              </w:rPr>
              <w:t>frontage</w:t>
            </w:r>
            <w:r w:rsidRPr="00C86CD5">
              <w:rPr>
                <w:rFonts w:asciiTheme="minorHAnsi" w:hAnsiTheme="minorHAnsi" w:cstheme="minorHAnsi"/>
                <w:sz w:val="20"/>
                <w:szCs w:val="20"/>
              </w:rPr>
              <w:t xml:space="preserve"> line/45=</w:t>
            </w:r>
            <w:r w:rsidR="00C86CD5" w:rsidRPr="00C86CD5">
              <w:rPr>
                <w:rFonts w:asciiTheme="minorHAnsi" w:hAnsiTheme="minorHAnsi" w:cstheme="minorHAnsi"/>
                <w:sz w:val="20"/>
                <w:szCs w:val="20"/>
              </w:rPr>
              <w:t>1+</w:t>
            </w:r>
            <w:r w:rsidRPr="00C86CD5">
              <w:rPr>
                <w:rFonts w:asciiTheme="minorHAnsi" w:hAnsiTheme="minorHAnsi" w:cstheme="minorHAnsi"/>
                <w:sz w:val="20"/>
                <w:szCs w:val="20"/>
              </w:rPr>
              <w:t>*6=</w:t>
            </w:r>
            <w:r w:rsidR="00C86CD5" w:rsidRPr="00C86CD5">
              <w:rPr>
                <w:rFonts w:asciiTheme="minorHAnsi" w:hAnsiTheme="minorHAnsi" w:cstheme="minorHAnsi"/>
                <w:sz w:val="20"/>
                <w:szCs w:val="20"/>
                <w:bdr w:val="single" w:sz="4" w:space="0" w:color="auto"/>
              </w:rPr>
              <w:t>6ish</w:t>
            </w:r>
            <w:r w:rsidRPr="00C86C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F2714" w:rsidRPr="00C86C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C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6CD5" w:rsidRPr="00C86CD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84556" w:rsidRPr="00C86CD5">
              <w:rPr>
                <w:rFonts w:asciiTheme="minorHAnsi" w:hAnsiTheme="minorHAnsi" w:cstheme="minorHAnsi"/>
                <w:sz w:val="20"/>
                <w:szCs w:val="20"/>
              </w:rPr>
              <w:t>5 provided</w:t>
            </w:r>
            <w:r w:rsidR="00892F7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92F77">
              <w:rPr>
                <w:rFonts w:asciiTheme="minorHAnsi" w:hAnsiTheme="minorHAnsi" w:cstheme="minorHAnsi"/>
                <w:i/>
                <w:sz w:val="20"/>
                <w:szCs w:val="20"/>
              </w:rPr>
              <w:t>Move some landscaping to front and west side?</w:t>
            </w:r>
          </w:p>
          <w:p w:rsidR="00771791" w:rsidRPr="00892F77" w:rsidRDefault="00771791" w:rsidP="00892F77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Include details on fences</w:t>
            </w:r>
          </w:p>
        </w:tc>
        <w:tc>
          <w:tcPr>
            <w:tcW w:w="6570" w:type="dxa"/>
          </w:tcPr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AE68DE" w:rsidRDefault="00AE68DE" w:rsidP="00066B52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6098" w:type="dxa"/>
          </w:tcPr>
          <w:p w:rsidR="00892F77" w:rsidRDefault="00892F77" w:rsidP="00284556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Increasing impervious from 1,206 to 18,588.  Meet all standards</w:t>
            </w:r>
          </w:p>
          <w:p w:rsidR="00284556" w:rsidRPr="00B859D2" w:rsidRDefault="00A30EFA" w:rsidP="00284556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59D2">
              <w:rPr>
                <w:rFonts w:asciiTheme="minorHAnsi" w:hAnsiTheme="minorHAnsi" w:cstheme="minorHAnsi"/>
                <w:i/>
                <w:sz w:val="20"/>
                <w:szCs w:val="20"/>
              </w:rPr>
              <w:t>UIS</w:t>
            </w:r>
            <w:r w:rsidR="00331C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contribution</w:t>
            </w:r>
          </w:p>
          <w:p w:rsidR="00042689" w:rsidRPr="00331C1D" w:rsidRDefault="00042689" w:rsidP="00331C1D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6DD" w:rsidRPr="00AE68DE" w:rsidRDefault="00DD36DD" w:rsidP="00AE68DE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6098" w:type="dxa"/>
          </w:tcPr>
          <w:p w:rsidR="00475882" w:rsidRPr="00FC79F3" w:rsidRDefault="00D72C2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</w:t>
            </w: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6098" w:type="dxa"/>
          </w:tcPr>
          <w:p w:rsidR="00475882" w:rsidRPr="00B859D2" w:rsidRDefault="00D9034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ADDRESS VERN MALLOCH STATISTICS!!</w:t>
            </w:r>
            <w:bookmarkStart w:id="0" w:name="_GoBack"/>
            <w:bookmarkEnd w:id="0"/>
          </w:p>
        </w:tc>
        <w:tc>
          <w:tcPr>
            <w:tcW w:w="6570" w:type="dxa"/>
          </w:tcPr>
          <w:p w:rsidR="00015F8E" w:rsidRPr="00DD36DD" w:rsidRDefault="00015F8E" w:rsidP="00AE68D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32"/>
                <w:tab w:val="left" w:pos="3000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 w:cs="Tahoma"/>
                <w:color w:val="000000" w:themeColor="text1"/>
                <w:sz w:val="20"/>
                <w:szCs w:val="20"/>
                <w:highlight w:val="yellow"/>
              </w:rPr>
            </w:pPr>
          </w:p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6098" w:type="dxa"/>
          </w:tcPr>
          <w:p w:rsidR="00D72C24" w:rsidRPr="00042689" w:rsidRDefault="00D72C2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2689">
              <w:rPr>
                <w:rFonts w:asciiTheme="minorHAnsi" w:hAnsiTheme="minorHAnsi" w:cstheme="minorHAnsi"/>
                <w:strike/>
                <w:sz w:val="20"/>
                <w:szCs w:val="20"/>
              </w:rPr>
              <w:t>Water capacity</w:t>
            </w:r>
          </w:p>
          <w:p w:rsidR="00D72C24" w:rsidRPr="00C10659" w:rsidRDefault="00D72C2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06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Sewer capacity </w:t>
            </w:r>
          </w:p>
          <w:p w:rsidR="003F67A8" w:rsidRPr="00B859D2" w:rsidRDefault="00042689" w:rsidP="007A751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59D2">
              <w:rPr>
                <w:rFonts w:asciiTheme="minorHAnsi" w:hAnsiTheme="minorHAnsi" w:cstheme="minorHAnsi"/>
                <w:i/>
                <w:sz w:val="20"/>
                <w:szCs w:val="20"/>
              </w:rPr>
              <w:t>Overhead electric?</w:t>
            </w:r>
            <w:r w:rsidR="00C106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Electrical service shall be underground.</w:t>
            </w:r>
          </w:p>
        </w:tc>
        <w:tc>
          <w:tcPr>
            <w:tcW w:w="6570" w:type="dxa"/>
          </w:tcPr>
          <w:p w:rsidR="00DD36DD" w:rsidRPr="00710DC6" w:rsidRDefault="00DD36DD" w:rsidP="00066B52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888" w:type="dxa"/>
          </w:tcPr>
          <w:p w:rsidR="00B52AF9" w:rsidRPr="00CE1F02" w:rsidRDefault="00B52AF9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6098" w:type="dxa"/>
          </w:tcPr>
          <w:p w:rsidR="00475882" w:rsidRPr="00C10659" w:rsidRDefault="00C10659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0659">
              <w:rPr>
                <w:rFonts w:asciiTheme="minorHAnsi" w:hAnsiTheme="minorHAnsi" w:cstheme="minorHAnsi"/>
                <w:i/>
                <w:sz w:val="20"/>
                <w:szCs w:val="20"/>
              </w:rPr>
              <w:t>HVAC review</w:t>
            </w:r>
          </w:p>
        </w:tc>
        <w:tc>
          <w:tcPr>
            <w:tcW w:w="6570" w:type="dxa"/>
          </w:tcPr>
          <w:p w:rsidR="00475882" w:rsidRPr="00710DC6" w:rsidRDefault="00475882" w:rsidP="00710DC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6098" w:type="dxa"/>
          </w:tcPr>
          <w:p w:rsidR="00475882" w:rsidRPr="00022AEC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AE68DE" w:rsidRDefault="00475882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6098" w:type="dxa"/>
          </w:tcPr>
          <w:p w:rsidR="00475882" w:rsidRPr="00CE1F02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6098" w:type="dxa"/>
          </w:tcPr>
          <w:p w:rsidR="00475882" w:rsidRPr="00E36033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6098" w:type="dxa"/>
          </w:tcPr>
          <w:p w:rsidR="00475882" w:rsidRPr="0037094A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6098" w:type="dxa"/>
          </w:tcPr>
          <w:p w:rsidR="007A751E" w:rsidRPr="00C10659" w:rsidRDefault="00C10659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06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Need to see site lighting and </w:t>
            </w:r>
            <w:proofErr w:type="spellStart"/>
            <w:r w:rsidRPr="00C10659">
              <w:rPr>
                <w:rFonts w:asciiTheme="minorHAnsi" w:hAnsiTheme="minorHAnsi" w:cstheme="minorHAnsi"/>
                <w:i/>
                <w:sz w:val="20"/>
                <w:szCs w:val="20"/>
              </w:rPr>
              <w:t>photometrics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  House-side shielding?</w:t>
            </w:r>
          </w:p>
        </w:tc>
        <w:tc>
          <w:tcPr>
            <w:tcW w:w="6570" w:type="dxa"/>
          </w:tcPr>
          <w:p w:rsidR="00AE68DE" w:rsidRPr="00AE68DE" w:rsidRDefault="00AE68DE" w:rsidP="00704139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B02299" w:rsidRPr="00B52AF9" w:rsidRDefault="00B02299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6098" w:type="dxa"/>
          </w:tcPr>
          <w:p w:rsidR="00475882" w:rsidRPr="00F44903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710DC6" w:rsidRDefault="00475882" w:rsidP="00710DC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B52AF9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CE1F02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CE1F02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 xml:space="preserve">Signage and </w:t>
            </w:r>
            <w:proofErr w:type="spellStart"/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Wayfinding</w:t>
            </w:r>
            <w:proofErr w:type="spellEnd"/>
          </w:p>
        </w:tc>
        <w:tc>
          <w:tcPr>
            <w:tcW w:w="6098" w:type="dxa"/>
          </w:tcPr>
          <w:p w:rsidR="00475882" w:rsidRPr="00CE1F02" w:rsidRDefault="00475882" w:rsidP="00AE68DE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85623C" w:rsidRPr="00CE1F02" w:rsidRDefault="0085623C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CE1F02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CE1F02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  <w:r w:rsidR="00CE18B6">
              <w:rPr>
                <w:rFonts w:asciiTheme="minorHAnsi" w:hAnsiTheme="minorHAnsi" w:cstheme="minorHAnsi"/>
                <w:sz w:val="20"/>
                <w:szCs w:val="20"/>
              </w:rPr>
              <w:t xml:space="preserve"> (B-1</w:t>
            </w:r>
            <w:r w:rsidR="00654E38">
              <w:rPr>
                <w:rFonts w:asciiTheme="minorHAnsi" w:hAnsiTheme="minorHAnsi" w:cstheme="minorHAnsi"/>
                <w:sz w:val="20"/>
                <w:szCs w:val="20"/>
              </w:rPr>
              <w:t>b design guidelines)</w:t>
            </w:r>
          </w:p>
        </w:tc>
        <w:tc>
          <w:tcPr>
            <w:tcW w:w="6098" w:type="dxa"/>
          </w:tcPr>
          <w:p w:rsidR="00621B4C" w:rsidRPr="00621B4C" w:rsidRDefault="00621B4C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AE68DE" w:rsidRDefault="00AE68DE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5F1DB3" w:rsidRPr="00CE1F02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1F02" w:rsidRPr="00CE1F02" w:rsidRDefault="00CE1F02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8045"/>
        <w:gridCol w:w="4398"/>
        <w:gridCol w:w="1948"/>
        <w:gridCol w:w="4113"/>
      </w:tblGrid>
      <w:tr w:rsidR="008C5A54" w:rsidRPr="00CE1F02" w:rsidTr="00F12CBD">
        <w:tc>
          <w:tcPr>
            <w:tcW w:w="17703" w:type="dxa"/>
            <w:gridSpan w:val="4"/>
            <w:tcBorders>
              <w:top w:val="nil"/>
              <w:left w:val="nil"/>
              <w:right w:val="nil"/>
            </w:tcBorders>
          </w:tcPr>
          <w:p w:rsidR="008C5A54" w:rsidRPr="00CE1F02" w:rsidRDefault="008C5A54" w:rsidP="00066B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SUBDIVISION REVIEW</w:t>
            </w:r>
            <w:r w:rsidR="005B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(14-497)</w:t>
            </w:r>
          </w:p>
        </w:tc>
        <w:tc>
          <w:tcPr>
            <w:tcW w:w="4113" w:type="dxa"/>
            <w:tcBorders>
              <w:top w:val="nil"/>
              <w:left w:val="nil"/>
              <w:right w:val="nil"/>
            </w:tcBorders>
          </w:tcPr>
          <w:p w:rsidR="008C5A54" w:rsidRPr="00CE1F02" w:rsidRDefault="008C5A54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74150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45" w:type="dxa"/>
          </w:tcPr>
          <w:p w:rsidR="008C5A54" w:rsidRPr="0074150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4398" w:type="dxa"/>
          </w:tcPr>
          <w:p w:rsidR="008C5A54" w:rsidRPr="0074150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2nd</w:t>
            </w: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7588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Water/Air Pollution</w:t>
            </w:r>
          </w:p>
        </w:tc>
        <w:tc>
          <w:tcPr>
            <w:tcW w:w="8045" w:type="dxa"/>
          </w:tcPr>
          <w:p w:rsidR="008C5A54" w:rsidRPr="005B5A54" w:rsidRDefault="008C5A54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36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3. Water Supply</w:t>
            </w:r>
          </w:p>
        </w:tc>
        <w:tc>
          <w:tcPr>
            <w:tcW w:w="8045" w:type="dxa"/>
          </w:tcPr>
          <w:p w:rsidR="008C5A54" w:rsidRPr="005B5A54" w:rsidRDefault="008C5A54" w:rsidP="00066B52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Erosion</w:t>
            </w:r>
          </w:p>
        </w:tc>
        <w:tc>
          <w:tcPr>
            <w:tcW w:w="8045" w:type="dxa"/>
          </w:tcPr>
          <w:p w:rsidR="008C5A54" w:rsidRPr="005B5A54" w:rsidRDefault="008C5A54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 Impacts</w:t>
            </w:r>
          </w:p>
        </w:tc>
        <w:tc>
          <w:tcPr>
            <w:tcW w:w="8045" w:type="dxa"/>
          </w:tcPr>
          <w:p w:rsidR="008C5A54" w:rsidRPr="005B5A54" w:rsidRDefault="008C5A54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Sanitary Sewer/</w:t>
            </w:r>
            <w:proofErr w:type="spellStart"/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8045" w:type="dxa"/>
          </w:tcPr>
          <w:p w:rsidR="005B5A54" w:rsidRPr="00F44903" w:rsidRDefault="005B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Solid Waste</w:t>
            </w:r>
          </w:p>
        </w:tc>
        <w:tc>
          <w:tcPr>
            <w:tcW w:w="8045" w:type="dxa"/>
          </w:tcPr>
          <w:p w:rsidR="008C5A54" w:rsidRPr="00F44903" w:rsidRDefault="008C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Scenic Beauty</w:t>
            </w:r>
          </w:p>
        </w:tc>
        <w:tc>
          <w:tcPr>
            <w:tcW w:w="8045" w:type="dxa"/>
          </w:tcPr>
          <w:p w:rsidR="008C5A54" w:rsidRPr="005B5A54" w:rsidRDefault="00A1284E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Comprehensive Plan</w:t>
            </w:r>
          </w:p>
        </w:tc>
        <w:tc>
          <w:tcPr>
            <w:tcW w:w="8045" w:type="dxa"/>
          </w:tcPr>
          <w:p w:rsidR="008C5A54" w:rsidRPr="00F44903" w:rsidRDefault="00A1284E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Financial and Technical Capacity</w:t>
            </w:r>
          </w:p>
        </w:tc>
        <w:tc>
          <w:tcPr>
            <w:tcW w:w="8045" w:type="dxa"/>
          </w:tcPr>
          <w:p w:rsidR="008C5A54" w:rsidRPr="00CE1F02" w:rsidRDefault="00A1284E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Wetland Impacts</w:t>
            </w:r>
          </w:p>
        </w:tc>
        <w:tc>
          <w:tcPr>
            <w:tcW w:w="8045" w:type="dxa"/>
          </w:tcPr>
          <w:p w:rsidR="008C5A54" w:rsidRPr="00CE1F02" w:rsidRDefault="00A1284E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Groundwater Impacts</w:t>
            </w:r>
          </w:p>
        </w:tc>
        <w:tc>
          <w:tcPr>
            <w:tcW w:w="8045" w:type="dxa"/>
          </w:tcPr>
          <w:p w:rsidR="008C5A54" w:rsidRPr="005B5A54" w:rsidRDefault="00A1284E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A1284E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84E">
              <w:rPr>
                <w:rFonts w:asciiTheme="minorHAnsi" w:hAnsiTheme="minorHAnsi" w:cstheme="minorHAnsi"/>
                <w:b/>
                <w:sz w:val="20"/>
                <w:szCs w:val="20"/>
              </w:rPr>
              <w:t>Flood-Prone Area?</w:t>
            </w:r>
          </w:p>
        </w:tc>
        <w:tc>
          <w:tcPr>
            <w:tcW w:w="8045" w:type="dxa"/>
          </w:tcPr>
          <w:p w:rsidR="008C5A54" w:rsidRPr="00A1284E" w:rsidRDefault="008C5A54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5A54" w:rsidRPr="00E53288" w:rsidRDefault="008C5A54" w:rsidP="00AE68DE"/>
    <w:p w:rsidR="009A7ABE" w:rsidRDefault="009A7ABE" w:rsidP="00AE68DE">
      <w:pPr>
        <w:rPr>
          <w:rFonts w:asciiTheme="minorHAnsi" w:hAnsiTheme="minorHAnsi" w:cstheme="minorHAnsi"/>
          <w:b/>
          <w:sz w:val="20"/>
          <w:szCs w:val="20"/>
        </w:rPr>
        <w:sectPr w:rsidR="009A7ABE" w:rsidSect="00896DA6">
          <w:pgSz w:w="24480" w:h="15840" w:orient="landscape" w:code="17"/>
          <w:pgMar w:top="990" w:right="1440" w:bottom="990" w:left="1440" w:header="720" w:footer="720" w:gutter="0"/>
          <w:cols w:space="720"/>
          <w:docGrid w:linePitch="360"/>
        </w:sectPr>
      </w:pPr>
    </w:p>
    <w:p w:rsidR="00365988" w:rsidRDefault="00365988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Waivers</w:t>
      </w:r>
    </w:p>
    <w:p w:rsidR="00224BA8" w:rsidRPr="006E4E70" w:rsidRDefault="006E4E70" w:rsidP="00AE68DE">
      <w:pPr>
        <w:rPr>
          <w:rFonts w:asciiTheme="minorHAnsi" w:hAnsiTheme="minorHAnsi" w:cstheme="minorHAnsi"/>
          <w:sz w:val="20"/>
          <w:szCs w:val="20"/>
        </w:rPr>
      </w:pPr>
      <w:r w:rsidRPr="006E4E70">
        <w:rPr>
          <w:rFonts w:asciiTheme="minorHAnsi" w:hAnsiTheme="minorHAnsi" w:cstheme="minorHAnsi"/>
          <w:sz w:val="20"/>
          <w:szCs w:val="20"/>
        </w:rPr>
        <w:t xml:space="preserve">20’ driveway </w:t>
      </w:r>
    </w:p>
    <w:p w:rsidR="006E4E70" w:rsidRDefault="006E4E70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015F8E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RTI</w:t>
      </w:r>
    </w:p>
    <w:p w:rsidR="00015F8E" w:rsidRPr="00B859D2" w:rsidRDefault="00B859D2" w:rsidP="00AE68DE">
      <w:pPr>
        <w:rPr>
          <w:rFonts w:asciiTheme="minorHAnsi" w:hAnsiTheme="minorHAnsi" w:cstheme="minorHAnsi"/>
          <w:i/>
          <w:sz w:val="20"/>
          <w:szCs w:val="20"/>
        </w:rPr>
      </w:pPr>
      <w:r w:rsidRPr="00B859D2">
        <w:rPr>
          <w:rFonts w:asciiTheme="minorHAnsi" w:hAnsiTheme="minorHAnsi" w:cstheme="minorHAnsi"/>
          <w:i/>
          <w:sz w:val="20"/>
          <w:szCs w:val="20"/>
        </w:rPr>
        <w:t>Need easement for OHE/communications from Masonic Lodge?</w:t>
      </w:r>
    </w:p>
    <w:p w:rsidR="00B859D2" w:rsidRDefault="00B859D2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A02497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Additional Submittals Required</w:t>
      </w:r>
    </w:p>
    <w:p w:rsidR="003F67A8" w:rsidRPr="009C60DF" w:rsidRDefault="003F67A8" w:rsidP="00AE68DE">
      <w:pPr>
        <w:rPr>
          <w:rFonts w:asciiTheme="minorHAnsi" w:hAnsiTheme="minorHAnsi" w:cstheme="minorHAnsi"/>
          <w:sz w:val="20"/>
          <w:szCs w:val="20"/>
        </w:rPr>
      </w:pPr>
    </w:p>
    <w:p w:rsidR="002D2D41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Zoning</w:t>
      </w:r>
    </w:p>
    <w:p w:rsidR="00E530C3" w:rsidRPr="00B859D2" w:rsidRDefault="00A30EFA" w:rsidP="00E40676">
      <w:pPr>
        <w:autoSpaceDE w:val="0"/>
        <w:autoSpaceDN w:val="0"/>
        <w:adjustRightInd w:val="0"/>
        <w:rPr>
          <w:rFonts w:asciiTheme="minorHAnsi" w:eastAsiaTheme="minorHAnsi" w:hAnsiTheme="minorHAnsi" w:cs="Courier New,Italic"/>
          <w:i/>
          <w:iCs/>
          <w:sz w:val="20"/>
          <w:szCs w:val="20"/>
        </w:rPr>
      </w:pP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FRONT YARD MAX: 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>No more than 10 feet, except that the Planning Board or Planning Authority may approve a different amount for irregularly shaped lots or lots with frontage less than 40 feet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>provided this standard is met to the maximum extent practicable.2</w:t>
      </w:r>
    </w:p>
    <w:p w:rsidR="00E40676" w:rsidRPr="00B859D2" w:rsidRDefault="00E40676" w:rsidP="00E4067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530C3" w:rsidRPr="00B859D2" w:rsidRDefault="00E530C3" w:rsidP="00E40676">
      <w:pPr>
        <w:autoSpaceDE w:val="0"/>
        <w:autoSpaceDN w:val="0"/>
        <w:adjustRightInd w:val="0"/>
        <w:rPr>
          <w:rFonts w:asciiTheme="minorHAnsi" w:eastAsiaTheme="minorHAnsi" w:hAnsiTheme="minorHAnsi" w:cs="Courier New,Italic"/>
          <w:i/>
          <w:iCs/>
          <w:sz w:val="20"/>
          <w:szCs w:val="20"/>
        </w:rPr>
      </w:pP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>2 If lot has less than 40 feet of frontage and is more than 100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feet deep then no 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maximum setback is required. If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>existing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>structures are within 20 feet of the street or meet the front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>yard maximum, and remainder of lot has less than 40 feet of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frontage, then no maximum setback is required.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  <w:highlight w:val="yellow"/>
        </w:rPr>
        <w:t>Where setbacks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  <w:highlight w:val="yellow"/>
        </w:rPr>
        <w:t xml:space="preserve">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  <w:highlight w:val="yellow"/>
        </w:rPr>
        <w:t>exceed 10 feet, a continuous, attractive, and pedestrian-scaled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  <w:highlight w:val="yellow"/>
        </w:rPr>
        <w:t xml:space="preserve">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  <w:highlight w:val="yellow"/>
        </w:rPr>
        <w:t>edge treatment shall be constructed along the street, consisting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  <w:highlight w:val="yellow"/>
        </w:rPr>
        <w:t xml:space="preserve">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  <w:highlight w:val="yellow"/>
        </w:rPr>
        <w:t>of street trees spaced at no more than 15 feet on center,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  <w:highlight w:val="yellow"/>
        </w:rPr>
        <w:t xml:space="preserve">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  <w:highlight w:val="yellow"/>
        </w:rPr>
        <w:t>approved by City arborist, and a combinations of landscaping no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  <w:highlight w:val="yellow"/>
        </w:rPr>
        <w:t xml:space="preserve">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  <w:highlight w:val="yellow"/>
        </w:rPr>
        <w:t>less than 4 feet deep, ornamental brick or stone walls or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  <w:highlight w:val="yellow"/>
        </w:rPr>
        <w:t xml:space="preserve">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  <w:highlight w:val="yellow"/>
        </w:rPr>
        <w:t>ornamental fencing.</w:t>
      </w:r>
    </w:p>
    <w:p w:rsidR="00A30EFA" w:rsidRDefault="00A30EFA" w:rsidP="00E40676">
      <w:pPr>
        <w:autoSpaceDE w:val="0"/>
        <w:autoSpaceDN w:val="0"/>
        <w:adjustRightInd w:val="0"/>
        <w:rPr>
          <w:rFonts w:ascii="Courier New,Italic" w:eastAsiaTheme="minorHAnsi" w:hAnsi="Courier New,Italic" w:cs="Courier New,Italic"/>
          <w:i/>
          <w:iCs/>
          <w:sz w:val="20"/>
          <w:szCs w:val="20"/>
        </w:rPr>
      </w:pPr>
    </w:p>
    <w:p w:rsidR="00A30EFA" w:rsidRPr="00224BA8" w:rsidRDefault="00A30EFA" w:rsidP="00A30EFA">
      <w:pPr>
        <w:rPr>
          <w:rFonts w:asciiTheme="minorHAnsi" w:hAnsiTheme="minorHAnsi" w:cstheme="minorHAnsi"/>
          <w:b/>
          <w:sz w:val="20"/>
          <w:szCs w:val="20"/>
        </w:rPr>
      </w:pPr>
      <w:r w:rsidRPr="00224BA8">
        <w:rPr>
          <w:rFonts w:asciiTheme="minorHAnsi" w:hAnsiTheme="minorHAnsi" w:cstheme="minorHAnsi"/>
          <w:b/>
          <w:sz w:val="20"/>
          <w:szCs w:val="20"/>
        </w:rPr>
        <w:t>Conditions</w:t>
      </w:r>
    </w:p>
    <w:p w:rsidR="00A30EFA" w:rsidRPr="009A7ABE" w:rsidRDefault="00A30EFA" w:rsidP="00E4067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A30EFA" w:rsidRPr="009A7ABE" w:rsidSect="00896DA6">
      <w:type w:val="continuous"/>
      <w:pgSz w:w="24480" w:h="15840" w:orient="landscape" w:code="17"/>
      <w:pgMar w:top="81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D0DDB"/>
    <w:multiLevelType w:val="hybridMultilevel"/>
    <w:tmpl w:val="9D983858"/>
    <w:lvl w:ilvl="0" w:tplc="DD348C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950B7A"/>
    <w:multiLevelType w:val="hybridMultilevel"/>
    <w:tmpl w:val="1B061B02"/>
    <w:lvl w:ilvl="0" w:tplc="635882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5C0C"/>
    <w:multiLevelType w:val="hybridMultilevel"/>
    <w:tmpl w:val="F24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6E53"/>
    <w:multiLevelType w:val="hybridMultilevel"/>
    <w:tmpl w:val="1722D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92778"/>
    <w:multiLevelType w:val="hybridMultilevel"/>
    <w:tmpl w:val="049082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2F185D"/>
    <w:multiLevelType w:val="hybridMultilevel"/>
    <w:tmpl w:val="A4246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4A5A50"/>
    <w:multiLevelType w:val="hybridMultilevel"/>
    <w:tmpl w:val="D1E4A024"/>
    <w:lvl w:ilvl="0" w:tplc="2A70611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015F8E"/>
    <w:rsid w:val="00022AEC"/>
    <w:rsid w:val="000343CA"/>
    <w:rsid w:val="00041765"/>
    <w:rsid w:val="00042689"/>
    <w:rsid w:val="00064011"/>
    <w:rsid w:val="00066B52"/>
    <w:rsid w:val="000B779B"/>
    <w:rsid w:val="001C27A3"/>
    <w:rsid w:val="00215311"/>
    <w:rsid w:val="00224BA8"/>
    <w:rsid w:val="00284556"/>
    <w:rsid w:val="0028526E"/>
    <w:rsid w:val="00293E76"/>
    <w:rsid w:val="002D1BF6"/>
    <w:rsid w:val="002D2D41"/>
    <w:rsid w:val="002D6A61"/>
    <w:rsid w:val="00312F72"/>
    <w:rsid w:val="00331C1D"/>
    <w:rsid w:val="00336555"/>
    <w:rsid w:val="003534AA"/>
    <w:rsid w:val="00365988"/>
    <w:rsid w:val="0037094A"/>
    <w:rsid w:val="00383B5C"/>
    <w:rsid w:val="003D645F"/>
    <w:rsid w:val="003F67A8"/>
    <w:rsid w:val="00475882"/>
    <w:rsid w:val="004B5CE9"/>
    <w:rsid w:val="00500DB0"/>
    <w:rsid w:val="0051792A"/>
    <w:rsid w:val="005273D3"/>
    <w:rsid w:val="005B5A54"/>
    <w:rsid w:val="005B62F3"/>
    <w:rsid w:val="005D08DE"/>
    <w:rsid w:val="005E00D2"/>
    <w:rsid w:val="005F1DB3"/>
    <w:rsid w:val="00621B4C"/>
    <w:rsid w:val="00654E38"/>
    <w:rsid w:val="0065653F"/>
    <w:rsid w:val="00675BE6"/>
    <w:rsid w:val="006A7453"/>
    <w:rsid w:val="006B0B90"/>
    <w:rsid w:val="006D309A"/>
    <w:rsid w:val="006E1299"/>
    <w:rsid w:val="006E3971"/>
    <w:rsid w:val="006E4E70"/>
    <w:rsid w:val="00704139"/>
    <w:rsid w:val="00710DC6"/>
    <w:rsid w:val="00721142"/>
    <w:rsid w:val="00741504"/>
    <w:rsid w:val="00741F24"/>
    <w:rsid w:val="0074309D"/>
    <w:rsid w:val="00771791"/>
    <w:rsid w:val="007A751E"/>
    <w:rsid w:val="0085623C"/>
    <w:rsid w:val="00856DC6"/>
    <w:rsid w:val="00874ABB"/>
    <w:rsid w:val="00890904"/>
    <w:rsid w:val="00892F77"/>
    <w:rsid w:val="00896DA6"/>
    <w:rsid w:val="008C5A54"/>
    <w:rsid w:val="008F777C"/>
    <w:rsid w:val="009A1799"/>
    <w:rsid w:val="009A63F8"/>
    <w:rsid w:val="009A7ABE"/>
    <w:rsid w:val="009B7968"/>
    <w:rsid w:val="009C60DF"/>
    <w:rsid w:val="009D17CB"/>
    <w:rsid w:val="00A02497"/>
    <w:rsid w:val="00A1284E"/>
    <w:rsid w:val="00A30EFA"/>
    <w:rsid w:val="00A45D53"/>
    <w:rsid w:val="00A76A94"/>
    <w:rsid w:val="00AC089B"/>
    <w:rsid w:val="00AE68DE"/>
    <w:rsid w:val="00B02299"/>
    <w:rsid w:val="00B3170B"/>
    <w:rsid w:val="00B52AF9"/>
    <w:rsid w:val="00B859D2"/>
    <w:rsid w:val="00BB3D10"/>
    <w:rsid w:val="00C10659"/>
    <w:rsid w:val="00C41A9B"/>
    <w:rsid w:val="00C86CD5"/>
    <w:rsid w:val="00CD44C8"/>
    <w:rsid w:val="00CE18B6"/>
    <w:rsid w:val="00CE1F02"/>
    <w:rsid w:val="00D52AF1"/>
    <w:rsid w:val="00D56ACE"/>
    <w:rsid w:val="00D57BE0"/>
    <w:rsid w:val="00D72C24"/>
    <w:rsid w:val="00D84AE9"/>
    <w:rsid w:val="00D90348"/>
    <w:rsid w:val="00DA23CB"/>
    <w:rsid w:val="00DD36DD"/>
    <w:rsid w:val="00E36033"/>
    <w:rsid w:val="00E40676"/>
    <w:rsid w:val="00E4117B"/>
    <w:rsid w:val="00E530C3"/>
    <w:rsid w:val="00E65F83"/>
    <w:rsid w:val="00E852F8"/>
    <w:rsid w:val="00E93D46"/>
    <w:rsid w:val="00EC2568"/>
    <w:rsid w:val="00EF2714"/>
    <w:rsid w:val="00EF4D59"/>
    <w:rsid w:val="00EF750F"/>
    <w:rsid w:val="00F13E5A"/>
    <w:rsid w:val="00F31198"/>
    <w:rsid w:val="00F44903"/>
    <w:rsid w:val="00F514B4"/>
    <w:rsid w:val="00F91968"/>
    <w:rsid w:val="00FB6FF7"/>
    <w:rsid w:val="00FC79F3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11</cp:revision>
  <cp:lastPrinted>2015-04-23T17:49:00Z</cp:lastPrinted>
  <dcterms:created xsi:type="dcterms:W3CDTF">2015-01-29T13:48:00Z</dcterms:created>
  <dcterms:modified xsi:type="dcterms:W3CDTF">2015-05-04T14:28:00Z</dcterms:modified>
</cp:coreProperties>
</file>