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53" w:rsidRDefault="00334B53"/>
    <w:p w:rsidR="00334B53" w:rsidRPr="00A47033" w:rsidRDefault="00334B53" w:rsidP="00334B53">
      <w:pPr>
        <w:spacing w:after="0" w:line="240" w:lineRule="auto"/>
        <w:jc w:val="center"/>
        <w:rPr>
          <w:b/>
          <w:sz w:val="20"/>
          <w:szCs w:val="20"/>
        </w:rPr>
      </w:pPr>
      <w:r w:rsidRPr="00A47033">
        <w:rPr>
          <w:b/>
          <w:sz w:val="20"/>
          <w:szCs w:val="20"/>
        </w:rPr>
        <w:t>IMPORTANT NOTICE FROM THE CITY OF PORTLAND PLANNING DIVISION</w:t>
      </w:r>
    </w:p>
    <w:p w:rsidR="00334B53" w:rsidRPr="00A47033" w:rsidRDefault="00334B53" w:rsidP="00334B53">
      <w:pPr>
        <w:spacing w:after="0" w:line="240" w:lineRule="auto"/>
        <w:jc w:val="center"/>
        <w:rPr>
          <w:b/>
          <w:sz w:val="20"/>
          <w:szCs w:val="20"/>
        </w:rPr>
      </w:pPr>
      <w:r w:rsidRPr="00A47033">
        <w:rPr>
          <w:b/>
          <w:sz w:val="20"/>
          <w:szCs w:val="20"/>
        </w:rPr>
        <w:t>TO RESIDENTS AND PROPERTY OWNERS IN THE VICINITY OF</w:t>
      </w:r>
    </w:p>
    <w:p w:rsidR="00334B53" w:rsidRPr="00A47033" w:rsidRDefault="007F0822" w:rsidP="00334B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="00334B53">
        <w:rPr>
          <w:b/>
          <w:sz w:val="20"/>
          <w:szCs w:val="20"/>
        </w:rPr>
        <w:t xml:space="preserve"> to 116 Bishop Street</w:t>
      </w:r>
    </w:p>
    <w:p w:rsidR="00D933D3" w:rsidRDefault="003116B8">
      <w:r>
        <w:t xml:space="preserve">Bishop Street – B-2c and R-5 Zoning Map Amendments; </w:t>
      </w:r>
      <w:proofErr w:type="spellStart"/>
      <w:r>
        <w:t>Avesta</w:t>
      </w:r>
      <w:proofErr w:type="spellEnd"/>
      <w:r>
        <w:t xml:space="preserve"> Housing, Applicant</w:t>
      </w:r>
    </w:p>
    <w:p w:rsidR="00334B53" w:rsidRPr="00756912" w:rsidRDefault="00EC544E" w:rsidP="00334B53">
      <w:r>
        <w:rPr>
          <w:noProof/>
        </w:rPr>
        <w:drawing>
          <wp:anchor distT="0" distB="0" distL="114300" distR="114300" simplePos="0" relativeHeight="251658240" behindDoc="1" locked="0" layoutInCell="1" allowOverlap="1" wp14:anchorId="3C8BE44A" wp14:editId="5DC1B237">
            <wp:simplePos x="0" y="0"/>
            <wp:positionH relativeFrom="column">
              <wp:posOffset>26035</wp:posOffset>
            </wp:positionH>
            <wp:positionV relativeFrom="paragraph">
              <wp:posOffset>1553042</wp:posOffset>
            </wp:positionV>
            <wp:extent cx="6287770" cy="3846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28 Not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 t="7627" r="2176" b="10272"/>
                    <a:stretch/>
                  </pic:blipFill>
                  <pic:spPr bwMode="auto">
                    <a:xfrm>
                      <a:off x="0" y="0"/>
                      <a:ext cx="6287770" cy="384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6B8">
        <w:t>The Planning Board will consider a zoning map amendment to rezone a</w:t>
      </w:r>
      <w:r w:rsidR="003116B8" w:rsidRPr="00C614EC">
        <w:rPr>
          <w:rFonts w:cs="Times New Roman"/>
        </w:rPr>
        <w:t xml:space="preserve"> series of five parcels</w:t>
      </w:r>
      <w:r>
        <w:rPr>
          <w:rFonts w:cs="Times New Roman"/>
        </w:rPr>
        <w:t xml:space="preserve"> on the south side of Bishop Street</w:t>
      </w:r>
      <w:r w:rsidRPr="00C614EC">
        <w:rPr>
          <w:rFonts w:cs="Times New Roman"/>
        </w:rPr>
        <w:t xml:space="preserve"> </w:t>
      </w:r>
      <w:r>
        <w:rPr>
          <w:rFonts w:cs="Times New Roman"/>
        </w:rPr>
        <w:t>(from 50 to 116 Bishop Street)</w:t>
      </w:r>
      <w:r w:rsidR="003116B8" w:rsidRPr="00C614EC">
        <w:rPr>
          <w:rFonts w:cs="Times New Roman"/>
        </w:rPr>
        <w:t xml:space="preserve"> from Moderate Impact Industrial (IM), Residential (R-3), and Residential (R-5) to Community Business (B-2c).  Another six parcels</w:t>
      </w:r>
      <w:r w:rsidR="003116B8">
        <w:rPr>
          <w:rFonts w:cs="Times New Roman"/>
        </w:rPr>
        <w:t xml:space="preserve"> at the intersection of Mayfield Street and Bishop Street</w:t>
      </w:r>
      <w:r>
        <w:rPr>
          <w:rFonts w:cs="Times New Roman"/>
        </w:rPr>
        <w:t xml:space="preserve"> (34 Bishop Street and 6 to 11 Mayfield Street)</w:t>
      </w:r>
      <w:r w:rsidR="003116B8" w:rsidRPr="00C614EC">
        <w:rPr>
          <w:rFonts w:cs="Times New Roman"/>
        </w:rPr>
        <w:t xml:space="preserve"> are being considered for rezoning from Moderate Impact Industrial (IM) to Residential (R-5).   </w:t>
      </w:r>
      <w:r>
        <w:rPr>
          <w:rFonts w:cs="Times New Roman"/>
        </w:rPr>
        <w:t xml:space="preserve">The proposed map amendments are shown below.  </w:t>
      </w:r>
      <w:r w:rsidR="003116B8">
        <w:rPr>
          <w:rFonts w:cs="Times New Roman"/>
        </w:rPr>
        <w:t xml:space="preserve">The zone change would allow </w:t>
      </w:r>
      <w:proofErr w:type="spellStart"/>
      <w:r w:rsidR="003116B8">
        <w:rPr>
          <w:rFonts w:cs="Times New Roman"/>
        </w:rPr>
        <w:t>Avesta</w:t>
      </w:r>
      <w:proofErr w:type="spellEnd"/>
      <w:r w:rsidR="003116B8">
        <w:rPr>
          <w:rFonts w:cs="Times New Roman"/>
        </w:rPr>
        <w:t xml:space="preserve"> Housing, the applicant, to develop 30 efficiency apartments at the property at 72 Bishop Street.</w:t>
      </w:r>
      <w:r w:rsidR="00334B53">
        <w:rPr>
          <w:rFonts w:cs="Times New Roman"/>
        </w:rPr>
        <w:t xml:space="preserve"> </w:t>
      </w:r>
      <w:r w:rsidR="00334B53" w:rsidRPr="00756912">
        <w:t xml:space="preserve">The </w:t>
      </w:r>
      <w:r w:rsidR="00334B53">
        <w:t>public hearing</w:t>
      </w:r>
      <w:r w:rsidR="00334B53" w:rsidRPr="00756912">
        <w:t xml:space="preserve"> is an opportunity for the applicant to present a pla</w:t>
      </w:r>
      <w:r w:rsidR="00334B53">
        <w:t xml:space="preserve">n to the Planning Board in a </w:t>
      </w:r>
      <w:r w:rsidR="00334B53" w:rsidRPr="00756912">
        <w:t>formal session which is open to the public.  Public comments will be taken at this meeting.</w:t>
      </w:r>
    </w:p>
    <w:p w:rsidR="003116B8" w:rsidRDefault="003116B8">
      <w:pPr>
        <w:rPr>
          <w:rFonts w:cs="Times New Roman"/>
        </w:rPr>
      </w:pPr>
    </w:p>
    <w:p w:rsidR="00334B53" w:rsidRDefault="00334B53">
      <w:pPr>
        <w:rPr>
          <w:rFonts w:cs="Times New Roman"/>
        </w:rPr>
      </w:pPr>
    </w:p>
    <w:p w:rsidR="003116B8" w:rsidRDefault="003116B8">
      <w:pPr>
        <w:rPr>
          <w:rFonts w:cs="Times New Roman"/>
        </w:rPr>
      </w:pPr>
    </w:p>
    <w:p w:rsidR="003116B8" w:rsidRDefault="003116B8"/>
    <w:p w:rsidR="007F0822" w:rsidRDefault="007F0822"/>
    <w:p w:rsidR="007F0822" w:rsidRDefault="007F0822"/>
    <w:p w:rsidR="007F0822" w:rsidRDefault="007F0822"/>
    <w:p w:rsidR="007F0822" w:rsidRDefault="007F0822"/>
    <w:p w:rsidR="007F0822" w:rsidRDefault="007F0822"/>
    <w:p w:rsidR="007F0822" w:rsidRDefault="007F0822"/>
    <w:p w:rsidR="007F0822" w:rsidRDefault="007F0822" w:rsidP="007F0822">
      <w:pPr>
        <w:rPr>
          <w:b/>
          <w:bCs/>
        </w:rPr>
      </w:pPr>
    </w:p>
    <w:p w:rsidR="007F0822" w:rsidRDefault="007F0822" w:rsidP="007F0822">
      <w:pPr>
        <w:spacing w:after="0" w:line="240" w:lineRule="auto"/>
        <w:rPr>
          <w:b/>
          <w:bCs/>
        </w:rPr>
      </w:pPr>
    </w:p>
    <w:p w:rsidR="007F0822" w:rsidRDefault="007F0822" w:rsidP="007F0822">
      <w:pPr>
        <w:spacing w:after="0" w:line="240" w:lineRule="auto"/>
      </w:pPr>
      <w:r w:rsidRPr="00AC48BF">
        <w:rPr>
          <w:b/>
          <w:bCs/>
        </w:rPr>
        <w:t>WHEN: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Pr="00756912">
        <w:t xml:space="preserve">Tuesday, </w:t>
      </w:r>
      <w:r>
        <w:t>October 14, 2014</w:t>
      </w:r>
    </w:p>
    <w:p w:rsidR="007F0822" w:rsidRPr="00756912" w:rsidRDefault="007F0822" w:rsidP="007F0822">
      <w:pPr>
        <w:spacing w:after="0" w:line="240" w:lineRule="auto"/>
      </w:pPr>
      <w:r>
        <w:tab/>
      </w:r>
      <w:r>
        <w:tab/>
      </w:r>
      <w:r>
        <w:rPr>
          <w:b/>
        </w:rPr>
        <w:t>7:0</w:t>
      </w:r>
      <w:r w:rsidRPr="00BF0051">
        <w:rPr>
          <w:b/>
        </w:rPr>
        <w:t>0 p.m</w:t>
      </w:r>
      <w:r w:rsidRPr="00756912">
        <w:t>.</w:t>
      </w:r>
    </w:p>
    <w:p w:rsidR="007F0822" w:rsidRDefault="007F0822" w:rsidP="007F0822">
      <w:pPr>
        <w:spacing w:after="0" w:line="240" w:lineRule="auto"/>
      </w:pPr>
      <w:r w:rsidRPr="00756912">
        <w:t xml:space="preserve">     </w:t>
      </w:r>
      <w:r>
        <w:tab/>
        <w:t xml:space="preserve">   </w:t>
      </w:r>
      <w:r>
        <w:tab/>
      </w:r>
      <w:r w:rsidR="00EF1273">
        <w:t>Room 209</w:t>
      </w:r>
      <w:bookmarkStart w:id="0" w:name="_GoBack"/>
      <w:bookmarkEnd w:id="0"/>
      <w:r>
        <w:t>,</w:t>
      </w:r>
      <w:r w:rsidRPr="00756912">
        <w:t xml:space="preserve"> 2nd Floor</w:t>
      </w:r>
    </w:p>
    <w:p w:rsidR="007F0822" w:rsidRDefault="007F0822" w:rsidP="007F0822">
      <w:pPr>
        <w:spacing w:after="0" w:line="240" w:lineRule="auto"/>
      </w:pPr>
    </w:p>
    <w:p w:rsidR="007F0822" w:rsidRPr="00AC48BF" w:rsidRDefault="007F0822" w:rsidP="007F0822">
      <w:pPr>
        <w:spacing w:after="0" w:line="240" w:lineRule="auto"/>
        <w:rPr>
          <w:b/>
          <w:bCs/>
        </w:rPr>
      </w:pPr>
      <w:r w:rsidRPr="00AC48BF">
        <w:rPr>
          <w:b/>
          <w:bCs/>
        </w:rPr>
        <w:t>FOR MORE INFORMATION:</w:t>
      </w:r>
    </w:p>
    <w:p w:rsidR="007F0822" w:rsidRDefault="007F0822" w:rsidP="007F0822">
      <w:pPr>
        <w:spacing w:after="0" w:line="240" w:lineRule="auto"/>
      </w:pPr>
      <w:r w:rsidRPr="00AC48BF">
        <w:t xml:space="preserve">Plans are available in the Portland Planning Division, 4th Floor, </w:t>
      </w:r>
      <w:proofErr w:type="gramStart"/>
      <w:r w:rsidRPr="00AC48BF">
        <w:t>City</w:t>
      </w:r>
      <w:proofErr w:type="gramEnd"/>
      <w:r w:rsidRPr="00AC48BF">
        <w:t xml:space="preserve"> Hall.  If you wish to submit written comments, address them to </w:t>
      </w:r>
      <w:r>
        <w:t>Nell Donaldson</w:t>
      </w:r>
      <w:r w:rsidRPr="00AC48BF">
        <w:t xml:space="preserve">, Planner, Planning Division, 4th Floor, 389 Congress Street, Portland, Maine 04101; by phone at (207) </w:t>
      </w:r>
      <w:r>
        <w:t>874-8723</w:t>
      </w:r>
      <w:r w:rsidRPr="00AC48BF">
        <w:t>or e-mail at</w:t>
      </w:r>
      <w:r w:rsidRPr="00D9178C">
        <w:t xml:space="preserve"> </w:t>
      </w:r>
      <w:hyperlink r:id="rId6" w:history="1">
        <w:r w:rsidRPr="003124D5">
          <w:rPr>
            <w:rStyle w:val="Hyperlink"/>
          </w:rPr>
          <w:t>HCD@portlandmaine.gov</w:t>
        </w:r>
      </w:hyperlink>
      <w:r>
        <w:t xml:space="preserve">  </w:t>
      </w:r>
      <w:r w:rsidRPr="00756912">
        <w:t>To access</w:t>
      </w:r>
      <w:r>
        <w:t xml:space="preserve"> </w:t>
      </w:r>
      <w:r w:rsidRPr="00756912">
        <w:t>agenda materials on-line, please visit the following web ad</w:t>
      </w:r>
      <w:r>
        <w:t>dress on or after the Friday pro</w:t>
      </w:r>
      <w:r w:rsidRPr="00756912">
        <w:t xml:space="preserve">ceeding the meeting date:  </w:t>
      </w:r>
      <w:r w:rsidRPr="00D9178C">
        <w:t>http://www.portlandmaine.gov/AgendaCenter</w:t>
      </w:r>
      <w:r>
        <w:t>/</w:t>
      </w:r>
    </w:p>
    <w:p w:rsidR="007F0822" w:rsidRDefault="007F0822"/>
    <w:sectPr w:rsidR="007F0822" w:rsidSect="007F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B8"/>
    <w:rsid w:val="003116B8"/>
    <w:rsid w:val="00334B53"/>
    <w:rsid w:val="007F0822"/>
    <w:rsid w:val="00D933D3"/>
    <w:rsid w:val="00EC544E"/>
    <w:rsid w:val="00E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B8"/>
    <w:rPr>
      <w:rFonts w:ascii="Tahoma" w:hAnsi="Tahoma" w:cs="Tahoma"/>
      <w:sz w:val="16"/>
      <w:szCs w:val="16"/>
    </w:rPr>
  </w:style>
  <w:style w:type="character" w:styleId="Hyperlink">
    <w:name w:val="Hyperlink"/>
    <w:rsid w:val="007F0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B8"/>
    <w:rPr>
      <w:rFonts w:ascii="Tahoma" w:hAnsi="Tahoma" w:cs="Tahoma"/>
      <w:sz w:val="16"/>
      <w:szCs w:val="16"/>
    </w:rPr>
  </w:style>
  <w:style w:type="character" w:styleId="Hyperlink">
    <w:name w:val="Hyperlink"/>
    <w:rsid w:val="007F0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CD@portlandmaine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Ldobson</cp:lastModifiedBy>
  <cp:revision>2</cp:revision>
  <dcterms:created xsi:type="dcterms:W3CDTF">2014-09-25T16:46:00Z</dcterms:created>
  <dcterms:modified xsi:type="dcterms:W3CDTF">2014-09-25T16:46:00Z</dcterms:modified>
</cp:coreProperties>
</file>