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BE" w:rsidRPr="000D79BE" w:rsidRDefault="000D79BE" w:rsidP="00B4160E">
      <w:pPr>
        <w:pStyle w:val="Heading1"/>
        <w:pBdr>
          <w:bottom w:val="single" w:sz="12" w:space="1" w:color="auto"/>
        </w:pBdr>
        <w:ind w:hanging="360"/>
        <w:rPr>
          <w:sz w:val="16"/>
        </w:rPr>
      </w:pPr>
    </w:p>
    <w:p w:rsidR="00B4160E" w:rsidRDefault="00B4160E" w:rsidP="00B4160E">
      <w:pPr>
        <w:pStyle w:val="Heading1"/>
        <w:pBdr>
          <w:bottom w:val="single" w:sz="12" w:space="1" w:color="auto"/>
        </w:pBdr>
        <w:ind w:hanging="360"/>
      </w:pPr>
      <w:r>
        <w:t>CITY OF PORTLAND, MAINE</w:t>
      </w:r>
    </w:p>
    <w:p w:rsidR="00B4160E" w:rsidRDefault="00B4160E" w:rsidP="00B4160E">
      <w:pPr>
        <w:pStyle w:val="Heading1"/>
        <w:ind w:right="-360" w:hanging="360"/>
        <w:rPr>
          <w:szCs w:val="24"/>
        </w:rPr>
      </w:pPr>
      <w:r>
        <w:rPr>
          <w:szCs w:val="24"/>
        </w:rPr>
        <w:t>PLANNING BOARD</w:t>
      </w:r>
    </w:p>
    <w:p w:rsidR="00B4160E" w:rsidRDefault="00B4160E" w:rsidP="00B4160E">
      <w:pPr>
        <w:pStyle w:val="Heading1"/>
        <w:jc w:val="right"/>
        <w:rPr>
          <w:b w:val="0"/>
          <w:sz w:val="16"/>
        </w:rPr>
      </w:pPr>
      <w:r>
        <w:rPr>
          <w:b w:val="0"/>
          <w:sz w:val="16"/>
        </w:rPr>
        <w:t xml:space="preserve">Carol </w:t>
      </w:r>
      <w:proofErr w:type="spellStart"/>
      <w:r>
        <w:rPr>
          <w:b w:val="0"/>
          <w:sz w:val="16"/>
        </w:rPr>
        <w:t>Morrissette</w:t>
      </w:r>
      <w:proofErr w:type="spellEnd"/>
      <w:r>
        <w:rPr>
          <w:b w:val="0"/>
          <w:sz w:val="16"/>
        </w:rPr>
        <w:t>,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 xml:space="preserve">Elizabeth </w:t>
      </w:r>
      <w:proofErr w:type="spellStart"/>
      <w:r>
        <w:rPr>
          <w:sz w:val="16"/>
          <w:szCs w:val="16"/>
        </w:rPr>
        <w:t>Boepple</w:t>
      </w:r>
      <w:proofErr w:type="spellEnd"/>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 xml:space="preserve">Sean </w:t>
      </w:r>
      <w:proofErr w:type="spellStart"/>
      <w:r>
        <w:rPr>
          <w:sz w:val="16"/>
          <w:szCs w:val="16"/>
        </w:rPr>
        <w:t>Dundon</w:t>
      </w:r>
      <w:proofErr w:type="spellEnd"/>
    </w:p>
    <w:p w:rsidR="00B4160E" w:rsidRDefault="00B4160E" w:rsidP="00B4160E">
      <w:pPr>
        <w:jc w:val="right"/>
        <w:rPr>
          <w:sz w:val="16"/>
          <w:szCs w:val="16"/>
        </w:rPr>
      </w:pPr>
      <w:r>
        <w:rPr>
          <w:sz w:val="16"/>
          <w:szCs w:val="16"/>
        </w:rPr>
        <w:t>Bill Hall</w:t>
      </w:r>
    </w:p>
    <w:p w:rsidR="00B4160E" w:rsidRDefault="00D66AAC" w:rsidP="00B4160E">
      <w:pPr>
        <w:jc w:val="right"/>
        <w:rPr>
          <w:sz w:val="16"/>
          <w:szCs w:val="16"/>
        </w:rPr>
      </w:pPr>
      <w:r>
        <w:rPr>
          <w:sz w:val="16"/>
          <w:szCs w:val="16"/>
        </w:rPr>
        <w:t xml:space="preserve">Jack </w:t>
      </w:r>
      <w:proofErr w:type="spellStart"/>
      <w:r>
        <w:rPr>
          <w:sz w:val="16"/>
          <w:szCs w:val="16"/>
        </w:rPr>
        <w:t>Soley</w:t>
      </w:r>
      <w:proofErr w:type="spellEnd"/>
    </w:p>
    <w:p w:rsidR="00B4160E" w:rsidRDefault="00B4160E" w:rsidP="00B4160E">
      <w:pPr>
        <w:rPr>
          <w:sz w:val="22"/>
          <w:szCs w:val="22"/>
        </w:rPr>
      </w:pPr>
    </w:p>
    <w:p w:rsidR="00D203C7" w:rsidRDefault="00D203C7" w:rsidP="00201A1E">
      <w:pPr>
        <w:rPr>
          <w:sz w:val="22"/>
          <w:szCs w:val="22"/>
        </w:rPr>
      </w:pPr>
    </w:p>
    <w:p w:rsidR="00B66FBA" w:rsidRDefault="00D66AAC" w:rsidP="00201A1E">
      <w:pPr>
        <w:rPr>
          <w:sz w:val="22"/>
          <w:szCs w:val="22"/>
        </w:rPr>
      </w:pPr>
      <w:r>
        <w:rPr>
          <w:sz w:val="22"/>
          <w:szCs w:val="22"/>
        </w:rPr>
        <w:t xml:space="preserve">May </w:t>
      </w:r>
      <w:proofErr w:type="gramStart"/>
      <w:r>
        <w:rPr>
          <w:sz w:val="22"/>
          <w:szCs w:val="22"/>
        </w:rPr>
        <w:t>16</w:t>
      </w:r>
      <w:r w:rsidRPr="00D66AAC">
        <w:rPr>
          <w:sz w:val="22"/>
          <w:szCs w:val="22"/>
          <w:vertAlign w:val="superscript"/>
        </w:rPr>
        <w:t>th</w:t>
      </w:r>
      <w:r w:rsidR="009F542F">
        <w:rPr>
          <w:sz w:val="22"/>
          <w:szCs w:val="22"/>
        </w:rPr>
        <w:t xml:space="preserve"> </w:t>
      </w:r>
      <w:r w:rsidR="00B66FBA">
        <w:rPr>
          <w:sz w:val="22"/>
          <w:szCs w:val="22"/>
        </w:rPr>
        <w:t>,</w:t>
      </w:r>
      <w:proofErr w:type="gramEnd"/>
      <w:r w:rsidR="00B66FBA">
        <w:rPr>
          <w:sz w:val="22"/>
          <w:szCs w:val="22"/>
        </w:rPr>
        <w:t xml:space="preserve"> 201</w:t>
      </w:r>
      <w:r w:rsidR="009F542F">
        <w:rPr>
          <w:sz w:val="22"/>
          <w:szCs w:val="22"/>
        </w:rPr>
        <w:t>3</w:t>
      </w:r>
    </w:p>
    <w:p w:rsidR="002E1E37" w:rsidRDefault="002E1E37" w:rsidP="00201A1E">
      <w:pPr>
        <w:ind w:left="6480" w:firstLine="720"/>
        <w:rPr>
          <w:sz w:val="16"/>
          <w:szCs w:val="16"/>
        </w:rPr>
      </w:pPr>
    </w:p>
    <w:p w:rsidR="00DB2C92" w:rsidRPr="004A4DC8" w:rsidRDefault="00DB2C92" w:rsidP="00201A1E">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788"/>
        <w:gridCol w:w="4788"/>
      </w:tblGrid>
      <w:tr w:rsidR="00D66AAC" w:rsidRPr="00C4781C" w:rsidTr="001E4D66">
        <w:trPr>
          <w:trHeight w:val="963"/>
        </w:trPr>
        <w:tc>
          <w:tcPr>
            <w:tcW w:w="4788" w:type="dxa"/>
          </w:tcPr>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 xml:space="preserve">David </w:t>
            </w:r>
            <w:proofErr w:type="spellStart"/>
            <w:r>
              <w:rPr>
                <w:sz w:val="22"/>
                <w:szCs w:val="22"/>
              </w:rPr>
              <w:t>Latulippe</w:t>
            </w:r>
            <w:proofErr w:type="spellEnd"/>
          </w:p>
          <w:p w:rsidR="00D66AAC" w:rsidRPr="00BA4737" w:rsidRDefault="00D66AAC" w:rsidP="00D66AAC">
            <w:pPr>
              <w:tabs>
                <w:tab w:val="left" w:pos="0"/>
                <w:tab w:val="left" w:pos="720"/>
                <w:tab w:val="left" w:pos="1440"/>
                <w:tab w:val="left" w:pos="2160"/>
                <w:tab w:val="left" w:pos="2880"/>
                <w:tab w:val="left" w:pos="3600"/>
              </w:tabs>
              <w:rPr>
                <w:sz w:val="22"/>
                <w:szCs w:val="22"/>
              </w:rPr>
            </w:pPr>
            <w:r>
              <w:rPr>
                <w:sz w:val="22"/>
                <w:szCs w:val="22"/>
              </w:rPr>
              <w:t>C J Developers, Inc.</w:t>
            </w:r>
          </w:p>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35 Primrose Lane</w:t>
            </w:r>
          </w:p>
          <w:p w:rsidR="00D66AAC" w:rsidRPr="00C4781C" w:rsidRDefault="00D66AAC" w:rsidP="00D66AAC">
            <w:pPr>
              <w:rPr>
                <w:sz w:val="24"/>
              </w:rPr>
            </w:pPr>
            <w:r>
              <w:rPr>
                <w:sz w:val="22"/>
                <w:szCs w:val="22"/>
              </w:rPr>
              <w:t>Freeport, ME   04032</w:t>
            </w:r>
          </w:p>
        </w:tc>
        <w:tc>
          <w:tcPr>
            <w:tcW w:w="4788" w:type="dxa"/>
          </w:tcPr>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Portland Property Holdings, LLC</w:t>
            </w:r>
          </w:p>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2 Main Street</w:t>
            </w:r>
          </w:p>
          <w:p w:rsidR="00D66AAC" w:rsidRDefault="00D66AAC" w:rsidP="00D66AAC">
            <w:pPr>
              <w:tabs>
                <w:tab w:val="left" w:pos="0"/>
                <w:tab w:val="left" w:pos="720"/>
                <w:tab w:val="left" w:pos="1440"/>
                <w:tab w:val="left" w:pos="2160"/>
                <w:tab w:val="left" w:pos="2880"/>
                <w:tab w:val="left" w:pos="3600"/>
              </w:tabs>
              <w:rPr>
                <w:sz w:val="22"/>
                <w:szCs w:val="22"/>
              </w:rPr>
            </w:pPr>
            <w:r>
              <w:rPr>
                <w:sz w:val="22"/>
                <w:szCs w:val="22"/>
              </w:rPr>
              <w:t>Topsham, ME   04086</w:t>
            </w:r>
          </w:p>
        </w:tc>
      </w:tr>
    </w:tbl>
    <w:p w:rsidR="00E840BE" w:rsidRDefault="00DB2C92" w:rsidP="00201A1E">
      <w:pPr>
        <w:rPr>
          <w:sz w:val="24"/>
        </w:rPr>
      </w:pPr>
      <w:r w:rsidRPr="003F33E6">
        <w:rPr>
          <w:sz w:val="24"/>
        </w:rPr>
        <w:tab/>
      </w:r>
    </w:p>
    <w:p w:rsidR="00DB2C92" w:rsidRPr="003F33E6" w:rsidRDefault="00DB2C92" w:rsidP="00201A1E">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DB2C92" w:rsidRPr="00C11638" w:rsidRDefault="00DB2C92" w:rsidP="00201A1E">
      <w:pPr>
        <w:rPr>
          <w:sz w:val="22"/>
          <w:szCs w:val="22"/>
        </w:rPr>
      </w:pPr>
      <w:r w:rsidRPr="004A4DC8">
        <w:rPr>
          <w:sz w:val="22"/>
          <w:szCs w:val="22"/>
        </w:rPr>
        <w:t>Project Name:</w:t>
      </w:r>
      <w:r w:rsidRPr="004A4DC8">
        <w:rPr>
          <w:sz w:val="22"/>
          <w:szCs w:val="22"/>
        </w:rPr>
        <w:tab/>
      </w:r>
      <w:r w:rsidRPr="004A4DC8">
        <w:rPr>
          <w:sz w:val="22"/>
          <w:szCs w:val="22"/>
        </w:rPr>
        <w:tab/>
      </w:r>
      <w:r w:rsidR="00D66AAC">
        <w:rPr>
          <w:b/>
          <w:sz w:val="22"/>
          <w:szCs w:val="22"/>
        </w:rPr>
        <w:t>Commercial</w:t>
      </w:r>
      <w:r w:rsidR="00C11638" w:rsidRPr="00C11638">
        <w:rPr>
          <w:b/>
          <w:sz w:val="22"/>
          <w:szCs w:val="22"/>
        </w:rPr>
        <w:t xml:space="preserve"> Development </w:t>
      </w:r>
      <w:r w:rsidR="00D66AAC">
        <w:rPr>
          <w:b/>
          <w:sz w:val="22"/>
          <w:szCs w:val="22"/>
        </w:rPr>
        <w:t>including gas station and convenience store with ATM</w:t>
      </w:r>
    </w:p>
    <w:p w:rsidR="00814A00" w:rsidRPr="00DB2C92" w:rsidRDefault="00DB2C92" w:rsidP="00201A1E">
      <w:pPr>
        <w:tabs>
          <w:tab w:val="center" w:pos="0"/>
        </w:tabs>
        <w:rPr>
          <w:sz w:val="22"/>
          <w:szCs w:val="22"/>
        </w:rPr>
      </w:pPr>
      <w:r w:rsidRPr="00DB2C92">
        <w:rPr>
          <w:sz w:val="22"/>
          <w:szCs w:val="22"/>
        </w:rPr>
        <w:t>Project ID:</w:t>
      </w:r>
      <w:r>
        <w:rPr>
          <w:sz w:val="22"/>
          <w:szCs w:val="22"/>
        </w:rPr>
        <w:tab/>
      </w:r>
      <w:r>
        <w:rPr>
          <w:sz w:val="22"/>
          <w:szCs w:val="22"/>
        </w:rPr>
        <w:tab/>
      </w:r>
      <w:r w:rsidR="000D79BE">
        <w:rPr>
          <w:sz w:val="22"/>
          <w:szCs w:val="22"/>
        </w:rPr>
        <w:t>2013-086</w:t>
      </w:r>
      <w:r w:rsidRPr="00DB2C92">
        <w:rPr>
          <w:sz w:val="22"/>
          <w:szCs w:val="22"/>
        </w:rPr>
        <w:t xml:space="preserve">   </w:t>
      </w:r>
      <w:r w:rsidR="00814A00">
        <w:rPr>
          <w:sz w:val="22"/>
          <w:szCs w:val="22"/>
        </w:rPr>
        <w:t xml:space="preserve">  CBL:  </w:t>
      </w:r>
      <w:r w:rsidR="00D66AAC">
        <w:rPr>
          <w:sz w:val="22"/>
          <w:szCs w:val="22"/>
        </w:rPr>
        <w:t>237-A-012</w:t>
      </w:r>
    </w:p>
    <w:p w:rsidR="00D66AAC" w:rsidRDefault="00DB2C92" w:rsidP="00201A1E">
      <w:pPr>
        <w:tabs>
          <w:tab w:val="center" w:pos="0"/>
        </w:tabs>
        <w:rPr>
          <w:b/>
          <w:sz w:val="22"/>
          <w:szCs w:val="22"/>
        </w:rPr>
      </w:pPr>
      <w:r w:rsidRPr="00DB2C92">
        <w:rPr>
          <w:sz w:val="22"/>
          <w:szCs w:val="22"/>
        </w:rPr>
        <w:t>Address:</w:t>
      </w:r>
      <w:r w:rsidRPr="00DB2C92">
        <w:rPr>
          <w:sz w:val="22"/>
          <w:szCs w:val="22"/>
        </w:rPr>
        <w:tab/>
      </w:r>
      <w:r w:rsidRPr="00DB2C92">
        <w:rPr>
          <w:sz w:val="22"/>
          <w:szCs w:val="22"/>
        </w:rPr>
        <w:tab/>
      </w:r>
      <w:r w:rsidR="00D66AAC" w:rsidRPr="00D66AAC">
        <w:rPr>
          <w:sz w:val="22"/>
          <w:szCs w:val="22"/>
        </w:rPr>
        <w:t>2282 Congress Street, Portland</w:t>
      </w:r>
      <w:r w:rsidR="00D66AAC" w:rsidRPr="002411E3">
        <w:rPr>
          <w:b/>
          <w:sz w:val="22"/>
          <w:szCs w:val="22"/>
        </w:rPr>
        <w:t xml:space="preserve"> </w:t>
      </w:r>
    </w:p>
    <w:p w:rsidR="00D66AAC" w:rsidRDefault="00D66AAC" w:rsidP="00D66AAC">
      <w:pPr>
        <w:tabs>
          <w:tab w:val="left" w:pos="0"/>
          <w:tab w:val="left" w:pos="720"/>
          <w:tab w:val="left" w:pos="1440"/>
          <w:tab w:val="left" w:pos="2160"/>
          <w:tab w:val="left" w:pos="2880"/>
          <w:tab w:val="left" w:pos="3600"/>
        </w:tabs>
        <w:rPr>
          <w:sz w:val="22"/>
          <w:szCs w:val="22"/>
        </w:rPr>
      </w:pPr>
      <w:proofErr w:type="gramStart"/>
      <w:r>
        <w:rPr>
          <w:sz w:val="22"/>
          <w:szCs w:val="22"/>
        </w:rPr>
        <w:t xml:space="preserve">Joint  </w:t>
      </w:r>
      <w:r w:rsidR="00DB2C92" w:rsidRPr="00DB2C92">
        <w:rPr>
          <w:sz w:val="22"/>
          <w:szCs w:val="22"/>
        </w:rPr>
        <w:t>Applicant</w:t>
      </w:r>
      <w:r>
        <w:rPr>
          <w:sz w:val="22"/>
          <w:szCs w:val="22"/>
        </w:rPr>
        <w:t>s</w:t>
      </w:r>
      <w:proofErr w:type="gramEnd"/>
      <w:r>
        <w:rPr>
          <w:sz w:val="22"/>
          <w:szCs w:val="22"/>
        </w:rPr>
        <w:t>:</w:t>
      </w:r>
      <w:r>
        <w:rPr>
          <w:sz w:val="22"/>
          <w:szCs w:val="22"/>
        </w:rPr>
        <w:tab/>
        <w:t>C J Developers, Inc. and Portland Property Holdings, LLC</w:t>
      </w:r>
    </w:p>
    <w:p w:rsidR="00DB2C92" w:rsidRPr="00DB2C92" w:rsidRDefault="00DB2C92" w:rsidP="00201A1E">
      <w:pPr>
        <w:tabs>
          <w:tab w:val="center" w:pos="0"/>
        </w:tabs>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201A1E">
      <w:pPr>
        <w:rPr>
          <w:sz w:val="16"/>
          <w:szCs w:val="16"/>
        </w:rPr>
      </w:pPr>
    </w:p>
    <w:p w:rsidR="003F33E6" w:rsidRDefault="003F33E6" w:rsidP="00201A1E">
      <w:pPr>
        <w:rPr>
          <w:sz w:val="16"/>
          <w:szCs w:val="16"/>
        </w:rPr>
      </w:pPr>
    </w:p>
    <w:p w:rsidR="00E840BE" w:rsidRPr="003F33E6" w:rsidRDefault="00E840BE" w:rsidP="00201A1E">
      <w:pPr>
        <w:rPr>
          <w:sz w:val="16"/>
          <w:szCs w:val="16"/>
        </w:rPr>
      </w:pPr>
    </w:p>
    <w:p w:rsidR="00DB2C92" w:rsidRPr="00B66FBA" w:rsidRDefault="00DB2C92" w:rsidP="00201A1E">
      <w:pPr>
        <w:ind w:right="198"/>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w:t>
      </w:r>
      <w:proofErr w:type="spellStart"/>
      <w:r w:rsidR="00D66AAC">
        <w:rPr>
          <w:sz w:val="22"/>
          <w:szCs w:val="22"/>
        </w:rPr>
        <w:t>Latulippe</w:t>
      </w:r>
      <w:proofErr w:type="spellEnd"/>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D66AAC">
        <w:rPr>
          <w:sz w:val="22"/>
          <w:szCs w:val="22"/>
        </w:rPr>
        <w:t>May 14</w:t>
      </w:r>
      <w:r w:rsidR="00D66AAC" w:rsidRPr="00D66AAC">
        <w:rPr>
          <w:sz w:val="22"/>
          <w:szCs w:val="22"/>
          <w:vertAlign w:val="superscript"/>
        </w:rPr>
        <w:t>th</w:t>
      </w:r>
      <w:r w:rsidR="00D66AAC">
        <w:rPr>
          <w:sz w:val="22"/>
          <w:szCs w:val="22"/>
        </w:rPr>
        <w:t xml:space="preserve">, </w:t>
      </w:r>
      <w:r w:rsidR="009F542F">
        <w:rPr>
          <w:sz w:val="22"/>
          <w:szCs w:val="22"/>
        </w:rPr>
        <w:t xml:space="preserve">2013, </w:t>
      </w:r>
      <w:r w:rsidRPr="00B66FBA">
        <w:rPr>
          <w:sz w:val="22"/>
          <w:szCs w:val="22"/>
        </w:rPr>
        <w:t xml:space="preserve">the Planning Board considered </w:t>
      </w:r>
      <w:r w:rsidR="00B66FBA">
        <w:rPr>
          <w:sz w:val="22"/>
          <w:szCs w:val="22"/>
        </w:rPr>
        <w:t xml:space="preserve">the </w:t>
      </w:r>
      <w:r w:rsidR="00651BB8">
        <w:rPr>
          <w:sz w:val="22"/>
          <w:szCs w:val="22"/>
        </w:rPr>
        <w:t xml:space="preserve">Level III </w:t>
      </w:r>
      <w:r w:rsidR="00D66AAC">
        <w:rPr>
          <w:sz w:val="22"/>
          <w:szCs w:val="22"/>
        </w:rPr>
        <w:t xml:space="preserve">Site Plan and Traffic Movement Permit </w:t>
      </w:r>
      <w:r w:rsidR="00651BB8">
        <w:rPr>
          <w:sz w:val="22"/>
          <w:szCs w:val="22"/>
        </w:rPr>
        <w:t xml:space="preserve">application for </w:t>
      </w:r>
      <w:r w:rsidR="009F542F">
        <w:rPr>
          <w:sz w:val="22"/>
          <w:szCs w:val="22"/>
        </w:rPr>
        <w:t xml:space="preserve">the </w:t>
      </w:r>
      <w:r w:rsidR="00D66AAC">
        <w:rPr>
          <w:sz w:val="22"/>
          <w:szCs w:val="22"/>
        </w:rPr>
        <w:t>commercial d</w:t>
      </w:r>
      <w:r w:rsidR="009F542F">
        <w:rPr>
          <w:sz w:val="22"/>
          <w:szCs w:val="22"/>
        </w:rPr>
        <w:t>evelopment at</w:t>
      </w:r>
      <w:r w:rsidR="00FE3B87">
        <w:rPr>
          <w:sz w:val="22"/>
          <w:szCs w:val="22"/>
        </w:rPr>
        <w:t xml:space="preserve"> </w:t>
      </w:r>
      <w:r w:rsidR="00D66AAC">
        <w:rPr>
          <w:sz w:val="22"/>
          <w:szCs w:val="22"/>
        </w:rPr>
        <w:t>2282 Congress Street</w:t>
      </w:r>
      <w:r w:rsidR="00651BB8">
        <w:rPr>
          <w:bCs/>
          <w:sz w:val="22"/>
          <w:szCs w:val="22"/>
        </w:rPr>
        <w:t xml:space="preserve"> to construct</w:t>
      </w:r>
      <w:r w:rsidR="00B66FBA">
        <w:rPr>
          <w:sz w:val="22"/>
          <w:szCs w:val="22"/>
        </w:rPr>
        <w:t xml:space="preserve"> </w:t>
      </w:r>
      <w:r w:rsidR="00854729">
        <w:rPr>
          <w:sz w:val="22"/>
          <w:szCs w:val="22"/>
        </w:rPr>
        <w:t xml:space="preserve">a </w:t>
      </w:r>
      <w:r w:rsidR="00854729" w:rsidRPr="00941675">
        <w:rPr>
          <w:sz w:val="22"/>
          <w:szCs w:val="22"/>
        </w:rPr>
        <w:t>commercial development that includes</w:t>
      </w:r>
      <w:r w:rsidR="00854729" w:rsidRPr="00941675">
        <w:rPr>
          <w:bCs/>
          <w:sz w:val="22"/>
          <w:szCs w:val="22"/>
        </w:rPr>
        <w:t xml:space="preserve"> a 3,850 sq. ft. convenience store with an ATM</w:t>
      </w:r>
      <w:r w:rsidR="00854729">
        <w:rPr>
          <w:bCs/>
          <w:sz w:val="22"/>
          <w:szCs w:val="22"/>
        </w:rPr>
        <w:t xml:space="preserve"> and</w:t>
      </w:r>
      <w:r w:rsidR="00854729" w:rsidRPr="00941675">
        <w:rPr>
          <w:bCs/>
          <w:sz w:val="22"/>
          <w:szCs w:val="22"/>
        </w:rPr>
        <w:t xml:space="preserve"> fuel station </w:t>
      </w:r>
      <w:r w:rsidR="00854729">
        <w:rPr>
          <w:bCs/>
          <w:sz w:val="22"/>
          <w:szCs w:val="22"/>
        </w:rPr>
        <w:t>(</w:t>
      </w:r>
      <w:r w:rsidR="00854729" w:rsidRPr="00F60F9C">
        <w:rPr>
          <w:bCs/>
          <w:sz w:val="22"/>
          <w:szCs w:val="22"/>
        </w:rPr>
        <w:t>14</w:t>
      </w:r>
      <w:r w:rsidR="00854729" w:rsidRPr="00941675">
        <w:rPr>
          <w:bCs/>
          <w:sz w:val="22"/>
          <w:szCs w:val="22"/>
        </w:rPr>
        <w:t xml:space="preserve"> filling dispensers</w:t>
      </w:r>
      <w:r w:rsidR="00854729">
        <w:rPr>
          <w:bCs/>
          <w:sz w:val="22"/>
          <w:szCs w:val="22"/>
        </w:rPr>
        <w:t xml:space="preserve"> plus a future compressed natural gas pump and electric recharging stations), a small </w:t>
      </w:r>
      <w:proofErr w:type="spellStart"/>
      <w:r w:rsidR="00854729">
        <w:rPr>
          <w:bCs/>
          <w:sz w:val="22"/>
          <w:szCs w:val="22"/>
        </w:rPr>
        <w:t>farmstand</w:t>
      </w:r>
      <w:proofErr w:type="spellEnd"/>
      <w:r w:rsidR="00854729">
        <w:rPr>
          <w:bCs/>
          <w:sz w:val="22"/>
          <w:szCs w:val="22"/>
        </w:rPr>
        <w:t xml:space="preserve"> associated with the convenience store, and 26 parking spaces. </w:t>
      </w:r>
      <w:r w:rsidRPr="00B66FBA">
        <w:rPr>
          <w:sz w:val="22"/>
          <w:szCs w:val="22"/>
        </w:rPr>
        <w:t xml:space="preserve">The Planning Board reviewed the proposal for conformance with the </w:t>
      </w:r>
      <w:r w:rsidR="00854729">
        <w:rPr>
          <w:sz w:val="22"/>
          <w:szCs w:val="22"/>
        </w:rPr>
        <w:t>Condit</w:t>
      </w:r>
      <w:r w:rsidR="00E840BE">
        <w:rPr>
          <w:sz w:val="22"/>
          <w:szCs w:val="22"/>
        </w:rPr>
        <w:t>i</w:t>
      </w:r>
      <w:r w:rsidR="00854729">
        <w:rPr>
          <w:sz w:val="22"/>
          <w:szCs w:val="22"/>
        </w:rPr>
        <w:t xml:space="preserve">onal Rezoning Agreement as approved by the City Council on </w:t>
      </w:r>
      <w:r w:rsidR="00E840BE">
        <w:rPr>
          <w:sz w:val="22"/>
          <w:szCs w:val="22"/>
        </w:rPr>
        <w:t>M</w:t>
      </w:r>
      <w:r w:rsidR="00854729">
        <w:rPr>
          <w:sz w:val="22"/>
          <w:szCs w:val="22"/>
        </w:rPr>
        <w:t>arch 4</w:t>
      </w:r>
      <w:r w:rsidR="00854729" w:rsidRPr="00854729">
        <w:rPr>
          <w:sz w:val="22"/>
          <w:szCs w:val="22"/>
          <w:vertAlign w:val="superscript"/>
        </w:rPr>
        <w:t>th</w:t>
      </w:r>
      <w:r w:rsidR="00854729">
        <w:rPr>
          <w:sz w:val="22"/>
          <w:szCs w:val="22"/>
        </w:rPr>
        <w:t xml:space="preserve">, 2013 and with </w:t>
      </w:r>
      <w:r w:rsidRPr="00B66FBA">
        <w:rPr>
          <w:sz w:val="22"/>
          <w:szCs w:val="22"/>
        </w:rPr>
        <w:t xml:space="preserve">standards of the </w:t>
      </w:r>
      <w:r w:rsidR="00E840BE">
        <w:rPr>
          <w:sz w:val="22"/>
          <w:szCs w:val="22"/>
        </w:rPr>
        <w:t xml:space="preserve">Site Plan, </w:t>
      </w:r>
      <w:r w:rsidRPr="00B66FBA">
        <w:rPr>
          <w:sz w:val="22"/>
          <w:szCs w:val="22"/>
        </w:rPr>
        <w:t xml:space="preserve">Traffic Movement Permit, </w:t>
      </w:r>
      <w:r w:rsidR="00E840BE">
        <w:rPr>
          <w:sz w:val="22"/>
          <w:szCs w:val="22"/>
        </w:rPr>
        <w:t xml:space="preserve">and </w:t>
      </w:r>
      <w:proofErr w:type="spellStart"/>
      <w:r w:rsidRPr="00B66FBA">
        <w:rPr>
          <w:sz w:val="22"/>
          <w:szCs w:val="22"/>
        </w:rPr>
        <w:t>S</w:t>
      </w:r>
      <w:r w:rsidR="00E840BE">
        <w:rPr>
          <w:sz w:val="22"/>
          <w:szCs w:val="22"/>
        </w:rPr>
        <w:t>tormwater</w:t>
      </w:r>
      <w:proofErr w:type="spellEnd"/>
      <w:r w:rsidR="00E840BE">
        <w:rPr>
          <w:sz w:val="22"/>
          <w:szCs w:val="22"/>
        </w:rPr>
        <w:t xml:space="preserve"> Permit</w:t>
      </w:r>
      <w:r w:rsidRPr="00B66FBA">
        <w:rPr>
          <w:sz w:val="22"/>
          <w:szCs w:val="22"/>
        </w:rPr>
        <w:t xml:space="preserv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854729" w:rsidRPr="00B66FBA" w:rsidRDefault="00D66AAC" w:rsidP="00854729">
      <w:pPr>
        <w:ind w:right="198"/>
        <w:rPr>
          <w:sz w:val="22"/>
          <w:szCs w:val="22"/>
        </w:rPr>
      </w:pPr>
      <w:r>
        <w:rPr>
          <w:sz w:val="22"/>
          <w:szCs w:val="22"/>
        </w:rPr>
        <w:t xml:space="preserve">On the basis of the application, plans, reports and other information submitted by the applicant, findings and recommendations contained in Planning Board Report # 24 -13 for the commercial development at 2282 Congress Street relevant to the Site Plan, Traffic Movement Permit and </w:t>
      </w:r>
      <w:proofErr w:type="spellStart"/>
      <w:r>
        <w:rPr>
          <w:sz w:val="22"/>
          <w:szCs w:val="22"/>
        </w:rPr>
        <w:t>Stormwater</w:t>
      </w:r>
      <w:proofErr w:type="spellEnd"/>
      <w:r>
        <w:rPr>
          <w:sz w:val="22"/>
          <w:szCs w:val="22"/>
        </w:rPr>
        <w:t xml:space="preserve"> Permit reviews and other regulations, and the testimony presented at the Planning Board hearing, </w:t>
      </w:r>
      <w:r w:rsidR="00854729" w:rsidRPr="00B66FBA">
        <w:rPr>
          <w:sz w:val="22"/>
          <w:szCs w:val="22"/>
        </w:rPr>
        <w:t xml:space="preserve">the Planning Board </w:t>
      </w:r>
      <w:r w:rsidR="00F71BF9">
        <w:rPr>
          <w:sz w:val="22"/>
          <w:szCs w:val="22"/>
        </w:rPr>
        <w:t>voted 4-0 (</w:t>
      </w:r>
      <w:proofErr w:type="spellStart"/>
      <w:r w:rsidR="00F71BF9">
        <w:rPr>
          <w:sz w:val="22"/>
          <w:szCs w:val="22"/>
        </w:rPr>
        <w:t>Morrissette</w:t>
      </w:r>
      <w:proofErr w:type="spellEnd"/>
      <w:r w:rsidR="00F71BF9">
        <w:rPr>
          <w:sz w:val="22"/>
          <w:szCs w:val="22"/>
        </w:rPr>
        <w:t xml:space="preserve">, O’Brien and Hall absent) </w:t>
      </w:r>
      <w:r w:rsidR="00854729">
        <w:rPr>
          <w:sz w:val="22"/>
          <w:szCs w:val="22"/>
        </w:rPr>
        <w:t>to approve the application with the following waivers and conditions as presented below:</w:t>
      </w:r>
      <w:r w:rsidR="00854729" w:rsidRPr="00B66FBA">
        <w:rPr>
          <w:sz w:val="22"/>
          <w:szCs w:val="22"/>
        </w:rPr>
        <w:t xml:space="preserve"> </w:t>
      </w:r>
    </w:p>
    <w:p w:rsidR="00D66AAC" w:rsidRDefault="00D66AAC" w:rsidP="00D66AAC">
      <w:pPr>
        <w:rPr>
          <w:sz w:val="22"/>
          <w:szCs w:val="22"/>
        </w:rPr>
      </w:pPr>
    </w:p>
    <w:p w:rsidR="00854729" w:rsidRDefault="00854729" w:rsidP="00854729">
      <w:pPr>
        <w:tabs>
          <w:tab w:val="left" w:pos="-1152"/>
          <w:tab w:val="left" w:pos="0"/>
          <w:tab w:val="left" w:pos="720"/>
          <w:tab w:val="left" w:pos="1440"/>
          <w:tab w:val="left" w:pos="2160"/>
          <w:tab w:val="left" w:pos="2880"/>
          <w:tab w:val="left" w:pos="3600"/>
        </w:tabs>
        <w:rPr>
          <w:b/>
          <w:smallCaps/>
          <w:sz w:val="22"/>
          <w:szCs w:val="22"/>
        </w:rPr>
      </w:pPr>
      <w:r>
        <w:rPr>
          <w:b/>
          <w:smallCaps/>
          <w:sz w:val="22"/>
          <w:szCs w:val="22"/>
        </w:rPr>
        <w:t>Waivers</w:t>
      </w:r>
    </w:p>
    <w:p w:rsidR="00854729" w:rsidRDefault="00854729" w:rsidP="00854729">
      <w:pPr>
        <w:tabs>
          <w:tab w:val="left" w:pos="-1152"/>
          <w:tab w:val="left" w:pos="0"/>
          <w:tab w:val="left" w:pos="720"/>
          <w:tab w:val="left" w:pos="1440"/>
          <w:tab w:val="left" w:pos="2160"/>
          <w:tab w:val="left" w:pos="2880"/>
          <w:tab w:val="left" w:pos="3600"/>
        </w:tabs>
        <w:rPr>
          <w:b/>
          <w:smallCaps/>
          <w:sz w:val="16"/>
          <w:szCs w:val="16"/>
        </w:rPr>
      </w:pPr>
    </w:p>
    <w:p w:rsidR="00854729" w:rsidRDefault="00854729" w:rsidP="00854729">
      <w:pPr>
        <w:pStyle w:val="BodyTextIndent3"/>
        <w:widowControl/>
        <w:numPr>
          <w:ilvl w:val="1"/>
          <w:numId w:val="21"/>
        </w:numPr>
        <w:tabs>
          <w:tab w:val="clear" w:pos="1440"/>
          <w:tab w:val="num" w:pos="720"/>
        </w:tabs>
        <w:autoSpaceDE/>
        <w:autoSpaceDN/>
        <w:adjustRightInd/>
        <w:spacing w:after="0"/>
        <w:ind w:right="-630" w:hanging="1440"/>
        <w:rPr>
          <w:sz w:val="22"/>
          <w:szCs w:val="22"/>
        </w:rPr>
      </w:pPr>
      <w:r w:rsidRPr="0012152B">
        <w:rPr>
          <w:i/>
          <w:sz w:val="22"/>
          <w:szCs w:val="22"/>
        </w:rPr>
        <w:t>Driveway Design</w:t>
      </w:r>
      <w:r>
        <w:rPr>
          <w:sz w:val="22"/>
          <w:szCs w:val="22"/>
        </w:rPr>
        <w:t>:</w:t>
      </w:r>
    </w:p>
    <w:p w:rsidR="00E840BE" w:rsidRPr="00E840BE" w:rsidRDefault="00E840BE" w:rsidP="00E840BE">
      <w:pPr>
        <w:pStyle w:val="BodyTextIndent3"/>
        <w:widowControl/>
        <w:autoSpaceDE/>
        <w:autoSpaceDN/>
        <w:adjustRightInd/>
        <w:spacing w:after="0"/>
        <w:ind w:left="1440" w:right="-630"/>
      </w:pPr>
    </w:p>
    <w:p w:rsidR="00854729" w:rsidRDefault="00854729" w:rsidP="000D79BE">
      <w:pPr>
        <w:pStyle w:val="BodyTextIndent3"/>
        <w:spacing w:after="0"/>
        <w:ind w:left="720" w:right="8"/>
        <w:rPr>
          <w:bCs/>
          <w:sz w:val="22"/>
          <w:szCs w:val="22"/>
        </w:rPr>
      </w:pPr>
      <w:r>
        <w:rPr>
          <w:sz w:val="22"/>
          <w:szCs w:val="22"/>
        </w:rPr>
        <w:t xml:space="preserve">The Planning Board </w:t>
      </w:r>
      <w:r w:rsidR="00F71BF9">
        <w:rPr>
          <w:sz w:val="22"/>
          <w:szCs w:val="22"/>
        </w:rPr>
        <w:t>voted 4-0 (</w:t>
      </w:r>
      <w:proofErr w:type="spellStart"/>
      <w:r w:rsidR="00F71BF9">
        <w:rPr>
          <w:sz w:val="22"/>
          <w:szCs w:val="22"/>
        </w:rPr>
        <w:t>Morrissette</w:t>
      </w:r>
      <w:proofErr w:type="spellEnd"/>
      <w:r w:rsidR="00F71BF9">
        <w:rPr>
          <w:sz w:val="22"/>
          <w:szCs w:val="22"/>
        </w:rPr>
        <w:t xml:space="preserve">, O’Brien and Hall absent) </w:t>
      </w:r>
      <w:r w:rsidR="007C3441">
        <w:rPr>
          <w:sz w:val="22"/>
          <w:szCs w:val="22"/>
        </w:rPr>
        <w:t xml:space="preserve">to </w:t>
      </w:r>
      <w:r w:rsidR="00F71BF9">
        <w:rPr>
          <w:sz w:val="22"/>
          <w:szCs w:val="22"/>
        </w:rPr>
        <w:t>w</w:t>
      </w:r>
      <w:r w:rsidR="007C3441">
        <w:rPr>
          <w:sz w:val="22"/>
          <w:szCs w:val="22"/>
        </w:rPr>
        <w:t>aive</w:t>
      </w:r>
      <w:r>
        <w:rPr>
          <w:sz w:val="22"/>
          <w:szCs w:val="22"/>
        </w:rPr>
        <w:t xml:space="preserve"> Technical Standard, Section </w:t>
      </w:r>
      <w:r w:rsidRPr="0012152B">
        <w:rPr>
          <w:sz w:val="22"/>
          <w:szCs w:val="22"/>
        </w:rPr>
        <w:t>1.7.1.4</w:t>
      </w:r>
      <w:r>
        <w:rPr>
          <w:sz w:val="22"/>
          <w:szCs w:val="22"/>
        </w:rPr>
        <w:t>,</w:t>
      </w:r>
      <w:r w:rsidRPr="0012152B">
        <w:rPr>
          <w:sz w:val="22"/>
          <w:szCs w:val="22"/>
        </w:rPr>
        <w:t xml:space="preserve">  which specifies a maximum of 36 feet wide for a major commercial</w:t>
      </w:r>
      <w:r>
        <w:rPr>
          <w:sz w:val="22"/>
          <w:szCs w:val="22"/>
        </w:rPr>
        <w:t xml:space="preserve"> driveway, </w:t>
      </w:r>
      <w:r w:rsidRPr="006B2BDA">
        <w:rPr>
          <w:bCs/>
          <w:sz w:val="22"/>
          <w:szCs w:val="22"/>
        </w:rPr>
        <w:t xml:space="preserve"> to</w:t>
      </w:r>
      <w:r>
        <w:rPr>
          <w:bCs/>
          <w:sz w:val="22"/>
          <w:szCs w:val="22"/>
        </w:rPr>
        <w:t xml:space="preserve"> allow a 38 </w:t>
      </w:r>
      <w:proofErr w:type="spellStart"/>
      <w:r>
        <w:rPr>
          <w:bCs/>
          <w:sz w:val="22"/>
          <w:szCs w:val="22"/>
        </w:rPr>
        <w:t>ft</w:t>
      </w:r>
      <w:proofErr w:type="spellEnd"/>
      <w:r>
        <w:rPr>
          <w:bCs/>
          <w:sz w:val="22"/>
          <w:szCs w:val="22"/>
        </w:rPr>
        <w:t xml:space="preserve"> wide driveway that accommodates the large vehicles anticipated to require regular access to the site</w:t>
      </w:r>
      <w:r w:rsidRPr="00941675">
        <w:rPr>
          <w:bCs/>
          <w:sz w:val="22"/>
          <w:szCs w:val="22"/>
        </w:rPr>
        <w:t>.</w:t>
      </w:r>
    </w:p>
    <w:p w:rsidR="000D79BE" w:rsidRDefault="000D79BE" w:rsidP="000D79BE">
      <w:pPr>
        <w:pStyle w:val="BodyTextIndent3"/>
        <w:spacing w:after="0"/>
        <w:ind w:left="720" w:right="8"/>
        <w:rPr>
          <w:bCs/>
          <w:sz w:val="22"/>
          <w:szCs w:val="22"/>
        </w:rPr>
      </w:pPr>
    </w:p>
    <w:p w:rsidR="00854729" w:rsidRPr="000D79BE" w:rsidRDefault="00854729" w:rsidP="000D79BE">
      <w:pPr>
        <w:pStyle w:val="BodyTextIndent3"/>
        <w:widowControl/>
        <w:numPr>
          <w:ilvl w:val="1"/>
          <w:numId w:val="21"/>
        </w:numPr>
        <w:tabs>
          <w:tab w:val="clear" w:pos="1440"/>
          <w:tab w:val="num" w:pos="720"/>
        </w:tabs>
        <w:autoSpaceDE/>
        <w:autoSpaceDN/>
        <w:adjustRightInd/>
        <w:spacing w:after="0"/>
        <w:ind w:right="-630" w:hanging="1440"/>
        <w:rPr>
          <w:sz w:val="22"/>
          <w:szCs w:val="22"/>
        </w:rPr>
      </w:pPr>
      <w:r w:rsidRPr="000D79BE">
        <w:rPr>
          <w:i/>
          <w:sz w:val="22"/>
          <w:szCs w:val="22"/>
        </w:rPr>
        <w:t>Parking Aisle:</w:t>
      </w:r>
    </w:p>
    <w:p w:rsidR="00854729" w:rsidRDefault="00854729" w:rsidP="000D79BE">
      <w:pPr>
        <w:ind w:left="720"/>
        <w:outlineLvl w:val="0"/>
        <w:rPr>
          <w:b/>
          <w:sz w:val="16"/>
          <w:szCs w:val="16"/>
        </w:rPr>
      </w:pPr>
    </w:p>
    <w:p w:rsidR="00854729" w:rsidRDefault="00854729" w:rsidP="00854729">
      <w:pPr>
        <w:ind w:left="720"/>
        <w:outlineLvl w:val="0"/>
        <w:rPr>
          <w:sz w:val="22"/>
          <w:szCs w:val="22"/>
        </w:rPr>
      </w:pPr>
      <w:r>
        <w:rPr>
          <w:sz w:val="22"/>
          <w:szCs w:val="22"/>
        </w:rPr>
        <w:t xml:space="preserve">The </w:t>
      </w:r>
      <w:r w:rsidR="00E840BE">
        <w:rPr>
          <w:sz w:val="22"/>
          <w:szCs w:val="22"/>
        </w:rPr>
        <w:t xml:space="preserve">Planning Board </w:t>
      </w:r>
      <w:r w:rsidR="00F71BF9">
        <w:rPr>
          <w:sz w:val="22"/>
          <w:szCs w:val="22"/>
        </w:rPr>
        <w:t>voted 4-0 (</w:t>
      </w:r>
      <w:proofErr w:type="spellStart"/>
      <w:r w:rsidR="00F71BF9">
        <w:rPr>
          <w:sz w:val="22"/>
          <w:szCs w:val="22"/>
        </w:rPr>
        <w:t>Morrissette</w:t>
      </w:r>
      <w:proofErr w:type="spellEnd"/>
      <w:r w:rsidR="00F71BF9">
        <w:rPr>
          <w:sz w:val="22"/>
          <w:szCs w:val="22"/>
        </w:rPr>
        <w:t xml:space="preserve">, O’Brien and Hall absent) </w:t>
      </w:r>
      <w:r w:rsidR="007C3441">
        <w:rPr>
          <w:sz w:val="22"/>
          <w:szCs w:val="22"/>
        </w:rPr>
        <w:t>to waive</w:t>
      </w:r>
      <w:r>
        <w:rPr>
          <w:sz w:val="22"/>
          <w:szCs w:val="22"/>
        </w:rPr>
        <w:t xml:space="preserve"> Technical Standard, Section 1.14, Figures I-28 to I-32 which require a 24 foot wide drive aisle, to allow wider aisles as shown in the approved site layout plan (</w:t>
      </w:r>
      <w:r w:rsidRPr="00066D93">
        <w:rPr>
          <w:sz w:val="22"/>
          <w:szCs w:val="22"/>
          <w:u w:val="single"/>
        </w:rPr>
        <w:t>Plan 5</w:t>
      </w:r>
      <w:r>
        <w:rPr>
          <w:sz w:val="22"/>
          <w:szCs w:val="22"/>
        </w:rPr>
        <w:t xml:space="preserve"> as attached to this Report).</w:t>
      </w:r>
    </w:p>
    <w:p w:rsidR="00854729" w:rsidRDefault="00854729" w:rsidP="00854729">
      <w:pPr>
        <w:ind w:left="720"/>
        <w:outlineLvl w:val="0"/>
        <w:rPr>
          <w:b/>
          <w:sz w:val="22"/>
          <w:szCs w:val="22"/>
        </w:rPr>
      </w:pPr>
    </w:p>
    <w:p w:rsidR="00E840BE" w:rsidRDefault="00E840BE" w:rsidP="00854729">
      <w:pPr>
        <w:ind w:left="720"/>
        <w:outlineLvl w:val="0"/>
        <w:rPr>
          <w:b/>
          <w:sz w:val="22"/>
          <w:szCs w:val="22"/>
        </w:rPr>
      </w:pPr>
    </w:p>
    <w:p w:rsidR="00E840BE" w:rsidRDefault="00E840BE" w:rsidP="00854729">
      <w:pPr>
        <w:ind w:left="720"/>
        <w:outlineLvl w:val="0"/>
        <w:rPr>
          <w:b/>
          <w:sz w:val="22"/>
          <w:szCs w:val="22"/>
        </w:rPr>
      </w:pPr>
    </w:p>
    <w:p w:rsidR="00E840BE" w:rsidRDefault="00E840BE" w:rsidP="00854729">
      <w:pPr>
        <w:ind w:left="720"/>
        <w:outlineLvl w:val="0"/>
        <w:rPr>
          <w:b/>
          <w:sz w:val="22"/>
          <w:szCs w:val="22"/>
        </w:rPr>
      </w:pPr>
    </w:p>
    <w:p w:rsidR="00E840BE" w:rsidRDefault="00E840BE" w:rsidP="00854729">
      <w:pPr>
        <w:ind w:left="720"/>
        <w:outlineLvl w:val="0"/>
        <w:rPr>
          <w:b/>
          <w:sz w:val="22"/>
          <w:szCs w:val="22"/>
        </w:rPr>
      </w:pPr>
    </w:p>
    <w:p w:rsidR="00DF5836" w:rsidRDefault="00DF5836" w:rsidP="00854729">
      <w:pPr>
        <w:rPr>
          <w:b/>
          <w:smallCaps/>
          <w:sz w:val="22"/>
          <w:szCs w:val="22"/>
        </w:rPr>
      </w:pPr>
    </w:p>
    <w:p w:rsidR="00854729" w:rsidRDefault="00854729" w:rsidP="00854729">
      <w:pPr>
        <w:rPr>
          <w:b/>
          <w:smallCaps/>
          <w:sz w:val="22"/>
          <w:szCs w:val="22"/>
        </w:rPr>
      </w:pPr>
      <w:r>
        <w:rPr>
          <w:b/>
          <w:smallCaps/>
          <w:sz w:val="22"/>
          <w:szCs w:val="22"/>
        </w:rPr>
        <w:t>Traffic Movement Permit</w:t>
      </w:r>
    </w:p>
    <w:p w:rsidR="00854729" w:rsidRDefault="00854729" w:rsidP="00854729">
      <w:pPr>
        <w:ind w:left="360"/>
        <w:rPr>
          <w:color w:val="000000"/>
          <w:sz w:val="16"/>
          <w:szCs w:val="16"/>
        </w:rPr>
      </w:pPr>
    </w:p>
    <w:p w:rsidR="00854729" w:rsidRPr="00E840BE" w:rsidRDefault="00F71BF9" w:rsidP="00854729">
      <w:pPr>
        <w:tabs>
          <w:tab w:val="left" w:pos="0"/>
        </w:tabs>
        <w:rPr>
          <w:color w:val="000000"/>
          <w:sz w:val="22"/>
          <w:szCs w:val="22"/>
        </w:rPr>
      </w:pPr>
      <w:r w:rsidRPr="00F71BF9">
        <w:rPr>
          <w:sz w:val="22"/>
          <w:szCs w:val="22"/>
        </w:rPr>
        <w:t>Based upon the Cit</w:t>
      </w:r>
      <w:r w:rsidR="007C3441">
        <w:rPr>
          <w:sz w:val="22"/>
          <w:szCs w:val="22"/>
        </w:rPr>
        <w:t>y of Portland’s Delegated Review A</w:t>
      </w:r>
      <w:r w:rsidRPr="00F71BF9">
        <w:rPr>
          <w:sz w:val="22"/>
          <w:szCs w:val="22"/>
        </w:rPr>
        <w:t>uthority</w:t>
      </w:r>
      <w:r>
        <w:rPr>
          <w:color w:val="000000"/>
          <w:sz w:val="22"/>
          <w:szCs w:val="22"/>
        </w:rPr>
        <w:t>,</w:t>
      </w:r>
      <w:r w:rsidR="00854729" w:rsidRPr="00E840BE">
        <w:rPr>
          <w:color w:val="000000"/>
          <w:sz w:val="22"/>
          <w:szCs w:val="22"/>
        </w:rPr>
        <w:t xml:space="preserve"> </w:t>
      </w:r>
      <w:r w:rsidR="007C3441">
        <w:rPr>
          <w:color w:val="000000"/>
          <w:sz w:val="22"/>
          <w:szCs w:val="22"/>
        </w:rPr>
        <w:t xml:space="preserve"> </w:t>
      </w:r>
      <w:r w:rsidR="00854729" w:rsidRPr="00E840BE">
        <w:rPr>
          <w:color w:val="000000"/>
          <w:sz w:val="22"/>
          <w:szCs w:val="22"/>
        </w:rPr>
        <w:t xml:space="preserve">the Planning Board </w:t>
      </w:r>
      <w:r>
        <w:rPr>
          <w:sz w:val="22"/>
          <w:szCs w:val="22"/>
        </w:rPr>
        <w:t>voted 4-0 (</w:t>
      </w:r>
      <w:proofErr w:type="spellStart"/>
      <w:r>
        <w:rPr>
          <w:sz w:val="22"/>
          <w:szCs w:val="22"/>
        </w:rPr>
        <w:t>Morrissette</w:t>
      </w:r>
      <w:proofErr w:type="spellEnd"/>
      <w:r>
        <w:rPr>
          <w:sz w:val="22"/>
          <w:szCs w:val="22"/>
        </w:rPr>
        <w:t xml:space="preserve">, O’Brien and Hall absent) </w:t>
      </w:r>
      <w:r w:rsidR="00854729" w:rsidRPr="00E840BE">
        <w:rPr>
          <w:color w:val="000000"/>
          <w:sz w:val="22"/>
          <w:szCs w:val="22"/>
        </w:rPr>
        <w:t xml:space="preserve"> that the proposed plan</w:t>
      </w:r>
      <w:r w:rsidR="00E840BE" w:rsidRPr="00E840BE">
        <w:rPr>
          <w:color w:val="000000"/>
          <w:sz w:val="22"/>
          <w:szCs w:val="22"/>
        </w:rPr>
        <w:t xml:space="preserve"> is</w:t>
      </w:r>
      <w:r w:rsidR="00854729" w:rsidRPr="00E840BE">
        <w:rPr>
          <w:color w:val="000000"/>
          <w:sz w:val="22"/>
          <w:szCs w:val="22"/>
        </w:rPr>
        <w:t xml:space="preserve"> in conformance with 23 MRSA 704-A and Chapter 305 Rules and Regulations pertaining to Traffic Movement Permits</w:t>
      </w:r>
      <w:r w:rsidR="00E840BE" w:rsidRPr="00E840BE">
        <w:rPr>
          <w:color w:val="000000"/>
          <w:sz w:val="22"/>
          <w:szCs w:val="22"/>
        </w:rPr>
        <w:t>, with the following conditions of approval:</w:t>
      </w:r>
    </w:p>
    <w:p w:rsidR="00854729" w:rsidRPr="00612A19" w:rsidRDefault="00854729" w:rsidP="00854729">
      <w:pPr>
        <w:tabs>
          <w:tab w:val="left" w:pos="0"/>
        </w:tabs>
        <w:rPr>
          <w:color w:val="000000"/>
          <w:sz w:val="16"/>
          <w:szCs w:val="16"/>
        </w:rPr>
      </w:pPr>
    </w:p>
    <w:p w:rsidR="00854729" w:rsidRPr="00E840BE" w:rsidRDefault="00854729" w:rsidP="00854729">
      <w:pPr>
        <w:widowControl/>
        <w:numPr>
          <w:ilvl w:val="0"/>
          <w:numId w:val="20"/>
        </w:numPr>
        <w:rPr>
          <w:color w:val="000000"/>
          <w:sz w:val="22"/>
          <w:szCs w:val="22"/>
        </w:rPr>
      </w:pPr>
      <w:r w:rsidRPr="00E840BE">
        <w:rPr>
          <w:color w:val="000000"/>
          <w:sz w:val="22"/>
          <w:szCs w:val="22"/>
        </w:rPr>
        <w:t>That the applicant shall contribute $5000 to an account maintained by the City that will be used to fund traffic improvements to the intersection at Congress Street/Hutchins Drive/Skyway Drive; and</w:t>
      </w:r>
    </w:p>
    <w:p w:rsidR="00854729" w:rsidRPr="00612A19" w:rsidRDefault="00854729" w:rsidP="00854729">
      <w:pPr>
        <w:ind w:left="900"/>
        <w:rPr>
          <w:color w:val="000000"/>
          <w:sz w:val="16"/>
          <w:szCs w:val="16"/>
        </w:rPr>
      </w:pPr>
    </w:p>
    <w:p w:rsidR="00854729" w:rsidRPr="00E840BE" w:rsidRDefault="00854729" w:rsidP="00854729">
      <w:pPr>
        <w:widowControl/>
        <w:numPr>
          <w:ilvl w:val="0"/>
          <w:numId w:val="20"/>
        </w:numPr>
        <w:rPr>
          <w:color w:val="000000"/>
          <w:sz w:val="22"/>
          <w:szCs w:val="22"/>
        </w:rPr>
      </w:pPr>
      <w:r w:rsidRPr="00E840BE">
        <w:rPr>
          <w:color w:val="000000"/>
          <w:sz w:val="22"/>
          <w:szCs w:val="22"/>
        </w:rPr>
        <w:t xml:space="preserve">That </w:t>
      </w:r>
      <w:proofErr w:type="gramStart"/>
      <w:r w:rsidRPr="00E840BE">
        <w:rPr>
          <w:bCs/>
          <w:sz w:val="22"/>
          <w:szCs w:val="22"/>
        </w:rPr>
        <w:t>a post-occupancy signal warrant</w:t>
      </w:r>
      <w:proofErr w:type="gramEnd"/>
      <w:r w:rsidRPr="00E840BE">
        <w:rPr>
          <w:bCs/>
          <w:sz w:val="22"/>
          <w:szCs w:val="22"/>
        </w:rPr>
        <w:t xml:space="preserve"> study shall be conducted one year after opening. If a traffic signal is warranted</w:t>
      </w:r>
      <w:r w:rsidR="007C3441">
        <w:rPr>
          <w:bCs/>
          <w:sz w:val="22"/>
          <w:szCs w:val="22"/>
        </w:rPr>
        <w:t xml:space="preserve"> or the queuing lanes prove  inadequate</w:t>
      </w:r>
      <w:r w:rsidRPr="00E840BE">
        <w:rPr>
          <w:bCs/>
          <w:sz w:val="22"/>
          <w:szCs w:val="22"/>
        </w:rPr>
        <w:t>, the applicant shall be responsible for all costs associated with design and implementation of the traffic signal</w:t>
      </w:r>
      <w:r w:rsidR="007C3441">
        <w:rPr>
          <w:bCs/>
          <w:sz w:val="22"/>
          <w:szCs w:val="22"/>
        </w:rPr>
        <w:t xml:space="preserve"> or improvements to such queuing lanes</w:t>
      </w:r>
      <w:r w:rsidRPr="00E840BE">
        <w:rPr>
          <w:bCs/>
          <w:sz w:val="22"/>
          <w:szCs w:val="22"/>
        </w:rPr>
        <w:t>; and</w:t>
      </w:r>
    </w:p>
    <w:p w:rsidR="00854729" w:rsidRPr="00612A19" w:rsidRDefault="00854729" w:rsidP="00854729">
      <w:pPr>
        <w:pStyle w:val="ListParagraph"/>
        <w:rPr>
          <w:sz w:val="16"/>
          <w:szCs w:val="16"/>
        </w:rPr>
      </w:pPr>
    </w:p>
    <w:p w:rsidR="00854729" w:rsidRPr="00E840BE" w:rsidRDefault="00854729" w:rsidP="00854729">
      <w:pPr>
        <w:widowControl/>
        <w:numPr>
          <w:ilvl w:val="0"/>
          <w:numId w:val="20"/>
        </w:numPr>
        <w:autoSpaceDE/>
        <w:autoSpaceDN/>
        <w:adjustRightInd/>
        <w:rPr>
          <w:bCs/>
          <w:sz w:val="22"/>
          <w:szCs w:val="22"/>
        </w:rPr>
      </w:pPr>
      <w:r w:rsidRPr="00E840BE">
        <w:rPr>
          <w:bCs/>
          <w:sz w:val="22"/>
          <w:szCs w:val="22"/>
        </w:rPr>
        <w:t>That the operation of the right turn into the site from Congress Street shall be monitored for one year following opening.  If the crash data suggests a problem exists, the applicant shall be responsible for installing a right-turn lane.</w:t>
      </w:r>
    </w:p>
    <w:p w:rsidR="00854729" w:rsidRPr="00E840BE" w:rsidRDefault="00854729" w:rsidP="00854729">
      <w:pPr>
        <w:ind w:left="1080"/>
        <w:rPr>
          <w:sz w:val="22"/>
          <w:szCs w:val="22"/>
        </w:rPr>
      </w:pPr>
    </w:p>
    <w:p w:rsidR="00854729" w:rsidRPr="00E840BE" w:rsidRDefault="00854729" w:rsidP="00854729">
      <w:pPr>
        <w:tabs>
          <w:tab w:val="left" w:pos="-1152"/>
          <w:tab w:val="left" w:pos="0"/>
          <w:tab w:val="left" w:pos="720"/>
          <w:tab w:val="left" w:pos="1440"/>
          <w:tab w:val="left" w:pos="2160"/>
          <w:tab w:val="left" w:pos="2880"/>
          <w:tab w:val="left" w:pos="3600"/>
        </w:tabs>
        <w:rPr>
          <w:sz w:val="22"/>
          <w:szCs w:val="22"/>
        </w:rPr>
      </w:pPr>
      <w:proofErr w:type="spellStart"/>
      <w:proofErr w:type="gramStart"/>
      <w:r w:rsidRPr="00E840BE">
        <w:rPr>
          <w:b/>
          <w:smallCaps/>
          <w:sz w:val="22"/>
          <w:szCs w:val="22"/>
        </w:rPr>
        <w:t>Stormwater</w:t>
      </w:r>
      <w:proofErr w:type="spellEnd"/>
      <w:r w:rsidR="000D79BE">
        <w:rPr>
          <w:b/>
          <w:smallCaps/>
          <w:sz w:val="22"/>
          <w:szCs w:val="22"/>
        </w:rPr>
        <w:t xml:space="preserve"> </w:t>
      </w:r>
      <w:r w:rsidRPr="00E840BE">
        <w:rPr>
          <w:b/>
          <w:smallCaps/>
          <w:sz w:val="22"/>
          <w:szCs w:val="22"/>
        </w:rPr>
        <w:t xml:space="preserve"> Management</w:t>
      </w:r>
      <w:proofErr w:type="gramEnd"/>
      <w:r w:rsidRPr="00E840BE">
        <w:rPr>
          <w:b/>
          <w:smallCaps/>
          <w:sz w:val="22"/>
          <w:szCs w:val="22"/>
        </w:rPr>
        <w:t xml:space="preserve"> Permit </w:t>
      </w:r>
    </w:p>
    <w:p w:rsidR="00854729" w:rsidRPr="00F71BF9" w:rsidRDefault="00854729" w:rsidP="00854729">
      <w:pPr>
        <w:tabs>
          <w:tab w:val="left" w:pos="-1152"/>
          <w:tab w:val="left" w:pos="0"/>
          <w:tab w:val="left" w:pos="720"/>
          <w:tab w:val="left" w:pos="1440"/>
          <w:tab w:val="left" w:pos="2160"/>
          <w:tab w:val="left" w:pos="2880"/>
          <w:tab w:val="left" w:pos="3600"/>
        </w:tabs>
        <w:rPr>
          <w:sz w:val="16"/>
          <w:szCs w:val="16"/>
        </w:rPr>
      </w:pPr>
      <w:r w:rsidRPr="00E840BE">
        <w:rPr>
          <w:b/>
          <w:smallCaps/>
          <w:sz w:val="22"/>
          <w:szCs w:val="22"/>
        </w:rPr>
        <w:t xml:space="preserve"> </w:t>
      </w:r>
    </w:p>
    <w:p w:rsidR="00854729" w:rsidRPr="00E840BE" w:rsidRDefault="00854729" w:rsidP="00854729">
      <w:pPr>
        <w:tabs>
          <w:tab w:val="left" w:pos="-1152"/>
          <w:tab w:val="left" w:pos="0"/>
          <w:tab w:val="left" w:pos="720"/>
          <w:tab w:val="left" w:pos="1440"/>
          <w:tab w:val="left" w:pos="2160"/>
          <w:tab w:val="left" w:pos="2880"/>
          <w:tab w:val="left" w:pos="3600"/>
        </w:tabs>
        <w:rPr>
          <w:sz w:val="22"/>
          <w:szCs w:val="22"/>
        </w:rPr>
      </w:pPr>
      <w:r w:rsidRPr="00E840BE">
        <w:rPr>
          <w:sz w:val="22"/>
          <w:szCs w:val="22"/>
        </w:rPr>
        <w:t xml:space="preserve">That based upon the City of Portland’s Delegated Review Authority, the Portland Planning Board </w:t>
      </w:r>
      <w:r w:rsidR="00F71BF9">
        <w:rPr>
          <w:sz w:val="22"/>
          <w:szCs w:val="22"/>
        </w:rPr>
        <w:t>voted 4-0 (</w:t>
      </w:r>
      <w:proofErr w:type="spellStart"/>
      <w:r w:rsidR="00F71BF9">
        <w:rPr>
          <w:sz w:val="22"/>
          <w:szCs w:val="22"/>
        </w:rPr>
        <w:t>Morrissette</w:t>
      </w:r>
      <w:proofErr w:type="spellEnd"/>
      <w:r w:rsidR="00F71BF9">
        <w:rPr>
          <w:sz w:val="22"/>
          <w:szCs w:val="22"/>
        </w:rPr>
        <w:t>, O’Brien and Hall absent) that</w:t>
      </w:r>
      <w:r w:rsidRPr="00E840BE">
        <w:rPr>
          <w:sz w:val="22"/>
          <w:szCs w:val="22"/>
        </w:rPr>
        <w:t xml:space="preserve"> the plan</w:t>
      </w:r>
      <w:r w:rsidR="00F71BF9">
        <w:rPr>
          <w:sz w:val="22"/>
          <w:szCs w:val="22"/>
        </w:rPr>
        <w:t xml:space="preserve"> is</w:t>
      </w:r>
      <w:r w:rsidRPr="00E840BE">
        <w:rPr>
          <w:sz w:val="22"/>
          <w:szCs w:val="22"/>
        </w:rPr>
        <w:t xml:space="preserve"> in conformance with the standards for a Storm Water Permit application for the commercial development at 2282 Congress Street and</w:t>
      </w:r>
      <w:r w:rsidR="00F71BF9">
        <w:rPr>
          <w:sz w:val="22"/>
          <w:szCs w:val="22"/>
        </w:rPr>
        <w:t xml:space="preserve"> grants</w:t>
      </w:r>
      <w:r w:rsidRPr="00E840BE">
        <w:rPr>
          <w:sz w:val="22"/>
          <w:szCs w:val="22"/>
        </w:rPr>
        <w:t xml:space="preserve"> a permit subject to the following condition:</w:t>
      </w:r>
    </w:p>
    <w:p w:rsidR="00854729" w:rsidRPr="00F71BF9" w:rsidRDefault="00854729" w:rsidP="00854729">
      <w:pPr>
        <w:tabs>
          <w:tab w:val="left" w:pos="-1152"/>
          <w:tab w:val="left" w:pos="0"/>
          <w:tab w:val="left" w:pos="720"/>
          <w:tab w:val="left" w:pos="1440"/>
          <w:tab w:val="left" w:pos="2160"/>
          <w:tab w:val="left" w:pos="2880"/>
          <w:tab w:val="left" w:pos="3600"/>
        </w:tabs>
        <w:rPr>
          <w:i/>
          <w:sz w:val="16"/>
          <w:szCs w:val="16"/>
        </w:rPr>
      </w:pPr>
    </w:p>
    <w:p w:rsidR="00854729" w:rsidRDefault="00854729" w:rsidP="00854729">
      <w:pPr>
        <w:widowControl/>
        <w:numPr>
          <w:ilvl w:val="0"/>
          <w:numId w:val="19"/>
        </w:numPr>
        <w:autoSpaceDE/>
        <w:autoSpaceDN/>
        <w:adjustRightInd/>
        <w:ind w:left="900" w:hanging="270"/>
        <w:rPr>
          <w:sz w:val="22"/>
          <w:szCs w:val="22"/>
        </w:rPr>
      </w:pPr>
      <w:r w:rsidRPr="00E840BE">
        <w:rPr>
          <w:sz w:val="22"/>
          <w:szCs w:val="22"/>
        </w:rPr>
        <w:t xml:space="preserve">That the applicant and all assigns, must comply with the conditions of Chapter 32 Storm Water including Article III. Post-Construction Storm Water Management, which specifies the annual inspections and reporting requirements.  The developer/contractor/subcontractor must comply with conditions of the construction storm water management plan and sediment &amp; erosion control plan as included </w:t>
      </w:r>
      <w:r w:rsidRPr="00E840BE">
        <w:rPr>
          <w:sz w:val="22"/>
          <w:szCs w:val="22"/>
          <w:u w:val="single"/>
        </w:rPr>
        <w:t>Attachment G.1-3</w:t>
      </w:r>
      <w:r w:rsidRPr="00E840BE">
        <w:rPr>
          <w:sz w:val="22"/>
          <w:szCs w:val="22"/>
        </w:rPr>
        <w:t xml:space="preserve"> of this Report, and as based on the Long Creek Watershed District standards/requirements and state permits and guidelines. </w:t>
      </w:r>
    </w:p>
    <w:p w:rsidR="00F71BF9" w:rsidRPr="00E840BE" w:rsidRDefault="00F71BF9" w:rsidP="00F71BF9">
      <w:pPr>
        <w:widowControl/>
        <w:autoSpaceDE/>
        <w:autoSpaceDN/>
        <w:adjustRightInd/>
        <w:ind w:left="900"/>
        <w:rPr>
          <w:sz w:val="22"/>
          <w:szCs w:val="22"/>
        </w:rPr>
      </w:pPr>
    </w:p>
    <w:p w:rsidR="00854729" w:rsidRPr="00E840BE" w:rsidRDefault="00854729" w:rsidP="00854729">
      <w:pPr>
        <w:ind w:left="720" w:hanging="720"/>
        <w:rPr>
          <w:b/>
          <w:smallCaps/>
          <w:sz w:val="22"/>
          <w:szCs w:val="22"/>
        </w:rPr>
      </w:pPr>
      <w:r w:rsidRPr="00E840BE">
        <w:rPr>
          <w:b/>
          <w:smallCaps/>
          <w:sz w:val="22"/>
          <w:szCs w:val="22"/>
        </w:rPr>
        <w:t>Site Plan Review</w:t>
      </w:r>
    </w:p>
    <w:p w:rsidR="00854729" w:rsidRPr="00F71BF9" w:rsidRDefault="00854729" w:rsidP="00854729">
      <w:pPr>
        <w:ind w:left="720" w:hanging="720"/>
        <w:rPr>
          <w:sz w:val="16"/>
          <w:szCs w:val="16"/>
        </w:rPr>
      </w:pPr>
    </w:p>
    <w:p w:rsidR="00854729" w:rsidRPr="00E840BE" w:rsidRDefault="00854729" w:rsidP="00854729">
      <w:pPr>
        <w:tabs>
          <w:tab w:val="left" w:pos="-1152"/>
          <w:tab w:val="left" w:pos="0"/>
          <w:tab w:val="left" w:pos="720"/>
          <w:tab w:val="left" w:pos="1440"/>
          <w:tab w:val="left" w:pos="2160"/>
          <w:tab w:val="left" w:pos="2880"/>
          <w:tab w:val="left" w:pos="3600"/>
        </w:tabs>
        <w:rPr>
          <w:sz w:val="22"/>
          <w:szCs w:val="22"/>
        </w:rPr>
      </w:pPr>
      <w:r w:rsidRPr="00E840BE">
        <w:rPr>
          <w:sz w:val="22"/>
          <w:szCs w:val="22"/>
        </w:rPr>
        <w:t xml:space="preserve">The Planning Board </w:t>
      </w:r>
      <w:r w:rsidR="00612A19">
        <w:rPr>
          <w:sz w:val="22"/>
          <w:szCs w:val="22"/>
        </w:rPr>
        <w:t>voted 4-0 (</w:t>
      </w:r>
      <w:proofErr w:type="spellStart"/>
      <w:r w:rsidR="00612A19">
        <w:rPr>
          <w:sz w:val="22"/>
          <w:szCs w:val="22"/>
        </w:rPr>
        <w:t>Morrissette</w:t>
      </w:r>
      <w:proofErr w:type="spellEnd"/>
      <w:r w:rsidR="00612A19">
        <w:rPr>
          <w:sz w:val="22"/>
          <w:szCs w:val="22"/>
        </w:rPr>
        <w:t>, O’Brien and Hall absent</w:t>
      </w:r>
      <w:proofErr w:type="gramStart"/>
      <w:r w:rsidR="00612A19">
        <w:rPr>
          <w:sz w:val="22"/>
          <w:szCs w:val="22"/>
        </w:rPr>
        <w:t xml:space="preserve">) </w:t>
      </w:r>
      <w:r w:rsidRPr="00E840BE">
        <w:rPr>
          <w:sz w:val="22"/>
          <w:szCs w:val="22"/>
        </w:rPr>
        <w:t xml:space="preserve"> that</w:t>
      </w:r>
      <w:proofErr w:type="gramEnd"/>
      <w:r w:rsidRPr="00E840BE">
        <w:rPr>
          <w:sz w:val="22"/>
          <w:szCs w:val="22"/>
        </w:rPr>
        <w:t xml:space="preserve"> the plan </w:t>
      </w:r>
      <w:r w:rsidR="00612A19">
        <w:rPr>
          <w:sz w:val="22"/>
          <w:szCs w:val="22"/>
        </w:rPr>
        <w:t>is</w:t>
      </w:r>
      <w:r w:rsidRPr="00E840BE">
        <w:rPr>
          <w:sz w:val="22"/>
          <w:szCs w:val="22"/>
        </w:rPr>
        <w:t xml:space="preserve"> in conformance with the site plan standards of the Land Use Code, subject to the following condition(s) of approval:</w:t>
      </w:r>
    </w:p>
    <w:p w:rsidR="00854729" w:rsidRPr="00F71BF9" w:rsidRDefault="00854729" w:rsidP="00854729">
      <w:pPr>
        <w:tabs>
          <w:tab w:val="left" w:pos="-1152"/>
          <w:tab w:val="left" w:pos="0"/>
          <w:tab w:val="left" w:pos="720"/>
          <w:tab w:val="left" w:pos="1440"/>
          <w:tab w:val="left" w:pos="2160"/>
          <w:tab w:val="left" w:pos="2880"/>
          <w:tab w:val="left" w:pos="3600"/>
        </w:tabs>
        <w:rPr>
          <w:sz w:val="16"/>
          <w:szCs w:val="16"/>
        </w:rPr>
      </w:pPr>
    </w:p>
    <w:p w:rsidR="00854729" w:rsidRPr="00E840BE" w:rsidRDefault="00854729" w:rsidP="00854729">
      <w:pPr>
        <w:widowControl/>
        <w:numPr>
          <w:ilvl w:val="0"/>
          <w:numId w:val="22"/>
        </w:numPr>
        <w:tabs>
          <w:tab w:val="left" w:pos="900"/>
        </w:tabs>
        <w:autoSpaceDE/>
        <w:autoSpaceDN/>
        <w:adjustRightInd/>
        <w:ind w:left="900" w:hanging="450"/>
        <w:rPr>
          <w:sz w:val="22"/>
          <w:szCs w:val="22"/>
        </w:rPr>
      </w:pPr>
      <w:r w:rsidRPr="00E840BE">
        <w:rPr>
          <w:sz w:val="22"/>
          <w:szCs w:val="22"/>
        </w:rPr>
        <w:t>That this site plan approval is subject to the Conditional Zone Agreement as approved by the City Council  on March 4, 2013, and that C J Developers Inc. shall sign and record the aforementioned Conditional Zoning Agreement prior to the issuance of a building permit, and if the CZA is assigned, C J Developers Inc. shall provide notification of the assignment to the City; and</w:t>
      </w:r>
    </w:p>
    <w:p w:rsidR="00854729" w:rsidRPr="00F71BF9" w:rsidRDefault="00854729" w:rsidP="00854729">
      <w:pPr>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the signed and recorded access easement from Maine Turnpike Authority for the area of the </w:t>
      </w:r>
      <w:r w:rsidRPr="00E840BE">
        <w:rPr>
          <w:sz w:val="22"/>
          <w:szCs w:val="22"/>
        </w:rPr>
        <w:tab/>
        <w:t xml:space="preserve">proposed access from Congress Street shall be submitted to the Planning Authority prior to the </w:t>
      </w:r>
      <w:r w:rsidRPr="00E840BE">
        <w:rPr>
          <w:sz w:val="22"/>
          <w:szCs w:val="22"/>
        </w:rPr>
        <w:tab/>
        <w:t>issuance of a building permit; and</w:t>
      </w:r>
    </w:p>
    <w:p w:rsidR="00854729" w:rsidRPr="00F71BF9" w:rsidRDefault="00854729" w:rsidP="00854729">
      <w:pPr>
        <w:pStyle w:val="ListParagraph"/>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a copy of the MDEP </w:t>
      </w:r>
      <w:proofErr w:type="spellStart"/>
      <w:r w:rsidRPr="00E840BE">
        <w:rPr>
          <w:sz w:val="22"/>
          <w:szCs w:val="22"/>
        </w:rPr>
        <w:t>Stormwater</w:t>
      </w:r>
      <w:proofErr w:type="spellEnd"/>
      <w:r w:rsidRPr="00E840BE">
        <w:rPr>
          <w:sz w:val="22"/>
          <w:szCs w:val="22"/>
        </w:rPr>
        <w:t xml:space="preserve"> Discharge approval shall be submitted to the Planning </w:t>
      </w:r>
      <w:r w:rsidRPr="00E840BE">
        <w:rPr>
          <w:sz w:val="22"/>
          <w:szCs w:val="22"/>
        </w:rPr>
        <w:tab/>
        <w:t xml:space="preserve">Authority prior to the issuance of a building permit. If there are significant modifications to the </w:t>
      </w:r>
      <w:r w:rsidRPr="00E840BE">
        <w:rPr>
          <w:sz w:val="22"/>
          <w:szCs w:val="22"/>
        </w:rPr>
        <w:tab/>
      </w:r>
      <w:proofErr w:type="spellStart"/>
      <w:r w:rsidRPr="00E840BE">
        <w:rPr>
          <w:sz w:val="22"/>
          <w:szCs w:val="22"/>
        </w:rPr>
        <w:t>stormwater</w:t>
      </w:r>
      <w:proofErr w:type="spellEnd"/>
      <w:r w:rsidRPr="00E840BE">
        <w:rPr>
          <w:sz w:val="22"/>
          <w:szCs w:val="22"/>
        </w:rPr>
        <w:t xml:space="preserve"> system as a result of the MDEP review, then an amended site plan would be required for </w:t>
      </w:r>
      <w:r w:rsidRPr="00E840BE">
        <w:rPr>
          <w:sz w:val="22"/>
          <w:szCs w:val="22"/>
        </w:rPr>
        <w:tab/>
        <w:t>approval by the Planning Authority prior to the issuance of a building permit; and</w:t>
      </w:r>
    </w:p>
    <w:p w:rsidR="00854729" w:rsidRPr="00F71BF9" w:rsidRDefault="00854729" w:rsidP="00854729">
      <w:pPr>
        <w:pStyle w:val="ListParagraph"/>
        <w:tabs>
          <w:tab w:val="left" w:pos="900"/>
        </w:tabs>
        <w:ind w:left="450"/>
        <w:rPr>
          <w:sz w:val="16"/>
          <w:szCs w:val="16"/>
        </w:rPr>
      </w:pPr>
    </w:p>
    <w:p w:rsidR="00854729"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the applicant shall submit a revised off-site improvements plan that addresses Tom </w:t>
      </w:r>
      <w:proofErr w:type="spellStart"/>
      <w:r w:rsidRPr="00E840BE">
        <w:rPr>
          <w:sz w:val="22"/>
          <w:szCs w:val="22"/>
        </w:rPr>
        <w:t>Errico’s</w:t>
      </w:r>
      <w:proofErr w:type="spellEnd"/>
      <w:r w:rsidRPr="00E840BE">
        <w:rPr>
          <w:sz w:val="22"/>
          <w:szCs w:val="22"/>
        </w:rPr>
        <w:t xml:space="preserve"> </w:t>
      </w:r>
      <w:r w:rsidRPr="00E840BE">
        <w:rPr>
          <w:sz w:val="22"/>
          <w:szCs w:val="22"/>
        </w:rPr>
        <w:tab/>
        <w:t xml:space="preserve">memorandum dated 05.09.2013 regarding the left turn accommodations, crosswalk design with ADA </w:t>
      </w:r>
      <w:r w:rsidRPr="00E840BE">
        <w:rPr>
          <w:sz w:val="22"/>
          <w:szCs w:val="22"/>
        </w:rPr>
        <w:tab/>
        <w:t xml:space="preserve">landing, and painted crosswalk on Blueberry, for review and approval by the Planning Authority prior </w:t>
      </w:r>
      <w:r w:rsidRPr="00E840BE">
        <w:rPr>
          <w:sz w:val="22"/>
          <w:szCs w:val="22"/>
        </w:rPr>
        <w:tab/>
        <w:t>to the issuance of a building permit; and</w:t>
      </w:r>
    </w:p>
    <w:p w:rsidR="007C3441" w:rsidRDefault="007C3441" w:rsidP="007C3441">
      <w:pPr>
        <w:pStyle w:val="ListParagraph"/>
        <w:rPr>
          <w:sz w:val="22"/>
          <w:szCs w:val="22"/>
        </w:rPr>
      </w:pPr>
    </w:p>
    <w:p w:rsidR="007C3441" w:rsidRDefault="007C3441" w:rsidP="007C3441">
      <w:pPr>
        <w:widowControl/>
        <w:tabs>
          <w:tab w:val="left" w:pos="900"/>
        </w:tabs>
        <w:autoSpaceDE/>
        <w:autoSpaceDN/>
        <w:adjustRightInd/>
        <w:rPr>
          <w:sz w:val="22"/>
          <w:szCs w:val="22"/>
        </w:rPr>
      </w:pPr>
    </w:p>
    <w:p w:rsidR="007C3441" w:rsidRDefault="007C3441" w:rsidP="007C3441">
      <w:pPr>
        <w:widowControl/>
        <w:tabs>
          <w:tab w:val="left" w:pos="900"/>
        </w:tabs>
        <w:autoSpaceDE/>
        <w:autoSpaceDN/>
        <w:adjustRightInd/>
        <w:rPr>
          <w:sz w:val="22"/>
          <w:szCs w:val="22"/>
        </w:rPr>
      </w:pPr>
    </w:p>
    <w:p w:rsidR="007C3441" w:rsidRDefault="007C3441" w:rsidP="007C3441">
      <w:pPr>
        <w:widowControl/>
        <w:tabs>
          <w:tab w:val="left" w:pos="900"/>
        </w:tabs>
        <w:autoSpaceDE/>
        <w:autoSpaceDN/>
        <w:adjustRightInd/>
        <w:rPr>
          <w:sz w:val="22"/>
          <w:szCs w:val="22"/>
        </w:rPr>
      </w:pPr>
    </w:p>
    <w:p w:rsidR="007C3441" w:rsidRDefault="007C3441" w:rsidP="007C3441">
      <w:pPr>
        <w:widowControl/>
        <w:tabs>
          <w:tab w:val="left" w:pos="900"/>
        </w:tabs>
        <w:autoSpaceDE/>
        <w:autoSpaceDN/>
        <w:adjustRightInd/>
        <w:rPr>
          <w:sz w:val="22"/>
          <w:szCs w:val="22"/>
        </w:rPr>
      </w:pPr>
    </w:p>
    <w:p w:rsidR="007C3441" w:rsidRPr="007C3441" w:rsidRDefault="007C3441" w:rsidP="007C3441">
      <w:pPr>
        <w:widowControl/>
        <w:tabs>
          <w:tab w:val="left" w:pos="900"/>
        </w:tabs>
        <w:autoSpaceDE/>
        <w:autoSpaceDN/>
        <w:adjustRightInd/>
        <w:rPr>
          <w:sz w:val="22"/>
          <w:szCs w:val="22"/>
        </w:rPr>
      </w:pPr>
    </w:p>
    <w:p w:rsidR="00854729" w:rsidRPr="007C3441" w:rsidRDefault="00854729" w:rsidP="00854729">
      <w:pPr>
        <w:widowControl/>
        <w:numPr>
          <w:ilvl w:val="0"/>
          <w:numId w:val="22"/>
        </w:numPr>
        <w:tabs>
          <w:tab w:val="left" w:pos="900"/>
        </w:tabs>
        <w:autoSpaceDE/>
        <w:autoSpaceDN/>
        <w:adjustRightInd/>
        <w:ind w:left="450" w:firstLine="0"/>
        <w:rPr>
          <w:sz w:val="22"/>
          <w:szCs w:val="22"/>
        </w:rPr>
      </w:pPr>
      <w:r w:rsidRPr="007C3441">
        <w:rPr>
          <w:sz w:val="22"/>
          <w:szCs w:val="22"/>
        </w:rPr>
        <w:t xml:space="preserve">That the applicant shall submit a revised Landscaping Plan (with notes), for review and approval by </w:t>
      </w:r>
      <w:r w:rsidRPr="007C3441">
        <w:rPr>
          <w:sz w:val="22"/>
          <w:szCs w:val="22"/>
        </w:rPr>
        <w:tab/>
        <w:t xml:space="preserve">the Planning Authority and City Arborist prior to the issuance of a building permit, that meets the </w:t>
      </w:r>
      <w:r w:rsidRPr="007C3441">
        <w:rPr>
          <w:sz w:val="22"/>
          <w:szCs w:val="22"/>
        </w:rPr>
        <w:tab/>
        <w:t xml:space="preserve">recommendations set out in Jeff </w:t>
      </w:r>
      <w:proofErr w:type="spellStart"/>
      <w:r w:rsidRPr="007C3441">
        <w:rPr>
          <w:sz w:val="22"/>
          <w:szCs w:val="22"/>
        </w:rPr>
        <w:t>Tarling’s</w:t>
      </w:r>
      <w:proofErr w:type="spellEnd"/>
      <w:r w:rsidRPr="007C3441">
        <w:rPr>
          <w:sz w:val="22"/>
          <w:szCs w:val="22"/>
        </w:rPr>
        <w:t xml:space="preserve"> e-mail dated 5.10.2013; and</w:t>
      </w:r>
    </w:p>
    <w:p w:rsidR="000D79BE" w:rsidRPr="00F71BF9" w:rsidRDefault="000D79BE" w:rsidP="00854729">
      <w:pPr>
        <w:pStyle w:val="ListParagraph"/>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all necessary permits and licenses shall be obtained from the Federal, State (including MDEP) or </w:t>
      </w:r>
      <w:r w:rsidRPr="00E840BE">
        <w:rPr>
          <w:sz w:val="22"/>
          <w:szCs w:val="22"/>
        </w:rPr>
        <w:tab/>
        <w:t xml:space="preserve">local authorities in respect to the fuel storage, compressed natural gas installation and electric </w:t>
      </w:r>
      <w:r w:rsidRPr="00E840BE">
        <w:rPr>
          <w:sz w:val="22"/>
          <w:szCs w:val="22"/>
        </w:rPr>
        <w:tab/>
        <w:t>charging stations; and</w:t>
      </w:r>
    </w:p>
    <w:p w:rsidR="00854729" w:rsidRPr="00F71BF9" w:rsidRDefault="00854729" w:rsidP="00854729">
      <w:pPr>
        <w:pStyle w:val="ListParagraph"/>
        <w:tabs>
          <w:tab w:val="left" w:pos="900"/>
        </w:tabs>
        <w:ind w:left="450"/>
        <w:rPr>
          <w:sz w:val="16"/>
          <w:szCs w:val="16"/>
        </w:rPr>
      </w:pPr>
    </w:p>
    <w:p w:rsidR="00854729" w:rsidRPr="00E840BE" w:rsidRDefault="00854729" w:rsidP="00854729">
      <w:pPr>
        <w:widowControl/>
        <w:numPr>
          <w:ilvl w:val="0"/>
          <w:numId w:val="22"/>
        </w:numPr>
        <w:tabs>
          <w:tab w:val="left" w:pos="900"/>
        </w:tabs>
        <w:autoSpaceDE/>
        <w:autoSpaceDN/>
        <w:adjustRightInd/>
        <w:ind w:left="450" w:firstLine="0"/>
        <w:rPr>
          <w:sz w:val="22"/>
          <w:szCs w:val="22"/>
        </w:rPr>
      </w:pPr>
      <w:r w:rsidRPr="00E840BE">
        <w:rPr>
          <w:sz w:val="22"/>
          <w:szCs w:val="22"/>
        </w:rPr>
        <w:t xml:space="preserve">That commercial signage shall be subject to separate sign reviews and permits, and that the project </w:t>
      </w:r>
      <w:r w:rsidRPr="00E840BE">
        <w:rPr>
          <w:sz w:val="22"/>
          <w:szCs w:val="22"/>
        </w:rPr>
        <w:tab/>
        <w:t>shall meet the I-M noise requirements; and</w:t>
      </w:r>
    </w:p>
    <w:p w:rsidR="00854729" w:rsidRPr="00F71BF9" w:rsidRDefault="00854729" w:rsidP="00854729">
      <w:pPr>
        <w:pStyle w:val="ListParagraph"/>
        <w:tabs>
          <w:tab w:val="left" w:pos="900"/>
        </w:tabs>
        <w:ind w:left="450"/>
        <w:rPr>
          <w:sz w:val="16"/>
          <w:szCs w:val="16"/>
        </w:rPr>
      </w:pPr>
    </w:p>
    <w:p w:rsidR="00854729" w:rsidRPr="00F71BF9" w:rsidRDefault="00854729" w:rsidP="00F71BF9">
      <w:pPr>
        <w:widowControl/>
        <w:numPr>
          <w:ilvl w:val="0"/>
          <w:numId w:val="22"/>
        </w:numPr>
        <w:tabs>
          <w:tab w:val="left" w:pos="900"/>
        </w:tabs>
        <w:autoSpaceDE/>
        <w:autoSpaceDN/>
        <w:adjustRightInd/>
        <w:ind w:left="450" w:firstLine="0"/>
        <w:rPr>
          <w:sz w:val="22"/>
          <w:szCs w:val="22"/>
        </w:rPr>
      </w:pPr>
      <w:r w:rsidRPr="00F71BF9">
        <w:rPr>
          <w:sz w:val="22"/>
          <w:szCs w:val="22"/>
        </w:rPr>
        <w:t xml:space="preserve">That a plan showing the signage and pavement markings that support the on-site circulation shall be </w:t>
      </w:r>
      <w:r w:rsidRPr="00F71BF9">
        <w:rPr>
          <w:sz w:val="22"/>
          <w:szCs w:val="22"/>
        </w:rPr>
        <w:tab/>
        <w:t xml:space="preserve">reviewed and approved by the Planning Authority prior to installation, with installation to be </w:t>
      </w:r>
      <w:r w:rsidRPr="00F71BF9">
        <w:rPr>
          <w:sz w:val="22"/>
          <w:szCs w:val="22"/>
        </w:rPr>
        <w:tab/>
        <w:t>completed prior to the issuance of a Certificate of Occupancy.</w:t>
      </w:r>
    </w:p>
    <w:p w:rsidR="00854729" w:rsidRPr="00F71BF9" w:rsidRDefault="00854729" w:rsidP="00854729">
      <w:pPr>
        <w:ind w:left="720"/>
        <w:rPr>
          <w:sz w:val="16"/>
          <w:szCs w:val="16"/>
        </w:rPr>
      </w:pPr>
    </w:p>
    <w:p w:rsidR="00A46428" w:rsidRPr="00E840BE"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854729" w:rsidRPr="00854729" w:rsidRDefault="00854729" w:rsidP="00854729">
      <w:pPr>
        <w:tabs>
          <w:tab w:val="left" w:pos="-1152"/>
          <w:tab w:val="left" w:pos="0"/>
          <w:tab w:val="left" w:pos="720"/>
          <w:tab w:val="left" w:pos="1440"/>
          <w:tab w:val="left" w:pos="2160"/>
          <w:tab w:val="left" w:pos="2880"/>
          <w:tab w:val="left" w:pos="3600"/>
        </w:tabs>
        <w:outlineLvl w:val="0"/>
        <w:rPr>
          <w:b/>
          <w:smallCaps/>
          <w:sz w:val="22"/>
          <w:szCs w:val="22"/>
        </w:rPr>
      </w:pPr>
      <w:r w:rsidRPr="00854729">
        <w:rPr>
          <w:b/>
          <w:smallCaps/>
          <w:sz w:val="22"/>
          <w:szCs w:val="22"/>
        </w:rPr>
        <w:t>Standard Conditions of Approval</w:t>
      </w:r>
    </w:p>
    <w:p w:rsidR="00854729" w:rsidRPr="00854729" w:rsidRDefault="00854729" w:rsidP="00854729">
      <w:pPr>
        <w:tabs>
          <w:tab w:val="left" w:pos="-1152"/>
          <w:tab w:val="left" w:pos="0"/>
          <w:tab w:val="left" w:pos="720"/>
          <w:tab w:val="left" w:pos="1440"/>
          <w:tab w:val="left" w:pos="2160"/>
          <w:tab w:val="left" w:pos="2880"/>
          <w:tab w:val="left" w:pos="3600"/>
        </w:tabs>
        <w:rPr>
          <w:sz w:val="22"/>
          <w:szCs w:val="22"/>
        </w:rPr>
      </w:pPr>
      <w:r w:rsidRPr="00854729">
        <w:rPr>
          <w:sz w:val="22"/>
          <w:szCs w:val="22"/>
        </w:rPr>
        <w:t>Please note the following standard conditions of approval and requirements for all approved site plans:</w:t>
      </w:r>
    </w:p>
    <w:p w:rsidR="00854729" w:rsidRPr="00854729" w:rsidRDefault="00854729" w:rsidP="00854729">
      <w:pPr>
        <w:tabs>
          <w:tab w:val="left" w:pos="-1080"/>
          <w:tab w:val="left" w:pos="-864"/>
          <w:tab w:val="left" w:pos="-288"/>
          <w:tab w:val="left" w:pos="0"/>
          <w:tab w:val="left" w:pos="720"/>
          <w:tab w:val="left" w:pos="1440"/>
        </w:tabs>
        <w:ind w:right="-144"/>
        <w:rPr>
          <w:sz w:val="16"/>
          <w:szCs w:val="16"/>
        </w:rPr>
      </w:pPr>
    </w:p>
    <w:p w:rsidR="00854729" w:rsidRPr="00854729" w:rsidRDefault="00854729" w:rsidP="00854729">
      <w:pPr>
        <w:widowControl/>
        <w:numPr>
          <w:ilvl w:val="0"/>
          <w:numId w:val="24"/>
        </w:numPr>
        <w:rPr>
          <w:sz w:val="22"/>
          <w:szCs w:val="22"/>
        </w:rPr>
      </w:pPr>
      <w:r w:rsidRPr="00854729">
        <w:rPr>
          <w:b/>
          <w:sz w:val="22"/>
          <w:szCs w:val="22"/>
          <w:u w:val="single"/>
        </w:rPr>
        <w:t xml:space="preserve">Develop Site According to </w:t>
      </w:r>
      <w:proofErr w:type="gramStart"/>
      <w:r w:rsidRPr="00854729">
        <w:rPr>
          <w:b/>
          <w:sz w:val="22"/>
          <w:szCs w:val="22"/>
          <w:u w:val="single"/>
        </w:rPr>
        <w:t>Plan</w:t>
      </w:r>
      <w:r w:rsidRPr="00854729">
        <w:rPr>
          <w:b/>
          <w:sz w:val="22"/>
          <w:szCs w:val="22"/>
        </w:rPr>
        <w:t xml:space="preserve">  </w:t>
      </w:r>
      <w:r w:rsidRPr="00854729">
        <w:rPr>
          <w:sz w:val="22"/>
          <w:szCs w:val="22"/>
        </w:rPr>
        <w:t>The</w:t>
      </w:r>
      <w:proofErr w:type="gramEnd"/>
      <w:r w:rsidRPr="00854729">
        <w:rPr>
          <w:sz w:val="22"/>
          <w:szCs w:val="22"/>
        </w:rPr>
        <w:t xml:space="preserv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p>
    <w:p w:rsidR="00854729" w:rsidRPr="00854729" w:rsidRDefault="00854729" w:rsidP="00854729">
      <w:pPr>
        <w:widowControl/>
        <w:ind w:left="360"/>
        <w:rPr>
          <w:sz w:val="16"/>
          <w:szCs w:val="16"/>
        </w:rPr>
      </w:pPr>
    </w:p>
    <w:p w:rsidR="00854729" w:rsidRPr="00854729" w:rsidRDefault="00854729" w:rsidP="00854729">
      <w:pPr>
        <w:widowControl/>
        <w:numPr>
          <w:ilvl w:val="0"/>
          <w:numId w:val="24"/>
        </w:numPr>
        <w:rPr>
          <w:sz w:val="22"/>
          <w:szCs w:val="22"/>
        </w:rPr>
      </w:pPr>
      <w:r w:rsidRPr="00854729">
        <w:rPr>
          <w:b/>
          <w:sz w:val="22"/>
          <w:szCs w:val="22"/>
          <w:u w:val="single"/>
        </w:rPr>
        <w:t xml:space="preserve">Separate Building Permits Are </w:t>
      </w:r>
      <w:proofErr w:type="gramStart"/>
      <w:r w:rsidRPr="00854729">
        <w:rPr>
          <w:b/>
          <w:sz w:val="22"/>
          <w:szCs w:val="22"/>
          <w:u w:val="single"/>
        </w:rPr>
        <w:t>Required</w:t>
      </w:r>
      <w:r w:rsidRPr="00854729">
        <w:rPr>
          <w:b/>
          <w:sz w:val="22"/>
          <w:szCs w:val="22"/>
        </w:rPr>
        <w:t xml:space="preserve">  </w:t>
      </w:r>
      <w:r w:rsidRPr="00854729">
        <w:rPr>
          <w:sz w:val="22"/>
          <w:szCs w:val="22"/>
        </w:rPr>
        <w:t>This</w:t>
      </w:r>
      <w:proofErr w:type="gramEnd"/>
      <w:r w:rsidRPr="00854729">
        <w:rPr>
          <w:sz w:val="22"/>
          <w:szCs w:val="22"/>
        </w:rPr>
        <w:t xml:space="preserve"> approval does not constitute approval of building plans, which must be reviewed and approved by the City of Portland’s Inspection Division.  </w:t>
      </w:r>
    </w:p>
    <w:p w:rsidR="00854729" w:rsidRPr="00854729" w:rsidRDefault="00854729" w:rsidP="00854729">
      <w:pPr>
        <w:widowControl/>
        <w:rPr>
          <w:sz w:val="16"/>
          <w:szCs w:val="16"/>
          <w:lang w:val="x-none" w:eastAsia="x-none"/>
        </w:rPr>
      </w:pPr>
    </w:p>
    <w:p w:rsidR="00854729" w:rsidRPr="00854729" w:rsidRDefault="00854729" w:rsidP="00854729">
      <w:pPr>
        <w:widowControl/>
        <w:numPr>
          <w:ilvl w:val="0"/>
          <w:numId w:val="24"/>
        </w:numPr>
        <w:rPr>
          <w:sz w:val="22"/>
          <w:szCs w:val="22"/>
        </w:rPr>
      </w:pPr>
      <w:r w:rsidRPr="00854729">
        <w:rPr>
          <w:b/>
          <w:sz w:val="22"/>
          <w:szCs w:val="22"/>
          <w:u w:val="single"/>
        </w:rPr>
        <w:t>Site Plan Expiration</w:t>
      </w:r>
      <w:r w:rsidRPr="00854729">
        <w:rPr>
          <w:sz w:val="22"/>
          <w:szCs w:val="22"/>
        </w:rPr>
        <w:t xml:space="preserve"> The site plan approval will be deemed to have expired unless work has commenced within one (1) year of the approval </w:t>
      </w:r>
      <w:r w:rsidRPr="00854729">
        <w:rPr>
          <w:sz w:val="22"/>
          <w:szCs w:val="22"/>
          <w:u w:val="single"/>
        </w:rPr>
        <w:t>or</w:t>
      </w:r>
      <w:r w:rsidRPr="00854729">
        <w:rPr>
          <w:sz w:val="22"/>
          <w:szCs w:val="22"/>
        </w:rPr>
        <w:t xml:space="preserve"> within</w:t>
      </w:r>
      <w:r w:rsidR="00E840BE" w:rsidRPr="00E840BE">
        <w:rPr>
          <w:sz w:val="22"/>
          <w:szCs w:val="22"/>
        </w:rPr>
        <w:t xml:space="preserve"> a time period up to three </w:t>
      </w:r>
      <w:r w:rsidRPr="00854729">
        <w:rPr>
          <w:sz w:val="22"/>
          <w:szCs w:val="22"/>
        </w:rPr>
        <w:t xml:space="preserve">(3) years from the approval date as agreed upon in writing by the City and the applicant.  Requests to extend approvals must be received before the one (1) year expiration date.  </w:t>
      </w:r>
    </w:p>
    <w:p w:rsidR="00854729" w:rsidRPr="00854729" w:rsidRDefault="00854729" w:rsidP="00854729">
      <w:pPr>
        <w:widowControl/>
        <w:rPr>
          <w:sz w:val="16"/>
          <w:szCs w:val="16"/>
        </w:rPr>
      </w:pPr>
    </w:p>
    <w:p w:rsidR="00854729" w:rsidRPr="00854729" w:rsidRDefault="00854729" w:rsidP="00854729">
      <w:pPr>
        <w:widowControl/>
        <w:numPr>
          <w:ilvl w:val="0"/>
          <w:numId w:val="24"/>
        </w:numPr>
        <w:rPr>
          <w:sz w:val="22"/>
          <w:szCs w:val="22"/>
        </w:rPr>
      </w:pPr>
      <w:r w:rsidRPr="00854729">
        <w:rPr>
          <w:b/>
          <w:sz w:val="22"/>
          <w:szCs w:val="22"/>
          <w:u w:val="single"/>
        </w:rPr>
        <w:t>Performance Guarantee and Inspection Fees</w:t>
      </w:r>
      <w:r w:rsidRPr="00854729">
        <w:rPr>
          <w:sz w:val="22"/>
          <w:szCs w:val="22"/>
        </w:rPr>
        <w:t xml:space="preserve">  A performance guarantee covering the site improvements,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854729" w:rsidRPr="00854729" w:rsidRDefault="00854729" w:rsidP="00854729">
      <w:pPr>
        <w:widowControl/>
        <w:rPr>
          <w:sz w:val="16"/>
          <w:szCs w:val="16"/>
          <w:lang w:val="x-none" w:eastAsia="x-none"/>
        </w:rPr>
      </w:pPr>
    </w:p>
    <w:p w:rsidR="00854729" w:rsidRPr="00854729" w:rsidRDefault="00854729" w:rsidP="00854729">
      <w:pPr>
        <w:widowControl/>
        <w:numPr>
          <w:ilvl w:val="0"/>
          <w:numId w:val="24"/>
        </w:numPr>
        <w:rPr>
          <w:sz w:val="22"/>
          <w:szCs w:val="22"/>
        </w:rPr>
      </w:pPr>
      <w:r w:rsidRPr="00854729">
        <w:rPr>
          <w:b/>
          <w:sz w:val="22"/>
          <w:szCs w:val="22"/>
          <w:u w:val="single"/>
        </w:rPr>
        <w:t xml:space="preserve">Defect </w:t>
      </w:r>
      <w:proofErr w:type="gramStart"/>
      <w:r w:rsidRPr="00854729">
        <w:rPr>
          <w:b/>
          <w:sz w:val="22"/>
          <w:szCs w:val="22"/>
          <w:u w:val="single"/>
        </w:rPr>
        <w:t>Guarantee</w:t>
      </w:r>
      <w:r w:rsidRPr="00854729">
        <w:rPr>
          <w:sz w:val="22"/>
          <w:szCs w:val="22"/>
        </w:rPr>
        <w:t xml:space="preserve">  A</w:t>
      </w:r>
      <w:proofErr w:type="gramEnd"/>
      <w:r w:rsidRPr="00854729">
        <w:rPr>
          <w:sz w:val="22"/>
          <w:szCs w:val="22"/>
        </w:rPr>
        <w:t xml:space="preserve"> defect guarantee, consisting of 10% of the performance guarantee, must be posted before the performance guarantee will be released. </w:t>
      </w:r>
    </w:p>
    <w:p w:rsidR="00854729" w:rsidRPr="00854729" w:rsidRDefault="00854729" w:rsidP="00854729">
      <w:pPr>
        <w:tabs>
          <w:tab w:val="left" w:pos="-1152"/>
          <w:tab w:val="left" w:pos="0"/>
          <w:tab w:val="left" w:pos="720"/>
          <w:tab w:val="left" w:pos="2160"/>
          <w:tab w:val="left" w:pos="2880"/>
          <w:tab w:val="left" w:pos="3600"/>
        </w:tabs>
        <w:ind w:hanging="720"/>
        <w:rPr>
          <w:sz w:val="16"/>
          <w:szCs w:val="16"/>
          <w:lang w:val="x-none" w:eastAsia="x-none"/>
        </w:rPr>
      </w:pPr>
    </w:p>
    <w:p w:rsidR="00854729" w:rsidRPr="00854729" w:rsidRDefault="00854729" w:rsidP="00854729">
      <w:pPr>
        <w:widowControl/>
        <w:numPr>
          <w:ilvl w:val="0"/>
          <w:numId w:val="24"/>
        </w:numPr>
        <w:rPr>
          <w:sz w:val="22"/>
          <w:szCs w:val="22"/>
        </w:rPr>
      </w:pPr>
      <w:r w:rsidRPr="00854729">
        <w:rPr>
          <w:b/>
          <w:sz w:val="22"/>
          <w:szCs w:val="22"/>
          <w:u w:val="single"/>
        </w:rPr>
        <w:t xml:space="preserve">Preconstruction </w:t>
      </w:r>
      <w:proofErr w:type="gramStart"/>
      <w:r w:rsidRPr="00854729">
        <w:rPr>
          <w:b/>
          <w:sz w:val="22"/>
          <w:szCs w:val="22"/>
          <w:u w:val="single"/>
        </w:rPr>
        <w:t>Meeting</w:t>
      </w:r>
      <w:r w:rsidRPr="00854729">
        <w:rPr>
          <w:sz w:val="22"/>
          <w:szCs w:val="22"/>
        </w:rPr>
        <w:t xml:space="preserve">  Prior</w:t>
      </w:r>
      <w:proofErr w:type="gramEnd"/>
      <w:r w:rsidRPr="00854729">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854729" w:rsidRPr="00854729" w:rsidRDefault="00854729" w:rsidP="00854729">
      <w:pPr>
        <w:widowControl/>
        <w:ind w:left="720"/>
        <w:rPr>
          <w:sz w:val="16"/>
          <w:szCs w:val="16"/>
        </w:rPr>
      </w:pPr>
      <w:r w:rsidRPr="00854729">
        <w:rPr>
          <w:sz w:val="16"/>
          <w:szCs w:val="16"/>
        </w:rPr>
        <w:t xml:space="preserve"> </w:t>
      </w:r>
    </w:p>
    <w:p w:rsidR="00854729" w:rsidRPr="00854729" w:rsidRDefault="00854729" w:rsidP="00854729">
      <w:pPr>
        <w:widowControl/>
        <w:numPr>
          <w:ilvl w:val="0"/>
          <w:numId w:val="24"/>
        </w:numPr>
        <w:rPr>
          <w:sz w:val="22"/>
          <w:szCs w:val="22"/>
        </w:rPr>
      </w:pPr>
      <w:r w:rsidRPr="00854729">
        <w:rPr>
          <w:b/>
          <w:sz w:val="22"/>
          <w:szCs w:val="22"/>
          <w:u w:val="single"/>
        </w:rPr>
        <w:t xml:space="preserve">Department of Public Services </w:t>
      </w:r>
      <w:proofErr w:type="gramStart"/>
      <w:r w:rsidRPr="00854729">
        <w:rPr>
          <w:b/>
          <w:sz w:val="22"/>
          <w:szCs w:val="22"/>
          <w:u w:val="single"/>
        </w:rPr>
        <w:t>Permits</w:t>
      </w:r>
      <w:r w:rsidRPr="00854729">
        <w:rPr>
          <w:sz w:val="22"/>
          <w:szCs w:val="22"/>
        </w:rPr>
        <w:t xml:space="preserve">  If</w:t>
      </w:r>
      <w:proofErr w:type="gramEnd"/>
      <w:r w:rsidRPr="00854729">
        <w:rPr>
          <w:sz w:val="22"/>
          <w:szCs w:val="22"/>
        </w:rPr>
        <w:t xml:space="preserve"> work will occur within the public right-of-way such as utilities, curb, sidewalk and driveway construction, a street opening permit(s) is required for your site.  Please contact Carol Merritt at 874-8300, ext. 8828.  (Only excavators licensed by the City of Portland are eligible.)  </w:t>
      </w:r>
    </w:p>
    <w:p w:rsidR="00854729" w:rsidRPr="00854729" w:rsidRDefault="00854729" w:rsidP="00854729">
      <w:pPr>
        <w:widowControl/>
        <w:rPr>
          <w:sz w:val="16"/>
          <w:szCs w:val="16"/>
        </w:rPr>
      </w:pPr>
    </w:p>
    <w:p w:rsidR="00854729" w:rsidRDefault="00854729" w:rsidP="00854729">
      <w:pPr>
        <w:widowControl/>
        <w:numPr>
          <w:ilvl w:val="0"/>
          <w:numId w:val="24"/>
        </w:numPr>
        <w:rPr>
          <w:sz w:val="22"/>
          <w:szCs w:val="22"/>
        </w:rPr>
      </w:pPr>
      <w:r w:rsidRPr="00854729">
        <w:rPr>
          <w:b/>
          <w:sz w:val="22"/>
          <w:szCs w:val="22"/>
          <w:u w:val="single"/>
        </w:rPr>
        <w:t>As-Built Final Plans</w:t>
      </w:r>
      <w:r w:rsidRPr="00854729">
        <w:rPr>
          <w:sz w:val="22"/>
          <w:szCs w:val="22"/>
        </w:rPr>
        <w:t xml:space="preserve">  Final sets of as-built plans shall be submitted digitally to the Planning Division, on a CD or DVD, in AutoCAD format (*,</w:t>
      </w:r>
      <w:proofErr w:type="spellStart"/>
      <w:r w:rsidRPr="00854729">
        <w:rPr>
          <w:sz w:val="22"/>
          <w:szCs w:val="22"/>
        </w:rPr>
        <w:t>dwg</w:t>
      </w:r>
      <w:proofErr w:type="spellEnd"/>
      <w:r w:rsidRPr="00854729">
        <w:rPr>
          <w:sz w:val="22"/>
          <w:szCs w:val="22"/>
        </w:rPr>
        <w:t>), release AutoCAD 2005 or greater.</w:t>
      </w:r>
    </w:p>
    <w:p w:rsidR="00F71BF9" w:rsidRDefault="00F71BF9" w:rsidP="00F71BF9">
      <w:pPr>
        <w:pStyle w:val="ListParagraph"/>
        <w:rPr>
          <w:sz w:val="22"/>
          <w:szCs w:val="22"/>
        </w:rPr>
      </w:pPr>
    </w:p>
    <w:p w:rsidR="00F71BF9" w:rsidRDefault="00F71BF9" w:rsidP="00F71BF9">
      <w:pPr>
        <w:widowControl/>
        <w:rPr>
          <w:sz w:val="22"/>
          <w:szCs w:val="22"/>
        </w:rPr>
      </w:pPr>
    </w:p>
    <w:p w:rsidR="00854729" w:rsidRPr="00854729" w:rsidRDefault="00854729" w:rsidP="00854729">
      <w:pPr>
        <w:widowControl/>
        <w:ind w:left="360"/>
        <w:rPr>
          <w:sz w:val="24"/>
        </w:rPr>
      </w:pPr>
    </w:p>
    <w:p w:rsidR="00854729" w:rsidRPr="00854729" w:rsidRDefault="00854729" w:rsidP="00854729">
      <w:pPr>
        <w:tabs>
          <w:tab w:val="left" w:pos="-1152"/>
          <w:tab w:val="left" w:pos="0"/>
          <w:tab w:val="left" w:pos="720"/>
          <w:tab w:val="left" w:pos="1440"/>
          <w:tab w:val="left" w:pos="2160"/>
          <w:tab w:val="left" w:pos="2880"/>
          <w:tab w:val="left" w:pos="3600"/>
        </w:tabs>
        <w:rPr>
          <w:sz w:val="22"/>
          <w:szCs w:val="22"/>
        </w:rPr>
      </w:pPr>
      <w:r w:rsidRPr="00854729">
        <w:rPr>
          <w:sz w:val="22"/>
          <w:szCs w:val="22"/>
        </w:rPr>
        <w:t xml:space="preserve">The Development Review Coordinator must be notified five (5) working days prior to the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sidRPr="00854729">
        <w:rPr>
          <w:sz w:val="22"/>
          <w:szCs w:val="22"/>
          <w:u w:val="single"/>
        </w:rPr>
        <w:t>Please</w:t>
      </w:r>
      <w:r w:rsidRPr="00854729">
        <w:rPr>
          <w:sz w:val="22"/>
          <w:szCs w:val="22"/>
        </w:rPr>
        <w:t xml:space="preserve"> schedule any property closing with these requirements in mind.</w:t>
      </w:r>
    </w:p>
    <w:p w:rsidR="00854729" w:rsidRPr="00854729" w:rsidRDefault="00854729" w:rsidP="00854729">
      <w:pPr>
        <w:tabs>
          <w:tab w:val="left" w:pos="-1152"/>
          <w:tab w:val="left" w:pos="0"/>
          <w:tab w:val="left" w:pos="720"/>
          <w:tab w:val="left" w:pos="1440"/>
          <w:tab w:val="left" w:pos="2160"/>
          <w:tab w:val="left" w:pos="2880"/>
          <w:tab w:val="left" w:pos="3600"/>
        </w:tabs>
        <w:rPr>
          <w:sz w:val="24"/>
        </w:rPr>
      </w:pP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Pr>
          <w:sz w:val="22"/>
          <w:szCs w:val="22"/>
        </w:rPr>
        <w:t xml:space="preserve">Jean Fraser </w:t>
      </w:r>
      <w:r w:rsidRPr="00B66FBA">
        <w:rPr>
          <w:sz w:val="22"/>
          <w:szCs w:val="22"/>
        </w:rPr>
        <w:t>at 874-</w:t>
      </w:r>
      <w:r>
        <w:rPr>
          <w:sz w:val="22"/>
          <w:szCs w:val="22"/>
        </w:rPr>
        <w:t>8728.</w:t>
      </w:r>
    </w:p>
    <w:p w:rsidR="00E840BE" w:rsidRPr="00CD085D" w:rsidRDefault="00E840BE" w:rsidP="00E840BE">
      <w:pPr>
        <w:tabs>
          <w:tab w:val="left" w:pos="-1152"/>
          <w:tab w:val="left" w:pos="0"/>
          <w:tab w:val="left" w:pos="720"/>
          <w:tab w:val="left" w:pos="1440"/>
          <w:tab w:val="left" w:pos="2160"/>
          <w:tab w:val="left" w:pos="2880"/>
          <w:tab w:val="left" w:pos="3600"/>
        </w:tabs>
        <w:ind w:right="198"/>
        <w:rPr>
          <w:sz w:val="16"/>
          <w:szCs w:val="16"/>
        </w:rPr>
      </w:pP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E840BE" w:rsidRDefault="00E840BE" w:rsidP="00E840BE">
      <w:pPr>
        <w:tabs>
          <w:tab w:val="left" w:pos="-1152"/>
          <w:tab w:val="left" w:pos="0"/>
          <w:tab w:val="left" w:pos="720"/>
          <w:tab w:val="left" w:pos="1440"/>
          <w:tab w:val="left" w:pos="2160"/>
          <w:tab w:val="left" w:pos="2880"/>
          <w:tab w:val="left" w:pos="3600"/>
        </w:tabs>
        <w:ind w:right="198"/>
        <w:rPr>
          <w:noProof/>
        </w:rPr>
      </w:pPr>
    </w:p>
    <w:p w:rsidR="00E840BE" w:rsidRDefault="00E840BE" w:rsidP="00E840BE">
      <w:pPr>
        <w:tabs>
          <w:tab w:val="left" w:pos="-1152"/>
          <w:tab w:val="left" w:pos="0"/>
          <w:tab w:val="left" w:pos="720"/>
          <w:tab w:val="left" w:pos="1440"/>
          <w:tab w:val="left" w:pos="2160"/>
          <w:tab w:val="left" w:pos="2880"/>
          <w:tab w:val="left" w:pos="3600"/>
        </w:tabs>
        <w:ind w:right="198"/>
        <w:rPr>
          <w:noProof/>
        </w:rPr>
      </w:pPr>
    </w:p>
    <w:p w:rsidR="00E840BE" w:rsidRDefault="00E840BE" w:rsidP="00E840BE">
      <w:pPr>
        <w:tabs>
          <w:tab w:val="left" w:pos="-1152"/>
          <w:tab w:val="left" w:pos="0"/>
          <w:tab w:val="left" w:pos="720"/>
          <w:tab w:val="left" w:pos="1440"/>
          <w:tab w:val="left" w:pos="2160"/>
          <w:tab w:val="left" w:pos="2880"/>
          <w:tab w:val="left" w:pos="3600"/>
        </w:tabs>
        <w:ind w:right="198"/>
        <w:rPr>
          <w:sz w:val="22"/>
          <w:szCs w:val="22"/>
        </w:rPr>
      </w:pP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Pr>
          <w:sz w:val="22"/>
          <w:szCs w:val="22"/>
        </w:rPr>
        <w:t xml:space="preserve">Carol </w:t>
      </w:r>
      <w:proofErr w:type="spellStart"/>
      <w:r>
        <w:rPr>
          <w:sz w:val="22"/>
          <w:szCs w:val="22"/>
        </w:rPr>
        <w:t>Morrissette</w:t>
      </w:r>
      <w:proofErr w:type="spellEnd"/>
      <w:r>
        <w:rPr>
          <w:sz w:val="22"/>
          <w:szCs w:val="22"/>
        </w:rPr>
        <w:t>,</w:t>
      </w:r>
      <w:r w:rsidRPr="00B66FBA">
        <w:rPr>
          <w:sz w:val="22"/>
          <w:szCs w:val="22"/>
        </w:rPr>
        <w:t xml:space="preserve"> Chair</w:t>
      </w:r>
    </w:p>
    <w:p w:rsidR="00E840BE" w:rsidRPr="00B66FBA" w:rsidRDefault="00E840BE" w:rsidP="00E840B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E840BE" w:rsidRDefault="00E840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0D79BE" w:rsidRDefault="000D79BE" w:rsidP="00E840BE">
      <w:pPr>
        <w:ind w:right="198"/>
        <w:rPr>
          <w:sz w:val="22"/>
          <w:szCs w:val="22"/>
        </w:rPr>
      </w:pPr>
    </w:p>
    <w:p w:rsidR="00E840BE" w:rsidRPr="00B66FBA" w:rsidRDefault="00E840BE" w:rsidP="00E840BE">
      <w:pPr>
        <w:ind w:right="198"/>
        <w:rPr>
          <w:sz w:val="22"/>
          <w:szCs w:val="22"/>
        </w:rPr>
      </w:pPr>
      <w:r w:rsidRPr="00B66FBA">
        <w:rPr>
          <w:sz w:val="22"/>
          <w:szCs w:val="22"/>
        </w:rPr>
        <w:t>Attachments:</w:t>
      </w:r>
    </w:p>
    <w:p w:rsidR="00E840BE" w:rsidRPr="00C21B0F" w:rsidRDefault="00E840BE" w:rsidP="00E840BE">
      <w:pPr>
        <w:pStyle w:val="ListParagraph"/>
        <w:numPr>
          <w:ilvl w:val="0"/>
          <w:numId w:val="17"/>
        </w:numPr>
        <w:ind w:right="198"/>
        <w:rPr>
          <w:rStyle w:val="Strong"/>
          <w:b w:val="0"/>
          <w:bCs w:val="0"/>
          <w:sz w:val="22"/>
          <w:szCs w:val="22"/>
        </w:rPr>
      </w:pPr>
      <w:r w:rsidRPr="00C21B0F">
        <w:rPr>
          <w:rStyle w:val="Strong"/>
          <w:b w:val="0"/>
          <w:bCs w:val="0"/>
          <w:sz w:val="22"/>
          <w:szCs w:val="22"/>
        </w:rPr>
        <w:t>Traffic Engineering Review</w:t>
      </w:r>
      <w:r>
        <w:rPr>
          <w:rStyle w:val="Strong"/>
          <w:b w:val="0"/>
          <w:bCs w:val="0"/>
          <w:sz w:val="22"/>
          <w:szCs w:val="22"/>
        </w:rPr>
        <w:t xml:space="preserve"> comments, e-mail from </w:t>
      </w:r>
      <w:r w:rsidRPr="00C21B0F">
        <w:rPr>
          <w:rStyle w:val="Strong"/>
          <w:b w:val="0"/>
          <w:bCs w:val="0"/>
          <w:sz w:val="22"/>
          <w:szCs w:val="22"/>
        </w:rPr>
        <w:t xml:space="preserve">Tom </w:t>
      </w:r>
      <w:proofErr w:type="spellStart"/>
      <w:r w:rsidRPr="00C21B0F">
        <w:rPr>
          <w:rStyle w:val="Strong"/>
          <w:b w:val="0"/>
          <w:bCs w:val="0"/>
          <w:sz w:val="22"/>
          <w:szCs w:val="22"/>
        </w:rPr>
        <w:t>Errico</w:t>
      </w:r>
      <w:proofErr w:type="spellEnd"/>
      <w:r w:rsidRPr="00C21B0F">
        <w:rPr>
          <w:rStyle w:val="Strong"/>
          <w:b w:val="0"/>
          <w:bCs w:val="0"/>
          <w:sz w:val="22"/>
          <w:szCs w:val="22"/>
        </w:rPr>
        <w:t xml:space="preserve"> dated </w:t>
      </w:r>
      <w:r w:rsidR="000D79BE">
        <w:rPr>
          <w:rStyle w:val="Strong"/>
          <w:b w:val="0"/>
          <w:bCs w:val="0"/>
          <w:sz w:val="22"/>
          <w:szCs w:val="22"/>
        </w:rPr>
        <w:t>5.9.2013</w:t>
      </w:r>
    </w:p>
    <w:p w:rsidR="00E840BE" w:rsidRPr="00C21B0F" w:rsidRDefault="00E840BE" w:rsidP="00E840BE">
      <w:pPr>
        <w:pStyle w:val="ListParagraph"/>
        <w:numPr>
          <w:ilvl w:val="0"/>
          <w:numId w:val="17"/>
        </w:numPr>
        <w:ind w:right="198"/>
        <w:rPr>
          <w:sz w:val="22"/>
          <w:szCs w:val="22"/>
        </w:rPr>
      </w:pPr>
      <w:r w:rsidRPr="00C21B0F">
        <w:rPr>
          <w:bCs/>
          <w:sz w:val="22"/>
          <w:szCs w:val="22"/>
        </w:rPr>
        <w:t xml:space="preserve">City Arborist comments, e-mail from Jeff </w:t>
      </w:r>
      <w:proofErr w:type="spellStart"/>
      <w:r w:rsidRPr="00C21B0F">
        <w:rPr>
          <w:bCs/>
          <w:sz w:val="22"/>
          <w:szCs w:val="22"/>
        </w:rPr>
        <w:t>Tarling</w:t>
      </w:r>
      <w:proofErr w:type="spellEnd"/>
      <w:r w:rsidRPr="00C21B0F">
        <w:rPr>
          <w:bCs/>
          <w:sz w:val="22"/>
          <w:szCs w:val="22"/>
        </w:rPr>
        <w:t xml:space="preserve"> dated </w:t>
      </w:r>
      <w:r w:rsidR="000D79BE">
        <w:rPr>
          <w:bCs/>
          <w:sz w:val="22"/>
          <w:szCs w:val="22"/>
        </w:rPr>
        <w:t>5.10.</w:t>
      </w:r>
      <w:r w:rsidRPr="00C21B0F">
        <w:rPr>
          <w:bCs/>
          <w:sz w:val="22"/>
          <w:szCs w:val="22"/>
        </w:rPr>
        <w:t xml:space="preserve"> 2013</w:t>
      </w:r>
    </w:p>
    <w:p w:rsidR="00E840BE" w:rsidRDefault="00E840BE" w:rsidP="00E840BE">
      <w:pPr>
        <w:pStyle w:val="ListParagraph"/>
        <w:numPr>
          <w:ilvl w:val="0"/>
          <w:numId w:val="17"/>
        </w:numPr>
        <w:ind w:right="198"/>
        <w:rPr>
          <w:sz w:val="22"/>
          <w:szCs w:val="22"/>
        </w:rPr>
      </w:pPr>
      <w:r w:rsidRPr="00C21B0F">
        <w:rPr>
          <w:sz w:val="22"/>
          <w:szCs w:val="22"/>
        </w:rPr>
        <w:t>Planning Board Report #</w:t>
      </w:r>
      <w:r>
        <w:rPr>
          <w:sz w:val="22"/>
          <w:szCs w:val="22"/>
        </w:rPr>
        <w:t>24</w:t>
      </w:r>
      <w:r w:rsidRPr="00C21B0F">
        <w:rPr>
          <w:sz w:val="22"/>
          <w:szCs w:val="22"/>
        </w:rPr>
        <w:t>-13</w:t>
      </w:r>
    </w:p>
    <w:p w:rsidR="00E840BE" w:rsidRDefault="00E840BE" w:rsidP="00E840BE">
      <w:pPr>
        <w:pStyle w:val="ListParagraph"/>
        <w:numPr>
          <w:ilvl w:val="0"/>
          <w:numId w:val="17"/>
        </w:numPr>
        <w:ind w:right="198"/>
        <w:rPr>
          <w:sz w:val="22"/>
          <w:szCs w:val="22"/>
        </w:rPr>
      </w:pPr>
      <w:r w:rsidRPr="00C21B0F">
        <w:rPr>
          <w:sz w:val="22"/>
          <w:szCs w:val="22"/>
        </w:rPr>
        <w:t>City Code, Chapter 32</w:t>
      </w:r>
    </w:p>
    <w:p w:rsidR="00E840BE" w:rsidRPr="00C21B0F" w:rsidRDefault="00E840BE" w:rsidP="00E840BE">
      <w:pPr>
        <w:pStyle w:val="ListParagraph"/>
        <w:numPr>
          <w:ilvl w:val="0"/>
          <w:numId w:val="17"/>
        </w:numPr>
        <w:ind w:right="198"/>
        <w:rPr>
          <w:sz w:val="22"/>
          <w:szCs w:val="22"/>
        </w:rPr>
      </w:pPr>
      <w:r w:rsidRPr="00C21B0F">
        <w:rPr>
          <w:sz w:val="22"/>
          <w:szCs w:val="22"/>
        </w:rPr>
        <w:t xml:space="preserve">Performance Guarantee Packet </w:t>
      </w:r>
    </w:p>
    <w:p w:rsidR="00854729" w:rsidRDefault="00854729" w:rsidP="00854729">
      <w:pPr>
        <w:tabs>
          <w:tab w:val="left" w:pos="-1152"/>
          <w:tab w:val="left" w:pos="0"/>
          <w:tab w:val="left" w:pos="720"/>
          <w:tab w:val="left" w:pos="1440"/>
          <w:tab w:val="left" w:pos="2160"/>
          <w:tab w:val="left" w:pos="2880"/>
          <w:tab w:val="left" w:pos="3600"/>
        </w:tabs>
        <w:rPr>
          <w:sz w:val="24"/>
        </w:rPr>
      </w:pPr>
    </w:p>
    <w:p w:rsidR="000D79BE" w:rsidRDefault="000D79BE" w:rsidP="00854729">
      <w:pPr>
        <w:tabs>
          <w:tab w:val="left" w:pos="-1152"/>
          <w:tab w:val="left" w:pos="0"/>
          <w:tab w:val="left" w:pos="720"/>
          <w:tab w:val="left" w:pos="1440"/>
          <w:tab w:val="left" w:pos="2160"/>
          <w:tab w:val="left" w:pos="2880"/>
          <w:tab w:val="left" w:pos="3600"/>
        </w:tabs>
        <w:rPr>
          <w:sz w:val="24"/>
        </w:rPr>
      </w:pPr>
    </w:p>
    <w:p w:rsidR="000D79BE" w:rsidRDefault="000D79BE" w:rsidP="00854729">
      <w:pPr>
        <w:tabs>
          <w:tab w:val="left" w:pos="-1152"/>
          <w:tab w:val="left" w:pos="0"/>
          <w:tab w:val="left" w:pos="720"/>
          <w:tab w:val="left" w:pos="1440"/>
          <w:tab w:val="left" w:pos="2160"/>
          <w:tab w:val="left" w:pos="2880"/>
          <w:tab w:val="left" w:pos="3600"/>
        </w:tabs>
        <w:rPr>
          <w:sz w:val="24"/>
        </w:rPr>
      </w:pPr>
    </w:p>
    <w:p w:rsidR="000D79BE" w:rsidRPr="00854729" w:rsidRDefault="000D79BE" w:rsidP="00854729">
      <w:pPr>
        <w:tabs>
          <w:tab w:val="left" w:pos="-1152"/>
          <w:tab w:val="left" w:pos="0"/>
          <w:tab w:val="left" w:pos="720"/>
          <w:tab w:val="left" w:pos="1440"/>
          <w:tab w:val="left" w:pos="2160"/>
          <w:tab w:val="left" w:pos="2880"/>
          <w:tab w:val="left" w:pos="3600"/>
        </w:tabs>
        <w:rPr>
          <w:sz w:val="24"/>
        </w:rPr>
      </w:pPr>
    </w:p>
    <w:p w:rsidR="00854729" w:rsidRPr="00854729" w:rsidRDefault="00854729" w:rsidP="00854729">
      <w:pPr>
        <w:tabs>
          <w:tab w:val="left" w:pos="-1152"/>
          <w:tab w:val="left" w:pos="0"/>
          <w:tab w:val="left" w:pos="720"/>
          <w:tab w:val="left" w:pos="1440"/>
          <w:tab w:val="left" w:pos="2160"/>
          <w:tab w:val="left" w:pos="2880"/>
        </w:tabs>
        <w:jc w:val="both"/>
        <w:rPr>
          <w:sz w:val="18"/>
          <w:szCs w:val="18"/>
        </w:rPr>
      </w:pPr>
      <w:r w:rsidRPr="00854729">
        <w:rPr>
          <w:b/>
          <w:sz w:val="18"/>
          <w:szCs w:val="18"/>
        </w:rPr>
        <w:t>Electronic Distribution:</w:t>
      </w:r>
      <w:r w:rsidRPr="00854729">
        <w:rPr>
          <w:sz w:val="18"/>
          <w:szCs w:val="18"/>
        </w:rPr>
        <w:tab/>
      </w:r>
    </w:p>
    <w:p w:rsidR="00854729" w:rsidRPr="00854729" w:rsidRDefault="00854729" w:rsidP="00854729">
      <w:pPr>
        <w:tabs>
          <w:tab w:val="left" w:pos="720"/>
          <w:tab w:val="left" w:pos="5580"/>
        </w:tabs>
        <w:outlineLvl w:val="0"/>
        <w:rPr>
          <w:szCs w:val="20"/>
        </w:rPr>
      </w:pPr>
      <w:r w:rsidRPr="00854729">
        <w:rPr>
          <w:szCs w:val="20"/>
        </w:rPr>
        <w:t xml:space="preserve">cc:  </w:t>
      </w:r>
      <w:r w:rsidRPr="00854729">
        <w:rPr>
          <w:szCs w:val="20"/>
        </w:rPr>
        <w:tab/>
      </w:r>
      <w:r w:rsidRPr="00854729">
        <w:rPr>
          <w:sz w:val="16"/>
          <w:szCs w:val="16"/>
        </w:rPr>
        <w:t>Jeff Levine, AICP, Director of Planning and Urban Development</w:t>
      </w:r>
    </w:p>
    <w:p w:rsidR="00854729" w:rsidRPr="00854729" w:rsidRDefault="00854729" w:rsidP="00854729">
      <w:pPr>
        <w:tabs>
          <w:tab w:val="left" w:pos="720"/>
          <w:tab w:val="left" w:pos="5580"/>
        </w:tabs>
        <w:outlineLvl w:val="0"/>
        <w:rPr>
          <w:sz w:val="16"/>
          <w:szCs w:val="16"/>
        </w:rPr>
      </w:pPr>
      <w:r w:rsidRPr="00854729">
        <w:rPr>
          <w:sz w:val="16"/>
          <w:szCs w:val="16"/>
        </w:rPr>
        <w:tab/>
        <w:t xml:space="preserve">Alexander </w:t>
      </w:r>
      <w:proofErr w:type="spellStart"/>
      <w:r w:rsidRPr="00854729">
        <w:rPr>
          <w:sz w:val="16"/>
          <w:szCs w:val="16"/>
        </w:rPr>
        <w:t>Jaegerman</w:t>
      </w:r>
      <w:proofErr w:type="spellEnd"/>
      <w:r w:rsidRPr="00854729">
        <w:rPr>
          <w:sz w:val="16"/>
          <w:szCs w:val="16"/>
        </w:rPr>
        <w:t>, FAICP, Planning Division Director</w:t>
      </w:r>
    </w:p>
    <w:p w:rsidR="00854729" w:rsidRPr="00854729" w:rsidRDefault="00854729" w:rsidP="00854729">
      <w:pPr>
        <w:tabs>
          <w:tab w:val="left" w:pos="720"/>
          <w:tab w:val="left" w:pos="5580"/>
        </w:tabs>
        <w:outlineLvl w:val="0"/>
        <w:rPr>
          <w:sz w:val="16"/>
          <w:szCs w:val="16"/>
        </w:rPr>
      </w:pPr>
      <w:r w:rsidRPr="00854729">
        <w:rPr>
          <w:sz w:val="16"/>
          <w:szCs w:val="16"/>
        </w:rPr>
        <w:tab/>
        <w:t xml:space="preserve">Barbara </w:t>
      </w:r>
      <w:proofErr w:type="spellStart"/>
      <w:r w:rsidRPr="00854729">
        <w:rPr>
          <w:sz w:val="16"/>
          <w:szCs w:val="16"/>
        </w:rPr>
        <w:t>Barhydt</w:t>
      </w:r>
      <w:proofErr w:type="spellEnd"/>
      <w:r w:rsidRPr="00854729">
        <w:rPr>
          <w:sz w:val="16"/>
          <w:szCs w:val="16"/>
        </w:rPr>
        <w:t>, Development Review Services Manager</w:t>
      </w:r>
    </w:p>
    <w:p w:rsidR="00854729" w:rsidRPr="00854729" w:rsidRDefault="00E840BE" w:rsidP="00854729">
      <w:pPr>
        <w:tabs>
          <w:tab w:val="left" w:pos="720"/>
          <w:tab w:val="left" w:pos="5580"/>
        </w:tabs>
        <w:outlineLvl w:val="0"/>
        <w:rPr>
          <w:sz w:val="16"/>
          <w:szCs w:val="16"/>
        </w:rPr>
      </w:pPr>
      <w:r>
        <w:rPr>
          <w:sz w:val="16"/>
          <w:szCs w:val="16"/>
        </w:rPr>
        <w:tab/>
        <w:t>Jean Fraser, Planner</w:t>
      </w:r>
    </w:p>
    <w:p w:rsidR="00854729" w:rsidRPr="00854729" w:rsidRDefault="00854729" w:rsidP="00854729">
      <w:pPr>
        <w:tabs>
          <w:tab w:val="left" w:pos="720"/>
          <w:tab w:val="left" w:pos="5580"/>
        </w:tabs>
        <w:outlineLvl w:val="0"/>
        <w:rPr>
          <w:sz w:val="16"/>
          <w:szCs w:val="16"/>
        </w:rPr>
      </w:pPr>
      <w:r w:rsidRPr="00854729">
        <w:rPr>
          <w:sz w:val="16"/>
          <w:szCs w:val="16"/>
        </w:rPr>
        <w:tab/>
        <w:t xml:space="preserve">Philip </w:t>
      </w:r>
      <w:proofErr w:type="spellStart"/>
      <w:r w:rsidRPr="00854729">
        <w:rPr>
          <w:sz w:val="16"/>
          <w:szCs w:val="16"/>
        </w:rPr>
        <w:t>DiPierro</w:t>
      </w:r>
      <w:proofErr w:type="spellEnd"/>
      <w:r w:rsidRPr="00854729">
        <w:rPr>
          <w:sz w:val="16"/>
          <w:szCs w:val="16"/>
        </w:rPr>
        <w:t>, Development Review Coordinator, Planning</w:t>
      </w:r>
    </w:p>
    <w:p w:rsidR="00854729" w:rsidRPr="00854729" w:rsidRDefault="00854729" w:rsidP="00854729">
      <w:pPr>
        <w:tabs>
          <w:tab w:val="left" w:pos="720"/>
          <w:tab w:val="left" w:pos="5580"/>
        </w:tabs>
        <w:outlineLvl w:val="0"/>
        <w:rPr>
          <w:sz w:val="16"/>
          <w:szCs w:val="16"/>
        </w:rPr>
      </w:pPr>
      <w:r w:rsidRPr="00854729">
        <w:rPr>
          <w:sz w:val="16"/>
          <w:szCs w:val="16"/>
        </w:rPr>
        <w:tab/>
        <w:t xml:space="preserve">Marge </w:t>
      </w:r>
      <w:proofErr w:type="spellStart"/>
      <w:r w:rsidRPr="00854729">
        <w:rPr>
          <w:sz w:val="16"/>
          <w:szCs w:val="16"/>
        </w:rPr>
        <w:t>Schmuckal</w:t>
      </w:r>
      <w:proofErr w:type="spellEnd"/>
      <w:r w:rsidRPr="00854729">
        <w:rPr>
          <w:sz w:val="16"/>
          <w:szCs w:val="16"/>
        </w:rPr>
        <w:t>, Zoning Administrator, Inspections Division</w:t>
      </w:r>
    </w:p>
    <w:p w:rsidR="00854729" w:rsidRPr="00854729" w:rsidRDefault="00854729" w:rsidP="00854729">
      <w:pPr>
        <w:tabs>
          <w:tab w:val="left" w:pos="720"/>
          <w:tab w:val="left" w:pos="5580"/>
        </w:tabs>
        <w:outlineLvl w:val="0"/>
        <w:rPr>
          <w:sz w:val="16"/>
          <w:szCs w:val="16"/>
        </w:rPr>
      </w:pPr>
      <w:r w:rsidRPr="00854729">
        <w:rPr>
          <w:sz w:val="16"/>
          <w:szCs w:val="16"/>
        </w:rPr>
        <w:tab/>
        <w:t>Tammy Munson, Inspection Division Director</w:t>
      </w:r>
    </w:p>
    <w:p w:rsidR="00854729" w:rsidRPr="00854729" w:rsidRDefault="00854729" w:rsidP="00854729">
      <w:pPr>
        <w:tabs>
          <w:tab w:val="left" w:pos="720"/>
          <w:tab w:val="left" w:pos="5580"/>
        </w:tabs>
        <w:outlineLvl w:val="0"/>
        <w:rPr>
          <w:sz w:val="16"/>
          <w:szCs w:val="16"/>
        </w:rPr>
      </w:pPr>
      <w:r w:rsidRPr="00854729">
        <w:rPr>
          <w:sz w:val="16"/>
          <w:szCs w:val="16"/>
        </w:rPr>
        <w:tab/>
      </w:r>
      <w:proofErr w:type="spellStart"/>
      <w:r w:rsidRPr="00854729">
        <w:rPr>
          <w:sz w:val="16"/>
          <w:szCs w:val="16"/>
        </w:rPr>
        <w:t>Lannie</w:t>
      </w:r>
      <w:proofErr w:type="spellEnd"/>
      <w:r w:rsidRPr="00854729">
        <w:rPr>
          <w:sz w:val="16"/>
          <w:szCs w:val="16"/>
        </w:rPr>
        <w:t xml:space="preserve"> Dobson, Administration, Inspections Division</w:t>
      </w:r>
    </w:p>
    <w:p w:rsidR="00854729" w:rsidRPr="00854729" w:rsidRDefault="00854729" w:rsidP="00854729">
      <w:pPr>
        <w:tabs>
          <w:tab w:val="left" w:pos="720"/>
          <w:tab w:val="left" w:pos="5580"/>
        </w:tabs>
        <w:outlineLvl w:val="0"/>
        <w:rPr>
          <w:sz w:val="16"/>
          <w:szCs w:val="16"/>
        </w:rPr>
      </w:pPr>
      <w:r w:rsidRPr="00854729">
        <w:rPr>
          <w:sz w:val="16"/>
          <w:szCs w:val="16"/>
        </w:rPr>
        <w:tab/>
        <w:t xml:space="preserve">Gayle </w:t>
      </w:r>
      <w:proofErr w:type="spellStart"/>
      <w:r w:rsidRPr="00854729">
        <w:rPr>
          <w:sz w:val="16"/>
          <w:szCs w:val="16"/>
        </w:rPr>
        <w:t>Guertin</w:t>
      </w:r>
      <w:proofErr w:type="spellEnd"/>
      <w:r w:rsidRPr="00854729">
        <w:rPr>
          <w:sz w:val="16"/>
          <w:szCs w:val="16"/>
        </w:rPr>
        <w:t>, Administration, Inspections Division</w:t>
      </w:r>
    </w:p>
    <w:p w:rsidR="00854729" w:rsidRPr="00854729" w:rsidRDefault="00854729" w:rsidP="00854729">
      <w:pPr>
        <w:tabs>
          <w:tab w:val="left" w:pos="720"/>
          <w:tab w:val="left" w:pos="5580"/>
        </w:tabs>
        <w:outlineLvl w:val="0"/>
        <w:rPr>
          <w:sz w:val="16"/>
          <w:szCs w:val="16"/>
        </w:rPr>
      </w:pPr>
      <w:r w:rsidRPr="00854729">
        <w:rPr>
          <w:sz w:val="16"/>
          <w:szCs w:val="16"/>
        </w:rPr>
        <w:tab/>
        <w:t xml:space="preserve">Michael </w:t>
      </w:r>
      <w:proofErr w:type="spellStart"/>
      <w:r w:rsidRPr="00854729">
        <w:rPr>
          <w:sz w:val="16"/>
          <w:szCs w:val="16"/>
        </w:rPr>
        <w:t>Bobinsky</w:t>
      </w:r>
      <w:proofErr w:type="spellEnd"/>
      <w:r w:rsidRPr="00854729">
        <w:rPr>
          <w:sz w:val="16"/>
          <w:szCs w:val="16"/>
        </w:rPr>
        <w:t>, Public Services Director</w:t>
      </w:r>
    </w:p>
    <w:p w:rsidR="00854729" w:rsidRPr="00854729" w:rsidRDefault="00854729" w:rsidP="00854729">
      <w:pPr>
        <w:tabs>
          <w:tab w:val="left" w:pos="720"/>
          <w:tab w:val="left" w:pos="5580"/>
        </w:tabs>
        <w:outlineLvl w:val="0"/>
        <w:rPr>
          <w:sz w:val="16"/>
          <w:szCs w:val="16"/>
        </w:rPr>
      </w:pPr>
      <w:r w:rsidRPr="00854729">
        <w:rPr>
          <w:sz w:val="16"/>
          <w:szCs w:val="16"/>
        </w:rPr>
        <w:tab/>
        <w:t xml:space="preserve">Katherine </w:t>
      </w:r>
      <w:proofErr w:type="spellStart"/>
      <w:r w:rsidRPr="00854729">
        <w:rPr>
          <w:sz w:val="16"/>
          <w:szCs w:val="16"/>
        </w:rPr>
        <w:t>Earley</w:t>
      </w:r>
      <w:proofErr w:type="spellEnd"/>
      <w:r w:rsidRPr="00854729">
        <w:rPr>
          <w:sz w:val="16"/>
          <w:szCs w:val="16"/>
        </w:rPr>
        <w:t>, Engineering Services Manager, Public Services</w:t>
      </w:r>
    </w:p>
    <w:p w:rsidR="00854729" w:rsidRPr="00854729" w:rsidRDefault="00854729" w:rsidP="00854729">
      <w:pPr>
        <w:tabs>
          <w:tab w:val="left" w:pos="720"/>
          <w:tab w:val="left" w:pos="5580"/>
        </w:tabs>
        <w:outlineLvl w:val="0"/>
        <w:rPr>
          <w:sz w:val="16"/>
          <w:szCs w:val="16"/>
        </w:rPr>
      </w:pPr>
      <w:r w:rsidRPr="00854729">
        <w:rPr>
          <w:sz w:val="16"/>
          <w:szCs w:val="16"/>
        </w:rPr>
        <w:tab/>
        <w:t>Bill Clark, Project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David Margolis-</w:t>
      </w:r>
      <w:proofErr w:type="spellStart"/>
      <w:r w:rsidRPr="00854729">
        <w:rPr>
          <w:sz w:val="16"/>
          <w:szCs w:val="16"/>
        </w:rPr>
        <w:t>Pineo</w:t>
      </w:r>
      <w:proofErr w:type="spellEnd"/>
      <w:r w:rsidRPr="00854729">
        <w:rPr>
          <w:sz w:val="16"/>
          <w:szCs w:val="16"/>
        </w:rPr>
        <w:t>, Deputy City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 xml:space="preserve">Doug </w:t>
      </w:r>
      <w:proofErr w:type="spellStart"/>
      <w:r w:rsidRPr="00854729">
        <w:rPr>
          <w:sz w:val="16"/>
          <w:szCs w:val="16"/>
        </w:rPr>
        <w:t>Roncarati</w:t>
      </w:r>
      <w:proofErr w:type="spellEnd"/>
      <w:r w:rsidRPr="00854729">
        <w:rPr>
          <w:sz w:val="16"/>
          <w:szCs w:val="16"/>
        </w:rPr>
        <w:t xml:space="preserve">, </w:t>
      </w:r>
      <w:proofErr w:type="spellStart"/>
      <w:r w:rsidRPr="00854729">
        <w:rPr>
          <w:sz w:val="16"/>
          <w:szCs w:val="16"/>
        </w:rPr>
        <w:t>Stormwater</w:t>
      </w:r>
      <w:proofErr w:type="spellEnd"/>
      <w:r w:rsidRPr="00854729">
        <w:rPr>
          <w:sz w:val="16"/>
          <w:szCs w:val="16"/>
        </w:rPr>
        <w:t xml:space="preserve"> Coordinator, Public Services</w:t>
      </w:r>
    </w:p>
    <w:p w:rsidR="00854729" w:rsidRPr="00854729" w:rsidRDefault="00854729" w:rsidP="00854729">
      <w:pPr>
        <w:tabs>
          <w:tab w:val="left" w:pos="720"/>
          <w:tab w:val="left" w:pos="5580"/>
        </w:tabs>
        <w:outlineLvl w:val="0"/>
        <w:rPr>
          <w:sz w:val="16"/>
          <w:szCs w:val="16"/>
        </w:rPr>
      </w:pPr>
      <w:r w:rsidRPr="00854729">
        <w:rPr>
          <w:sz w:val="16"/>
          <w:szCs w:val="16"/>
        </w:rPr>
        <w:tab/>
        <w:t>Greg Vining, Associate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Michelle Sweeney, Associate Engineer</w:t>
      </w:r>
    </w:p>
    <w:p w:rsidR="00854729" w:rsidRPr="00854729" w:rsidRDefault="00854729" w:rsidP="00854729">
      <w:pPr>
        <w:tabs>
          <w:tab w:val="left" w:pos="720"/>
          <w:tab w:val="left" w:pos="5580"/>
        </w:tabs>
        <w:outlineLvl w:val="0"/>
        <w:rPr>
          <w:sz w:val="16"/>
          <w:szCs w:val="16"/>
        </w:rPr>
      </w:pPr>
      <w:r w:rsidRPr="00854729">
        <w:rPr>
          <w:sz w:val="16"/>
          <w:szCs w:val="16"/>
        </w:rPr>
        <w:tab/>
        <w:t>John Low, Associate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 xml:space="preserve">Rhonda </w:t>
      </w:r>
      <w:proofErr w:type="spellStart"/>
      <w:r w:rsidRPr="00854729">
        <w:rPr>
          <w:sz w:val="16"/>
          <w:szCs w:val="16"/>
        </w:rPr>
        <w:t>Zazzara</w:t>
      </w:r>
      <w:proofErr w:type="spellEnd"/>
      <w:r w:rsidRPr="00854729">
        <w:rPr>
          <w:sz w:val="16"/>
          <w:szCs w:val="16"/>
        </w:rPr>
        <w:t>, Field Inspection Coordinator, Public Services</w:t>
      </w:r>
    </w:p>
    <w:p w:rsidR="00854729" w:rsidRPr="00854729" w:rsidRDefault="00854729" w:rsidP="00854729">
      <w:pPr>
        <w:tabs>
          <w:tab w:val="left" w:pos="720"/>
          <w:tab w:val="left" w:pos="5580"/>
        </w:tabs>
        <w:outlineLvl w:val="0"/>
        <w:rPr>
          <w:sz w:val="16"/>
          <w:szCs w:val="16"/>
        </w:rPr>
      </w:pPr>
      <w:r w:rsidRPr="00854729">
        <w:rPr>
          <w:sz w:val="16"/>
          <w:szCs w:val="16"/>
        </w:rPr>
        <w:tab/>
        <w:t>Mike Farmer, Project Engineer, Public Services</w:t>
      </w:r>
    </w:p>
    <w:p w:rsidR="00854729" w:rsidRPr="00854729" w:rsidRDefault="00854729" w:rsidP="00854729">
      <w:pPr>
        <w:tabs>
          <w:tab w:val="left" w:pos="720"/>
          <w:tab w:val="left" w:pos="5580"/>
        </w:tabs>
        <w:outlineLvl w:val="0"/>
        <w:rPr>
          <w:sz w:val="16"/>
          <w:szCs w:val="16"/>
        </w:rPr>
      </w:pPr>
      <w:r w:rsidRPr="00854729">
        <w:rPr>
          <w:sz w:val="16"/>
          <w:szCs w:val="16"/>
        </w:rPr>
        <w:tab/>
        <w:t>Jane Ward, Administration, Public Services</w:t>
      </w:r>
    </w:p>
    <w:p w:rsidR="00854729" w:rsidRPr="00854729" w:rsidRDefault="00854729" w:rsidP="00854729">
      <w:pPr>
        <w:tabs>
          <w:tab w:val="left" w:pos="720"/>
          <w:tab w:val="left" w:pos="5580"/>
        </w:tabs>
        <w:outlineLvl w:val="0"/>
        <w:rPr>
          <w:sz w:val="16"/>
          <w:szCs w:val="16"/>
        </w:rPr>
      </w:pPr>
      <w:r w:rsidRPr="00854729">
        <w:rPr>
          <w:sz w:val="16"/>
          <w:szCs w:val="16"/>
        </w:rPr>
        <w:tab/>
        <w:t xml:space="preserve">Jeff </w:t>
      </w:r>
      <w:proofErr w:type="spellStart"/>
      <w:r w:rsidRPr="00854729">
        <w:rPr>
          <w:sz w:val="16"/>
          <w:szCs w:val="16"/>
        </w:rPr>
        <w:t>Tarling</w:t>
      </w:r>
      <w:proofErr w:type="spellEnd"/>
      <w:r w:rsidRPr="00854729">
        <w:rPr>
          <w:sz w:val="16"/>
          <w:szCs w:val="16"/>
        </w:rPr>
        <w:t>, City Arborist, Public Services</w:t>
      </w:r>
    </w:p>
    <w:p w:rsidR="00854729" w:rsidRPr="00854729" w:rsidRDefault="00854729" w:rsidP="00854729">
      <w:pPr>
        <w:tabs>
          <w:tab w:val="left" w:pos="720"/>
          <w:tab w:val="left" w:pos="5580"/>
        </w:tabs>
        <w:outlineLvl w:val="0"/>
        <w:rPr>
          <w:sz w:val="16"/>
          <w:szCs w:val="16"/>
        </w:rPr>
      </w:pPr>
      <w:r w:rsidRPr="00854729">
        <w:rPr>
          <w:sz w:val="16"/>
          <w:szCs w:val="16"/>
        </w:rPr>
        <w:tab/>
        <w:t>Jeremiah Bartlett, Public Services</w:t>
      </w:r>
    </w:p>
    <w:p w:rsidR="00854729" w:rsidRPr="00854729" w:rsidRDefault="00854729" w:rsidP="00854729">
      <w:pPr>
        <w:tabs>
          <w:tab w:val="left" w:pos="720"/>
          <w:tab w:val="left" w:pos="5580"/>
        </w:tabs>
        <w:outlineLvl w:val="0"/>
        <w:rPr>
          <w:sz w:val="16"/>
          <w:szCs w:val="16"/>
        </w:rPr>
      </w:pPr>
      <w:r w:rsidRPr="00854729">
        <w:rPr>
          <w:sz w:val="16"/>
          <w:szCs w:val="16"/>
        </w:rPr>
        <w:tab/>
        <w:t xml:space="preserve">Captain Chris </w:t>
      </w:r>
      <w:proofErr w:type="spellStart"/>
      <w:r w:rsidRPr="00854729">
        <w:rPr>
          <w:sz w:val="16"/>
          <w:szCs w:val="16"/>
        </w:rPr>
        <w:t>Pirone</w:t>
      </w:r>
      <w:proofErr w:type="spellEnd"/>
      <w:r w:rsidRPr="00854729">
        <w:rPr>
          <w:sz w:val="16"/>
          <w:szCs w:val="16"/>
        </w:rPr>
        <w:t>, Fire Department</w:t>
      </w:r>
    </w:p>
    <w:p w:rsidR="00854729" w:rsidRPr="00854729" w:rsidRDefault="00854729" w:rsidP="00854729">
      <w:pPr>
        <w:tabs>
          <w:tab w:val="left" w:pos="720"/>
          <w:tab w:val="left" w:pos="5580"/>
        </w:tabs>
        <w:outlineLvl w:val="0"/>
        <w:rPr>
          <w:sz w:val="16"/>
          <w:szCs w:val="16"/>
        </w:rPr>
      </w:pPr>
      <w:r w:rsidRPr="00854729">
        <w:rPr>
          <w:sz w:val="16"/>
          <w:szCs w:val="16"/>
        </w:rPr>
        <w:tab/>
        <w:t>Danielle West-</w:t>
      </w:r>
      <w:proofErr w:type="spellStart"/>
      <w:r w:rsidRPr="00854729">
        <w:rPr>
          <w:sz w:val="16"/>
          <w:szCs w:val="16"/>
        </w:rPr>
        <w:t>Chuhta</w:t>
      </w:r>
      <w:proofErr w:type="spellEnd"/>
      <w:r w:rsidRPr="00854729">
        <w:rPr>
          <w:sz w:val="16"/>
          <w:szCs w:val="16"/>
        </w:rPr>
        <w:t>, Corporation Counsel</w:t>
      </w:r>
    </w:p>
    <w:p w:rsidR="00854729" w:rsidRPr="00854729" w:rsidRDefault="00854729" w:rsidP="00854729">
      <w:pPr>
        <w:tabs>
          <w:tab w:val="left" w:pos="720"/>
          <w:tab w:val="left" w:pos="5580"/>
        </w:tabs>
        <w:outlineLvl w:val="0"/>
        <w:rPr>
          <w:sz w:val="16"/>
          <w:szCs w:val="16"/>
        </w:rPr>
      </w:pPr>
      <w:r w:rsidRPr="00854729">
        <w:rPr>
          <w:sz w:val="16"/>
          <w:szCs w:val="16"/>
        </w:rPr>
        <w:tab/>
        <w:t xml:space="preserve">Thomas </w:t>
      </w:r>
      <w:proofErr w:type="spellStart"/>
      <w:r w:rsidRPr="00854729">
        <w:rPr>
          <w:sz w:val="16"/>
          <w:szCs w:val="16"/>
        </w:rPr>
        <w:t>Errico</w:t>
      </w:r>
      <w:proofErr w:type="spellEnd"/>
      <w:r w:rsidRPr="00854729">
        <w:rPr>
          <w:sz w:val="16"/>
          <w:szCs w:val="16"/>
        </w:rPr>
        <w:t>, P.E., TY Lin Associates</w:t>
      </w:r>
    </w:p>
    <w:p w:rsidR="00854729" w:rsidRPr="00854729" w:rsidRDefault="00854729" w:rsidP="00854729">
      <w:pPr>
        <w:tabs>
          <w:tab w:val="left" w:pos="720"/>
          <w:tab w:val="left" w:pos="5580"/>
        </w:tabs>
        <w:outlineLvl w:val="0"/>
        <w:rPr>
          <w:sz w:val="16"/>
          <w:szCs w:val="16"/>
        </w:rPr>
      </w:pPr>
      <w:r w:rsidRPr="00854729">
        <w:rPr>
          <w:sz w:val="16"/>
          <w:szCs w:val="16"/>
        </w:rPr>
        <w:tab/>
        <w:t xml:space="preserve">David </w:t>
      </w:r>
      <w:proofErr w:type="spellStart"/>
      <w:r w:rsidRPr="00854729">
        <w:rPr>
          <w:sz w:val="16"/>
          <w:szCs w:val="16"/>
        </w:rPr>
        <w:t>Senus</w:t>
      </w:r>
      <w:proofErr w:type="spellEnd"/>
      <w:r w:rsidRPr="00854729">
        <w:rPr>
          <w:sz w:val="16"/>
          <w:szCs w:val="16"/>
        </w:rPr>
        <w:t>, P.E., Woodard and Curran</w:t>
      </w:r>
    </w:p>
    <w:p w:rsidR="00854729" w:rsidRPr="00854729" w:rsidRDefault="00854729" w:rsidP="00854729">
      <w:pPr>
        <w:tabs>
          <w:tab w:val="left" w:pos="720"/>
          <w:tab w:val="left" w:pos="5580"/>
        </w:tabs>
        <w:outlineLvl w:val="0"/>
        <w:rPr>
          <w:sz w:val="16"/>
          <w:szCs w:val="16"/>
        </w:rPr>
      </w:pPr>
      <w:r w:rsidRPr="00854729">
        <w:rPr>
          <w:sz w:val="16"/>
          <w:szCs w:val="16"/>
        </w:rPr>
        <w:tab/>
        <w:t>Rick Blackburn, Assessor’s Department</w:t>
      </w:r>
    </w:p>
    <w:p w:rsidR="00854729" w:rsidRDefault="00854729" w:rsidP="00854729">
      <w:pPr>
        <w:tabs>
          <w:tab w:val="left" w:pos="720"/>
          <w:tab w:val="left" w:pos="5580"/>
        </w:tabs>
        <w:outlineLvl w:val="0"/>
        <w:rPr>
          <w:sz w:val="16"/>
          <w:szCs w:val="16"/>
        </w:rPr>
      </w:pPr>
      <w:r w:rsidRPr="00854729">
        <w:rPr>
          <w:sz w:val="16"/>
          <w:szCs w:val="16"/>
        </w:rPr>
        <w:tab/>
        <w:t>Approval Letter File</w:t>
      </w:r>
    </w:p>
    <w:p w:rsidR="00612A19" w:rsidRDefault="00612A19" w:rsidP="00854729">
      <w:pPr>
        <w:tabs>
          <w:tab w:val="left" w:pos="720"/>
          <w:tab w:val="left" w:pos="5580"/>
        </w:tabs>
        <w:outlineLvl w:val="0"/>
        <w:rPr>
          <w:sz w:val="16"/>
          <w:szCs w:val="16"/>
        </w:rPr>
      </w:pPr>
    </w:p>
    <w:p w:rsidR="00612A19" w:rsidRDefault="00612A19" w:rsidP="00854729">
      <w:pPr>
        <w:tabs>
          <w:tab w:val="left" w:pos="720"/>
          <w:tab w:val="left" w:pos="5580"/>
        </w:tabs>
        <w:outlineLvl w:val="0"/>
        <w:rPr>
          <w:sz w:val="16"/>
          <w:szCs w:val="16"/>
        </w:rPr>
      </w:pPr>
    </w:p>
    <w:p w:rsidR="00612A19" w:rsidRDefault="00612A19" w:rsidP="00854729">
      <w:pPr>
        <w:tabs>
          <w:tab w:val="left" w:pos="720"/>
          <w:tab w:val="left" w:pos="5580"/>
        </w:tabs>
        <w:outlineLvl w:val="0"/>
        <w:rPr>
          <w:sz w:val="16"/>
          <w:szCs w:val="16"/>
        </w:rPr>
      </w:pPr>
    </w:p>
    <w:p w:rsidR="00612A19" w:rsidRDefault="00612A19" w:rsidP="00854729">
      <w:pPr>
        <w:tabs>
          <w:tab w:val="left" w:pos="720"/>
          <w:tab w:val="left" w:pos="5580"/>
        </w:tabs>
        <w:outlineLvl w:val="0"/>
        <w:rPr>
          <w:sz w:val="16"/>
          <w:szCs w:val="16"/>
        </w:rPr>
        <w:sectPr w:rsidR="00612A19" w:rsidSect="00DF5836">
          <w:footerReference w:type="even" r:id="rId8"/>
          <w:footerReference w:type="default" r:id="rId9"/>
          <w:endnotePr>
            <w:numFmt w:val="decimal"/>
          </w:endnotePr>
          <w:type w:val="continuous"/>
          <w:pgSz w:w="12240" w:h="15840" w:code="1"/>
          <w:pgMar w:top="274" w:right="994" w:bottom="720" w:left="1152" w:header="0" w:footer="360" w:gutter="0"/>
          <w:cols w:space="720"/>
          <w:noEndnote/>
        </w:sectPr>
      </w:pPr>
    </w:p>
    <w:p w:rsidR="00DB2C92" w:rsidRPr="003E243F" w:rsidRDefault="00612A19"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7C3441">
        <w:rPr>
          <w:szCs w:val="20"/>
        </w:rPr>
        <w:tab/>
      </w:r>
      <w:r w:rsidR="007C3441">
        <w:rPr>
          <w:szCs w:val="20"/>
        </w:rPr>
        <w:tab/>
      </w:r>
      <w:r w:rsidR="007C3441">
        <w:rPr>
          <w:szCs w:val="20"/>
        </w:rPr>
        <w:tab/>
      </w:r>
      <w:r w:rsidR="001439B1" w:rsidRPr="003E243F">
        <w:rPr>
          <w:b/>
          <w:sz w:val="24"/>
        </w:rPr>
        <w:t>Attachment 1</w:t>
      </w:r>
    </w:p>
    <w:p w:rsidR="00D203C7" w:rsidRPr="007C3441" w:rsidRDefault="00D203C7" w:rsidP="00201A1E">
      <w:pPr>
        <w:tabs>
          <w:tab w:val="left" w:pos="-1152"/>
          <w:tab w:val="left" w:pos="-864"/>
          <w:tab w:val="left" w:pos="-288"/>
          <w:tab w:val="left" w:pos="0"/>
          <w:tab w:val="left" w:pos="360"/>
          <w:tab w:val="left" w:pos="900"/>
        </w:tabs>
        <w:ind w:left="360" w:right="198"/>
        <w:rPr>
          <w:sz w:val="16"/>
          <w:szCs w:val="16"/>
        </w:rPr>
      </w:pP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From: </w:t>
      </w:r>
      <w:r w:rsidRPr="000951E1">
        <w:rPr>
          <w:rFonts w:asciiTheme="minorHAnsi" w:hAnsiTheme="minorHAnsi"/>
          <w:color w:val="000000"/>
          <w:szCs w:val="20"/>
        </w:rPr>
        <w:tab/>
        <w:t xml:space="preserve">Tom </w:t>
      </w:r>
      <w:proofErr w:type="spellStart"/>
      <w:r w:rsidRPr="000951E1">
        <w:rPr>
          <w:rFonts w:asciiTheme="minorHAnsi" w:hAnsiTheme="minorHAnsi"/>
          <w:color w:val="000000"/>
          <w:szCs w:val="20"/>
        </w:rPr>
        <w:t>Errico</w:t>
      </w:r>
      <w:proofErr w:type="spellEnd"/>
      <w:r w:rsidRPr="000951E1">
        <w:rPr>
          <w:rFonts w:asciiTheme="minorHAnsi" w:hAnsiTheme="minorHAnsi"/>
          <w:color w:val="000000"/>
          <w:szCs w:val="20"/>
        </w:rPr>
        <w:t xml:space="preserve"> &lt;thomas.errico@tylin.com&gt;</w:t>
      </w: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To:</w:t>
      </w:r>
      <w:r>
        <w:rPr>
          <w:rFonts w:asciiTheme="minorHAnsi" w:hAnsiTheme="minorHAnsi"/>
          <w:b/>
          <w:bCs/>
          <w:color w:val="000000"/>
          <w:szCs w:val="20"/>
        </w:rPr>
        <w:tab/>
      </w:r>
      <w:r w:rsidRPr="000951E1">
        <w:rPr>
          <w:rFonts w:asciiTheme="minorHAnsi" w:hAnsiTheme="minorHAnsi"/>
          <w:color w:val="000000"/>
          <w:szCs w:val="20"/>
        </w:rPr>
        <w:t>Jean Fraser &lt;JF@portlandmaine.gov&gt;</w:t>
      </w: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CC:</w:t>
      </w:r>
      <w:r w:rsidRPr="000951E1">
        <w:rPr>
          <w:rFonts w:asciiTheme="minorHAnsi" w:hAnsiTheme="minorHAnsi"/>
          <w:color w:val="000000"/>
          <w:szCs w:val="20"/>
        </w:rPr>
        <w:tab/>
        <w:t>David Margolis-</w:t>
      </w:r>
      <w:proofErr w:type="spellStart"/>
      <w:r w:rsidRPr="000951E1">
        <w:rPr>
          <w:rFonts w:asciiTheme="minorHAnsi" w:hAnsiTheme="minorHAnsi"/>
          <w:color w:val="000000"/>
          <w:szCs w:val="20"/>
        </w:rPr>
        <w:t>Pineo</w:t>
      </w:r>
      <w:proofErr w:type="spellEnd"/>
      <w:r w:rsidRPr="000951E1">
        <w:rPr>
          <w:rFonts w:asciiTheme="minorHAnsi" w:hAnsiTheme="minorHAnsi"/>
          <w:color w:val="000000"/>
          <w:szCs w:val="20"/>
        </w:rPr>
        <w:t xml:space="preserve"> &lt;DMP@portlandmaine.gov&gt;, Jeff </w:t>
      </w:r>
      <w:proofErr w:type="spellStart"/>
      <w:r w:rsidRPr="000951E1">
        <w:rPr>
          <w:rFonts w:asciiTheme="minorHAnsi" w:hAnsiTheme="minorHAnsi"/>
          <w:color w:val="000000"/>
          <w:szCs w:val="20"/>
        </w:rPr>
        <w:t>Tarling</w:t>
      </w:r>
      <w:proofErr w:type="spellEnd"/>
      <w:r w:rsidRPr="000951E1">
        <w:rPr>
          <w:rFonts w:asciiTheme="minorHAnsi" w:hAnsiTheme="minorHAnsi"/>
          <w:color w:val="000000"/>
          <w:szCs w:val="20"/>
        </w:rPr>
        <w:t xml:space="preserve"> &lt;JST@portlandmaine.gov&gt;, Katherine </w:t>
      </w:r>
      <w:proofErr w:type="spellStart"/>
      <w:r w:rsidRPr="000951E1">
        <w:rPr>
          <w:rFonts w:asciiTheme="minorHAnsi" w:hAnsiTheme="minorHAnsi"/>
          <w:color w:val="000000"/>
          <w:szCs w:val="20"/>
        </w:rPr>
        <w:t>Earley</w:t>
      </w:r>
      <w:proofErr w:type="spellEnd"/>
      <w:r w:rsidRPr="000951E1">
        <w:rPr>
          <w:rFonts w:asciiTheme="minorHAnsi" w:hAnsiTheme="minorHAnsi"/>
          <w:color w:val="000000"/>
          <w:szCs w:val="20"/>
        </w:rPr>
        <w:t xml:space="preserve"> </w:t>
      </w:r>
      <w:r>
        <w:rPr>
          <w:rFonts w:asciiTheme="minorHAnsi" w:hAnsiTheme="minorHAnsi"/>
          <w:color w:val="000000"/>
          <w:szCs w:val="20"/>
        </w:rPr>
        <w:tab/>
      </w:r>
      <w:r w:rsidRPr="000951E1">
        <w:rPr>
          <w:rFonts w:asciiTheme="minorHAnsi" w:hAnsiTheme="minorHAnsi"/>
          <w:color w:val="000000"/>
          <w:szCs w:val="20"/>
        </w:rPr>
        <w:t xml:space="preserve">&lt;KAS@portlandmaine.gov&gt;, </w:t>
      </w:r>
      <w:proofErr w:type="spellStart"/>
      <w:r w:rsidRPr="000951E1">
        <w:rPr>
          <w:rFonts w:asciiTheme="minorHAnsi" w:hAnsiTheme="minorHAnsi"/>
          <w:color w:val="000000"/>
          <w:szCs w:val="20"/>
        </w:rPr>
        <w:t>JeremiahBartlett</w:t>
      </w:r>
      <w:proofErr w:type="spellEnd"/>
      <w:r w:rsidRPr="000951E1">
        <w:rPr>
          <w:rFonts w:asciiTheme="minorHAnsi" w:hAnsiTheme="minorHAnsi"/>
          <w:color w:val="000000"/>
          <w:szCs w:val="20"/>
        </w:rPr>
        <w:t xml:space="preserve"> &lt;JBartlett@portlandmaine.gov&gt;</w:t>
      </w:r>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Date: </w:t>
      </w:r>
      <w:r w:rsidRPr="000951E1">
        <w:rPr>
          <w:rFonts w:asciiTheme="minorHAnsi" w:hAnsiTheme="minorHAnsi"/>
          <w:color w:val="000000"/>
          <w:szCs w:val="20"/>
        </w:rPr>
        <w:tab/>
        <w:t xml:space="preserve">5/9/2013 11:23 </w:t>
      </w:r>
      <w:proofErr w:type="gramStart"/>
      <w:r w:rsidRPr="000951E1">
        <w:rPr>
          <w:rFonts w:asciiTheme="minorHAnsi" w:hAnsiTheme="minorHAnsi"/>
          <w:color w:val="000000"/>
          <w:szCs w:val="20"/>
        </w:rPr>
        <w:t>AM</w:t>
      </w:r>
      <w:proofErr w:type="gramEnd"/>
    </w:p>
    <w:p w:rsidR="00612A19" w:rsidRPr="000951E1" w:rsidRDefault="00612A19" w:rsidP="000D79BE">
      <w:pPr>
        <w:tabs>
          <w:tab w:val="left" w:pos="1500"/>
          <w:tab w:val="left" w:pos="3000"/>
        </w:tabs>
        <w:ind w:right="-252"/>
        <w:rPr>
          <w:rFonts w:asciiTheme="minorHAnsi" w:hAnsiTheme="minorHAnsi"/>
          <w:color w:val="000000"/>
          <w:szCs w:val="20"/>
        </w:rPr>
      </w:pPr>
      <w:r w:rsidRPr="000951E1">
        <w:rPr>
          <w:rFonts w:asciiTheme="minorHAnsi" w:hAnsiTheme="minorHAnsi"/>
          <w:b/>
          <w:bCs/>
          <w:color w:val="000000"/>
          <w:szCs w:val="20"/>
        </w:rPr>
        <w:t xml:space="preserve">Subject: </w:t>
      </w:r>
      <w:r w:rsidRPr="000951E1">
        <w:rPr>
          <w:rFonts w:asciiTheme="minorHAnsi" w:hAnsiTheme="minorHAnsi"/>
          <w:color w:val="000000"/>
          <w:szCs w:val="20"/>
        </w:rPr>
        <w:tab/>
        <w:t>2282 Congress Street - Final Traffic Comments</w:t>
      </w:r>
    </w:p>
    <w:p w:rsidR="00612A19" w:rsidRPr="000951E1" w:rsidRDefault="00612A19" w:rsidP="00612A19">
      <w:pPr>
        <w:tabs>
          <w:tab w:val="left" w:pos="1500"/>
          <w:tab w:val="left" w:pos="3000"/>
        </w:tabs>
        <w:ind w:right="-252" w:hanging="270"/>
        <w:rPr>
          <w:rFonts w:asciiTheme="minorHAnsi" w:hAnsiTheme="minorHAnsi"/>
          <w:color w:val="000000"/>
          <w:szCs w:val="20"/>
        </w:rPr>
      </w:pPr>
    </w:p>
    <w:p w:rsidR="00612A19" w:rsidRPr="00612A19" w:rsidRDefault="00612A19" w:rsidP="00612A19">
      <w:pPr>
        <w:widowControl/>
        <w:autoSpaceDE/>
        <w:autoSpaceDN/>
        <w:adjustRightInd/>
        <w:rPr>
          <w:rFonts w:ascii="Calibri" w:hAnsi="Calibri"/>
          <w:sz w:val="22"/>
          <w:szCs w:val="22"/>
        </w:rPr>
      </w:pPr>
      <w:r w:rsidRPr="00612A19">
        <w:rPr>
          <w:rFonts w:ascii="Calibri" w:hAnsi="Calibri"/>
          <w:sz w:val="22"/>
          <w:szCs w:val="22"/>
        </w:rPr>
        <w:t>Jean – The following represents my final comments and also presents a status update on my April 18, 2013 preliminary comments.</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u w:val="single"/>
        </w:rPr>
      </w:pPr>
      <w:r w:rsidRPr="00612A19">
        <w:rPr>
          <w:rFonts w:ascii="Calibri" w:hAnsi="Calibri"/>
          <w:sz w:val="22"/>
          <w:szCs w:val="22"/>
          <w:u w:val="single"/>
        </w:rPr>
        <w:t>April 18, 2013 Comments Status</w:t>
      </w:r>
    </w:p>
    <w:p w:rsidR="00612A19" w:rsidRPr="00612A19" w:rsidRDefault="00612A19" w:rsidP="00612A19">
      <w:pPr>
        <w:widowControl/>
        <w:autoSpaceDE/>
        <w:autoSpaceDN/>
        <w:adjustRightInd/>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It is suggested that the pedestrian facility between Congress Street and the proposed convenience store building be as direct as possible.  This may require the loss of some of the 9 parking spaces located along the front of the property.</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The applicant has revised the site plan to improve the crosswalk alignment and given constraints with Maine Turnpike Authority property, I find the proposed condition to be acceptable.</w:t>
      </w:r>
    </w:p>
    <w:p w:rsidR="00612A19" w:rsidRPr="00612A19" w:rsidRDefault="00612A19" w:rsidP="00612A19">
      <w:pPr>
        <w:widowControl/>
        <w:autoSpaceDE/>
        <w:autoSpaceDN/>
        <w:adjustRightInd/>
        <w:ind w:left="720"/>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Parking supply seems excessive for the type and scale of the proposed land use.  Supporting documentation on the parking needs shall be provided.</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The applicant has revised the site plan and is now proposing to construct 26 parking spaces with an option for future expansion of the parking supply if deemed necessary.  I find the proposed condition to be acceptable.</w:t>
      </w:r>
    </w:p>
    <w:p w:rsidR="00612A19" w:rsidRPr="00612A19" w:rsidRDefault="00612A19" w:rsidP="00612A19">
      <w:pPr>
        <w:widowControl/>
        <w:autoSpaceDE/>
        <w:autoSpaceDN/>
        <w:adjustRightInd/>
        <w:ind w:left="720"/>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Auto-turn analyses shall be provided that supports on-site circulation aisle widths and the width of the driveway entrance on Congress Street. The applicant should also provide information on the number of large trucks anticipated to enter and exit the site.</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The site plan has been revised based upon discussions with the applicant and I find the proposed plan to be acceptable.  I would note that the applicant did add a raised concrete apron at the driveway entrance and I find this condition to be acceptable.  A waiver for driveway width is required and given large truck turning requirements, I support a waiver from City standards.</w:t>
      </w:r>
    </w:p>
    <w:p w:rsidR="00612A19" w:rsidRPr="00612A19" w:rsidRDefault="00612A19" w:rsidP="00612A19">
      <w:pPr>
        <w:widowControl/>
        <w:autoSpaceDE/>
        <w:autoSpaceDN/>
        <w:adjustRightInd/>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It is unclear whether there are vehicle circulation restrictions on site (e.g. one-way vs. two-way).  Signage and pavements markings shall clearly support proposed circulation restrictions.</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It is my understanding that the revised site plan accounts for a one-way circulation around the back side of the convenience store.  Signage and pavement markings should be provided.</w:t>
      </w:r>
    </w:p>
    <w:p w:rsidR="00612A19" w:rsidRPr="00612A19" w:rsidRDefault="00612A19" w:rsidP="00612A19">
      <w:pPr>
        <w:widowControl/>
        <w:autoSpaceDE/>
        <w:autoSpaceDN/>
        <w:adjustRightInd/>
        <w:rPr>
          <w:rFonts w:ascii="Calibri" w:hAnsi="Calibri"/>
          <w:sz w:val="16"/>
          <w:szCs w:val="16"/>
        </w:rPr>
      </w:pPr>
    </w:p>
    <w:p w:rsidR="00612A19" w:rsidRPr="00612A19" w:rsidRDefault="00612A19" w:rsidP="00612A19">
      <w:pPr>
        <w:widowControl/>
        <w:numPr>
          <w:ilvl w:val="0"/>
          <w:numId w:val="25"/>
        </w:numPr>
        <w:autoSpaceDE/>
        <w:autoSpaceDN/>
        <w:adjustRightInd/>
        <w:rPr>
          <w:rFonts w:ascii="Calibri" w:hAnsi="Calibri"/>
          <w:sz w:val="22"/>
          <w:szCs w:val="22"/>
        </w:rPr>
      </w:pPr>
      <w:r w:rsidRPr="00612A19">
        <w:rPr>
          <w:rFonts w:ascii="Calibri" w:hAnsi="Calibri"/>
          <w:sz w:val="22"/>
          <w:szCs w:val="22"/>
        </w:rPr>
        <w:t>Many aisle widths exceed City standards and waivers from our technical standards may be necessary.  As noted above, supporting information will be required before I render any decision on waivers.</w:t>
      </w:r>
    </w:p>
    <w:p w:rsidR="00612A19" w:rsidRPr="00612A19" w:rsidRDefault="00612A19" w:rsidP="00612A19">
      <w:pPr>
        <w:widowControl/>
        <w:autoSpaceDE/>
        <w:autoSpaceDN/>
        <w:adjustRightInd/>
        <w:ind w:left="720"/>
        <w:rPr>
          <w:rFonts w:ascii="Calibri" w:hAnsi="Calibri"/>
          <w:b/>
          <w:bCs/>
          <w:sz w:val="22"/>
          <w:szCs w:val="22"/>
        </w:rPr>
      </w:pPr>
      <w:r w:rsidRPr="00612A19">
        <w:rPr>
          <w:rFonts w:ascii="Calibri" w:hAnsi="Calibri"/>
          <w:b/>
          <w:bCs/>
          <w:sz w:val="22"/>
          <w:szCs w:val="22"/>
        </w:rPr>
        <w:t>Status: Given the specific needs of on-site vehicle circulation and accessibility to fueling areas, I find the proposed layout to be acceptable and support waivers from City standards.</w:t>
      </w:r>
    </w:p>
    <w:p w:rsidR="00612A19" w:rsidRDefault="00612A19" w:rsidP="00612A19">
      <w:pPr>
        <w:widowControl/>
        <w:autoSpaceDE/>
        <w:autoSpaceDN/>
        <w:adjustRightInd/>
        <w:ind w:left="720"/>
        <w:rPr>
          <w:rFonts w:ascii="Calibri" w:hAnsi="Calibri"/>
          <w:sz w:val="22"/>
          <w:szCs w:val="22"/>
        </w:rPr>
      </w:pPr>
    </w:p>
    <w:p w:rsidR="00612A19" w:rsidRPr="00612A19" w:rsidRDefault="00612A19" w:rsidP="00612A19">
      <w:pPr>
        <w:widowControl/>
        <w:autoSpaceDE/>
        <w:autoSpaceDN/>
        <w:adjustRightInd/>
        <w:rPr>
          <w:rFonts w:ascii="Calibri" w:hAnsi="Calibri"/>
          <w:b/>
          <w:bCs/>
          <w:sz w:val="22"/>
          <w:szCs w:val="22"/>
          <w:u w:val="single"/>
        </w:rPr>
      </w:pPr>
      <w:r w:rsidRPr="00612A19">
        <w:rPr>
          <w:rFonts w:ascii="Calibri" w:hAnsi="Calibri"/>
          <w:b/>
          <w:bCs/>
          <w:sz w:val="22"/>
          <w:szCs w:val="22"/>
          <w:u w:val="single"/>
        </w:rPr>
        <w:t>Traffic Study/New Comments</w:t>
      </w:r>
    </w:p>
    <w:p w:rsidR="00612A19" w:rsidRPr="00612A19" w:rsidRDefault="00612A19" w:rsidP="00612A19">
      <w:pPr>
        <w:widowControl/>
        <w:autoSpaceDE/>
        <w:autoSpaceDN/>
        <w:adjustRightInd/>
        <w:rPr>
          <w:rFonts w:ascii="Calibri" w:hAnsi="Calibri"/>
          <w:b/>
          <w:bCs/>
          <w:sz w:val="22"/>
          <w:szCs w:val="22"/>
        </w:rPr>
      </w:pP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I find the methods used in the traffic study to be acceptable.</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The analysis indicated the Congress Street/Site Drive/Blueberry Road intersection will operate at acceptable levels of service following build-out of the project. I concur with this conclusion.</w:t>
      </w:r>
    </w:p>
    <w:p w:rsid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A signal warrant analysis was conducted at the Congress Street/Site Drive/Blueberry Road intersection.  According to the applicant a traffic signal is not warranted. I concur with this conclusion, but suggest that a post-occupancy signal warrant study be conducted one year after opening. If a traffic signal is warranted, the applicant shall be responsible for all costs associated with design and implementation of the traffic signal.</w:t>
      </w:r>
    </w:p>
    <w:p w:rsidR="000D79BE" w:rsidRDefault="000D79BE" w:rsidP="000D79BE">
      <w:pPr>
        <w:widowControl/>
        <w:autoSpaceDE/>
        <w:autoSpaceDN/>
        <w:adjustRightInd/>
        <w:ind w:left="720"/>
        <w:rPr>
          <w:rFonts w:ascii="Calibri" w:hAnsi="Calibri"/>
          <w:b/>
          <w:bCs/>
          <w:sz w:val="22"/>
          <w:szCs w:val="22"/>
        </w:rPr>
      </w:pPr>
    </w:p>
    <w:p w:rsidR="00DF5836" w:rsidRDefault="00DF5836" w:rsidP="000D79BE">
      <w:pPr>
        <w:widowControl/>
        <w:autoSpaceDE/>
        <w:autoSpaceDN/>
        <w:adjustRightInd/>
        <w:ind w:left="720"/>
        <w:rPr>
          <w:rFonts w:ascii="Calibri" w:hAnsi="Calibri"/>
          <w:b/>
          <w:bCs/>
          <w:sz w:val="22"/>
          <w:szCs w:val="22"/>
        </w:rPr>
      </w:pPr>
    </w:p>
    <w:p w:rsidR="00DF5836" w:rsidRDefault="00DF5836" w:rsidP="000D79BE">
      <w:pPr>
        <w:widowControl/>
        <w:autoSpaceDE/>
        <w:autoSpaceDN/>
        <w:adjustRightInd/>
        <w:ind w:left="720"/>
        <w:rPr>
          <w:rFonts w:ascii="Calibri" w:hAnsi="Calibri"/>
          <w:b/>
          <w:bCs/>
          <w:sz w:val="22"/>
          <w:szCs w:val="22"/>
        </w:rPr>
      </w:pPr>
    </w:p>
    <w:p w:rsidR="00DF5836" w:rsidRDefault="00DF5836" w:rsidP="000D79BE">
      <w:pPr>
        <w:widowControl/>
        <w:autoSpaceDE/>
        <w:autoSpaceDN/>
        <w:adjustRightInd/>
        <w:ind w:left="720"/>
        <w:rPr>
          <w:rFonts w:ascii="Calibri" w:hAnsi="Calibri"/>
          <w:b/>
          <w:bCs/>
          <w:sz w:val="22"/>
          <w:szCs w:val="22"/>
        </w:rPr>
      </w:pPr>
    </w:p>
    <w:p w:rsidR="00DF5836" w:rsidRPr="00612A19" w:rsidRDefault="00DF5836" w:rsidP="000D79BE">
      <w:pPr>
        <w:widowControl/>
        <w:autoSpaceDE/>
        <w:autoSpaceDN/>
        <w:adjustRightInd/>
        <w:ind w:left="720"/>
        <w:rPr>
          <w:rFonts w:ascii="Calibri" w:hAnsi="Calibri"/>
          <w:b/>
          <w:bCs/>
          <w:sz w:val="22"/>
          <w:szCs w:val="22"/>
        </w:rPr>
      </w:pPr>
      <w:bookmarkStart w:id="0" w:name="_GoBack"/>
      <w:bookmarkEnd w:id="0"/>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According to a warrant analysis for a right-turn lane entering the site from Congress Street, a right-turn lane is warranted.  At this time I concur with the applicant that provision of a right-turn lane entering the site is not preferred given that it will increase the crosswalk length.  I would suggest that conditions be monitored one year following opening and if crash data suggests a problem exists, the applicant shall be responsible for installing a right-turn lane.</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 xml:space="preserve">The Congress Street/Skyway Drive/Hutchins Drive intersection is projected to have movements that will operate at an unacceptable level of service following the construction of the project.  In addition, while not a High Crash Location per </w:t>
      </w:r>
      <w:proofErr w:type="spellStart"/>
      <w:r w:rsidRPr="00612A19">
        <w:rPr>
          <w:rFonts w:ascii="Calibri" w:hAnsi="Calibri"/>
          <w:b/>
          <w:bCs/>
          <w:sz w:val="22"/>
          <w:szCs w:val="22"/>
        </w:rPr>
        <w:t>MaineDOT</w:t>
      </w:r>
      <w:proofErr w:type="spellEnd"/>
      <w:r w:rsidRPr="00612A19">
        <w:rPr>
          <w:rFonts w:ascii="Calibri" w:hAnsi="Calibri"/>
          <w:b/>
          <w:bCs/>
          <w:sz w:val="22"/>
          <w:szCs w:val="22"/>
        </w:rPr>
        <w:t xml:space="preserve"> criteria, the intersection does display a pattern of rear-end </w:t>
      </w:r>
      <w:proofErr w:type="gramStart"/>
      <w:r w:rsidRPr="00612A19">
        <w:rPr>
          <w:rFonts w:ascii="Calibri" w:hAnsi="Calibri"/>
          <w:b/>
          <w:bCs/>
          <w:sz w:val="22"/>
          <w:szCs w:val="22"/>
        </w:rPr>
        <w:t>collisions.</w:t>
      </w:r>
      <w:proofErr w:type="gramEnd"/>
      <w:r w:rsidRPr="00612A19">
        <w:rPr>
          <w:rFonts w:ascii="Calibri" w:hAnsi="Calibri"/>
          <w:b/>
          <w:bCs/>
          <w:sz w:val="22"/>
          <w:szCs w:val="22"/>
        </w:rPr>
        <w:t>  The City has been collecting funds from developments in the area for the implementation of improvements to mitigate congestion and safety deficiencies.  Based upon prior contribution methods, the applicant shall contribute $5,000.00 towards improvements at the subject intersection.</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 xml:space="preserve">The applicant has developed an improvement plan for Congress Street such that left-turn accommodations are provided.  I support the general concept of the plan provided in the application. Final design plans shall be submitted to the City for review and approval (It should be noted that adjustments to the design may be required during this review process). </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A pedestrian crosswalk is being proposed on Congress Street between the project site and Blueberry Road.  Through the contract rezone process the crosswalk was to include a refuge median island in addition to a flashing sign warning system.  Given vehicle turning needs, a refuge island is not feasible at this location.  In lieu of the refuge island the applicant shall construction an ADA accessible landing on the northwest radius of Blueberry Road. In addition, the crosswalk pavement marking shall consist of durable paint. Final design elements shall be reviewed and approved by the City.</w:t>
      </w:r>
    </w:p>
    <w:p w:rsidR="00612A19" w:rsidRPr="00612A19" w:rsidRDefault="00612A19" w:rsidP="00612A19">
      <w:pPr>
        <w:widowControl/>
        <w:numPr>
          <w:ilvl w:val="0"/>
          <w:numId w:val="25"/>
        </w:numPr>
        <w:autoSpaceDE/>
        <w:autoSpaceDN/>
        <w:adjustRightInd/>
        <w:rPr>
          <w:rFonts w:ascii="Calibri" w:hAnsi="Calibri"/>
          <w:b/>
          <w:bCs/>
          <w:sz w:val="22"/>
          <w:szCs w:val="22"/>
        </w:rPr>
      </w:pPr>
      <w:r w:rsidRPr="00612A19">
        <w:rPr>
          <w:rFonts w:ascii="Calibri" w:hAnsi="Calibri"/>
          <w:b/>
          <w:bCs/>
          <w:sz w:val="22"/>
          <w:szCs w:val="22"/>
        </w:rPr>
        <w:t>Per City standards the applicant is required to construct a sidewalk along their property frontage (60 feet of frontage).  The project does not meet sidewalk waiver requirements.  In lieu of constructing the required sidewalk, the applicant shall install a painted crosswalk on the Blueberry Road approach to Congress Street.</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r w:rsidRPr="00612A19">
        <w:rPr>
          <w:rFonts w:ascii="Calibri" w:hAnsi="Calibri"/>
          <w:sz w:val="22"/>
          <w:szCs w:val="22"/>
        </w:rPr>
        <w:t>If you have any questions or comments, please contact me.</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r w:rsidRPr="00612A19">
        <w:rPr>
          <w:rFonts w:ascii="Calibri" w:hAnsi="Calibri"/>
          <w:sz w:val="22"/>
          <w:szCs w:val="22"/>
        </w:rPr>
        <w:t>Best regards,</w:t>
      </w: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p>
    <w:p w:rsidR="00612A19" w:rsidRPr="00612A19" w:rsidRDefault="00612A19" w:rsidP="00612A19">
      <w:pPr>
        <w:widowControl/>
        <w:autoSpaceDE/>
        <w:autoSpaceDN/>
        <w:adjustRightInd/>
        <w:rPr>
          <w:rFonts w:ascii="Calibri" w:hAnsi="Calibri"/>
          <w:sz w:val="22"/>
          <w:szCs w:val="22"/>
        </w:rPr>
      </w:pPr>
      <w:r w:rsidRPr="00612A19">
        <w:rPr>
          <w:rFonts w:ascii="Arial" w:hAnsi="Arial" w:cs="Arial"/>
          <w:sz w:val="14"/>
          <w:szCs w:val="14"/>
        </w:rPr>
        <w:t xml:space="preserve">Thomas A. </w:t>
      </w:r>
      <w:proofErr w:type="spellStart"/>
      <w:r w:rsidRPr="00612A19">
        <w:rPr>
          <w:rFonts w:ascii="Arial" w:hAnsi="Arial" w:cs="Arial"/>
          <w:sz w:val="14"/>
          <w:szCs w:val="14"/>
        </w:rPr>
        <w:t>Errico</w:t>
      </w:r>
      <w:proofErr w:type="spellEnd"/>
      <w:r w:rsidRPr="00612A19">
        <w:rPr>
          <w:rFonts w:ascii="Arial" w:hAnsi="Arial" w:cs="Arial"/>
          <w:sz w:val="14"/>
          <w:szCs w:val="14"/>
        </w:rPr>
        <w:t>, PE</w:t>
      </w:r>
      <w:r w:rsidRPr="00612A19">
        <w:rPr>
          <w:rFonts w:ascii="Arial" w:hAnsi="Arial" w:cs="Arial"/>
          <w:sz w:val="14"/>
          <w:szCs w:val="14"/>
        </w:rPr>
        <w:br/>
        <w:t xml:space="preserve">Senior Associate </w:t>
      </w:r>
      <w:r w:rsidRPr="00612A19">
        <w:rPr>
          <w:rFonts w:ascii="Arial" w:hAnsi="Arial" w:cs="Arial"/>
          <w:sz w:val="14"/>
          <w:szCs w:val="14"/>
        </w:rPr>
        <w:br/>
        <w:t xml:space="preserve">Traffic Engineering Director </w:t>
      </w:r>
      <w:r w:rsidRPr="00612A19">
        <w:rPr>
          <w:rFonts w:ascii="Arial" w:hAnsi="Arial" w:cs="Arial"/>
          <w:sz w:val="14"/>
          <w:szCs w:val="14"/>
        </w:rPr>
        <w:br/>
      </w:r>
      <w:r>
        <w:rPr>
          <w:rFonts w:ascii="Arial" w:hAnsi="Arial" w:cs="Arial"/>
          <w:noProof/>
          <w:sz w:val="14"/>
          <w:szCs w:val="14"/>
        </w:rPr>
        <w:drawing>
          <wp:inline distT="0" distB="0" distL="0" distR="0">
            <wp:extent cx="1835785" cy="137795"/>
            <wp:effectExtent l="0" t="0" r="0" b="0"/>
            <wp:docPr id="1" name="Picture 1" descr="T.Y. Li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 Lin Internatio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785" cy="137795"/>
                    </a:xfrm>
                    <a:prstGeom prst="rect">
                      <a:avLst/>
                    </a:prstGeom>
                    <a:noFill/>
                    <a:ln>
                      <a:noFill/>
                    </a:ln>
                  </pic:spPr>
                </pic:pic>
              </a:graphicData>
            </a:graphic>
          </wp:inline>
        </w:drawing>
      </w:r>
      <w:r w:rsidRPr="00612A19">
        <w:rPr>
          <w:rFonts w:ascii="Arial" w:hAnsi="Arial" w:cs="Arial"/>
          <w:vanish/>
          <w:sz w:val="14"/>
          <w:szCs w:val="14"/>
        </w:rPr>
        <w:t>T.Y. Lin International</w:t>
      </w:r>
      <w:r w:rsidRPr="00612A19">
        <w:rPr>
          <w:rFonts w:ascii="Arial" w:hAnsi="Arial" w:cs="Arial"/>
          <w:sz w:val="14"/>
          <w:szCs w:val="14"/>
        </w:rPr>
        <w:br/>
        <w:t>12 Northbrook Drive</w:t>
      </w:r>
      <w:r w:rsidRPr="00612A19">
        <w:rPr>
          <w:rFonts w:ascii="Arial" w:hAnsi="Arial" w:cs="Arial"/>
          <w:sz w:val="14"/>
          <w:szCs w:val="14"/>
        </w:rPr>
        <w:br/>
        <w:t>Falmouth, ME 04105</w:t>
      </w:r>
      <w:r w:rsidRPr="00612A19">
        <w:rPr>
          <w:rFonts w:ascii="Arial" w:hAnsi="Arial" w:cs="Arial"/>
          <w:sz w:val="14"/>
          <w:szCs w:val="14"/>
        </w:rPr>
        <w:br/>
        <w:t xml:space="preserve">207.347.4354 direct </w:t>
      </w:r>
      <w:r w:rsidRPr="00612A19">
        <w:rPr>
          <w:rFonts w:ascii="Arial" w:hAnsi="Arial" w:cs="Arial"/>
          <w:sz w:val="14"/>
          <w:szCs w:val="14"/>
        </w:rPr>
        <w:br/>
        <w:t xml:space="preserve">207.400.0719 mobile </w:t>
      </w:r>
      <w:r w:rsidRPr="00612A19">
        <w:rPr>
          <w:rFonts w:ascii="Arial" w:hAnsi="Arial" w:cs="Arial"/>
          <w:sz w:val="14"/>
          <w:szCs w:val="14"/>
        </w:rPr>
        <w:br/>
        <w:t xml:space="preserve">207.781.4753 fax </w:t>
      </w:r>
      <w:r w:rsidRPr="00612A19">
        <w:rPr>
          <w:rFonts w:ascii="Arial" w:hAnsi="Arial" w:cs="Arial"/>
          <w:sz w:val="14"/>
          <w:szCs w:val="14"/>
        </w:rPr>
        <w:br/>
      </w:r>
      <w:hyperlink r:id="rId11" w:history="1">
        <w:r w:rsidRPr="00612A19">
          <w:rPr>
            <w:rFonts w:ascii="Arial" w:hAnsi="Arial" w:cs="Arial"/>
            <w:color w:val="2C5992"/>
            <w:sz w:val="14"/>
            <w:szCs w:val="14"/>
            <w:u w:val="single"/>
          </w:rPr>
          <w:t>thomas.errico@tylin.com</w:t>
        </w:r>
      </w:hyperlink>
      <w:r w:rsidRPr="00612A19">
        <w:rPr>
          <w:rFonts w:ascii="Arial" w:hAnsi="Arial" w:cs="Arial"/>
          <w:sz w:val="14"/>
          <w:szCs w:val="14"/>
        </w:rPr>
        <w:br/>
        <w:t xml:space="preserve">Visit us online at </w:t>
      </w:r>
      <w:hyperlink r:id="rId12" w:history="1">
        <w:r w:rsidRPr="00612A19">
          <w:rPr>
            <w:rFonts w:ascii="Arial" w:hAnsi="Arial" w:cs="Arial"/>
            <w:color w:val="2C5992"/>
            <w:sz w:val="14"/>
            <w:szCs w:val="14"/>
            <w:u w:val="single"/>
          </w:rPr>
          <w:t>www.tylin.com</w:t>
        </w:r>
      </w:hyperlink>
      <w:r w:rsidRPr="00612A19">
        <w:rPr>
          <w:rFonts w:ascii="Arial" w:hAnsi="Arial" w:cs="Arial"/>
          <w:sz w:val="14"/>
          <w:szCs w:val="14"/>
        </w:rPr>
        <w:br/>
      </w:r>
      <w:r w:rsidRPr="00612A19">
        <w:rPr>
          <w:rFonts w:ascii="Arial" w:hAnsi="Arial" w:cs="Arial"/>
          <w:sz w:val="14"/>
          <w:szCs w:val="14"/>
        </w:rPr>
        <w:br/>
      </w:r>
      <w:r w:rsidRPr="00612A19">
        <w:rPr>
          <w:rFonts w:ascii="Arial" w:hAnsi="Arial" w:cs="Arial"/>
          <w:sz w:val="13"/>
          <w:szCs w:val="13"/>
        </w:rPr>
        <w:t>"One Vision, One Company"</w:t>
      </w:r>
      <w:r w:rsidRPr="00612A19">
        <w:rPr>
          <w:rFonts w:ascii="Arial" w:hAnsi="Arial" w:cs="Arial"/>
          <w:sz w:val="14"/>
          <w:szCs w:val="14"/>
        </w:rPr>
        <w:br/>
      </w:r>
      <w:r w:rsidRPr="00612A19">
        <w:rPr>
          <w:rFonts w:ascii="Arial" w:hAnsi="Arial" w:cs="Arial"/>
          <w:sz w:val="13"/>
          <w:szCs w:val="13"/>
        </w:rPr>
        <w:t>Please consider the environment before printing.</w:t>
      </w:r>
    </w:p>
    <w:p w:rsidR="00612A19" w:rsidRPr="00612A19" w:rsidRDefault="00612A19" w:rsidP="00612A19">
      <w:pPr>
        <w:widowControl/>
        <w:autoSpaceDE/>
        <w:autoSpaceDN/>
        <w:adjustRightInd/>
        <w:rPr>
          <w:rFonts w:ascii="Calibri" w:hAnsi="Calibri"/>
          <w:sz w:val="22"/>
          <w:szCs w:val="22"/>
        </w:rPr>
      </w:pPr>
    </w:p>
    <w:p w:rsidR="002E2703" w:rsidRDefault="002E2703">
      <w:pPr>
        <w:widowControl/>
        <w:autoSpaceDE/>
        <w:autoSpaceDN/>
        <w:adjustRightInd/>
        <w:spacing w:after="200" w:line="276" w:lineRule="auto"/>
      </w:pPr>
      <w:r>
        <w:br w:type="page"/>
      </w:r>
    </w:p>
    <w:p w:rsidR="002E2703" w:rsidRDefault="002E2703" w:rsidP="002E2703">
      <w:pPr>
        <w:ind w:right="198"/>
        <w:jc w:val="cente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E2703" w:rsidRDefault="00F71BF9" w:rsidP="002E2703">
      <w:pPr>
        <w:tabs>
          <w:tab w:val="left" w:pos="1500"/>
          <w:tab w:val="left" w:pos="3000"/>
        </w:tabs>
        <w:ind w:left="-36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3E243F" w:rsidRPr="003E243F">
        <w:rPr>
          <w:b/>
          <w:sz w:val="24"/>
        </w:rPr>
        <w:t>Attachment 2</w:t>
      </w:r>
    </w:p>
    <w:p w:rsidR="000D79BE" w:rsidRDefault="000D79BE" w:rsidP="002E2703">
      <w:pPr>
        <w:tabs>
          <w:tab w:val="left" w:pos="1500"/>
          <w:tab w:val="left" w:pos="3000"/>
        </w:tabs>
        <w:ind w:left="-360"/>
        <w:rPr>
          <w:b/>
          <w:sz w:val="24"/>
        </w:rPr>
      </w:pPr>
    </w:p>
    <w:p w:rsidR="000D79BE" w:rsidRDefault="000D79BE" w:rsidP="002E2703">
      <w:pPr>
        <w:tabs>
          <w:tab w:val="left" w:pos="1500"/>
          <w:tab w:val="left" w:pos="3000"/>
        </w:tabs>
        <w:ind w:left="-360"/>
        <w:rPr>
          <w:b/>
          <w:sz w:val="24"/>
        </w:rPr>
      </w:pPr>
    </w:p>
    <w:p w:rsidR="000D79BE" w:rsidRDefault="000D79BE" w:rsidP="002E2703">
      <w:pPr>
        <w:tabs>
          <w:tab w:val="left" w:pos="1500"/>
          <w:tab w:val="left" w:pos="3000"/>
        </w:tabs>
        <w:ind w:left="-360"/>
        <w:rPr>
          <w:b/>
          <w:sz w:val="24"/>
        </w:rPr>
      </w:pPr>
    </w:p>
    <w:p w:rsidR="000D79BE" w:rsidRDefault="000D79BE" w:rsidP="000D79BE">
      <w:pPr>
        <w:pStyle w:val="GroupWiseView"/>
        <w:tabs>
          <w:tab w:val="left" w:pos="1500"/>
          <w:tab w:val="left" w:pos="3000"/>
        </w:tabs>
        <w:rPr>
          <w:color w:val="000000"/>
        </w:rPr>
      </w:pPr>
      <w:r>
        <w:rPr>
          <w:b/>
          <w:bCs/>
          <w:color w:val="000000"/>
        </w:rPr>
        <w:t xml:space="preserve">From: </w:t>
      </w:r>
      <w:r>
        <w:rPr>
          <w:color w:val="000000"/>
        </w:rPr>
        <w:tab/>
        <w:t xml:space="preserve">Jeff </w:t>
      </w:r>
      <w:proofErr w:type="spellStart"/>
      <w:r>
        <w:rPr>
          <w:color w:val="000000"/>
        </w:rPr>
        <w:t>Tarling</w:t>
      </w:r>
      <w:proofErr w:type="spellEnd"/>
    </w:p>
    <w:p w:rsidR="000D79BE" w:rsidRDefault="000D79BE" w:rsidP="000D79BE">
      <w:pPr>
        <w:pStyle w:val="GroupWiseView"/>
        <w:tabs>
          <w:tab w:val="left" w:pos="1500"/>
          <w:tab w:val="left" w:pos="3000"/>
        </w:tabs>
        <w:rPr>
          <w:color w:val="000000"/>
        </w:rPr>
      </w:pPr>
      <w:r>
        <w:rPr>
          <w:b/>
          <w:bCs/>
          <w:color w:val="000000"/>
        </w:rPr>
        <w:t>To:</w:t>
      </w:r>
      <w:r>
        <w:rPr>
          <w:color w:val="000000"/>
        </w:rPr>
        <w:tab/>
        <w:t>Jean Fraser</w:t>
      </w:r>
    </w:p>
    <w:p w:rsidR="000D79BE" w:rsidRDefault="000D79BE" w:rsidP="000D79BE">
      <w:pPr>
        <w:pStyle w:val="GroupWiseView"/>
        <w:tabs>
          <w:tab w:val="left" w:pos="1500"/>
          <w:tab w:val="left" w:pos="3000"/>
        </w:tabs>
        <w:rPr>
          <w:color w:val="000000"/>
        </w:rPr>
      </w:pPr>
      <w:r>
        <w:rPr>
          <w:b/>
          <w:bCs/>
          <w:color w:val="000000"/>
        </w:rPr>
        <w:t>CC:</w:t>
      </w:r>
      <w:r>
        <w:rPr>
          <w:color w:val="000000"/>
        </w:rPr>
        <w:tab/>
        <w:t>David Margolis-</w:t>
      </w:r>
      <w:proofErr w:type="spellStart"/>
      <w:r>
        <w:rPr>
          <w:color w:val="000000"/>
        </w:rPr>
        <w:t>Pineo</w:t>
      </w:r>
      <w:proofErr w:type="spellEnd"/>
    </w:p>
    <w:p w:rsidR="000D79BE" w:rsidRDefault="000D79BE" w:rsidP="000D79BE">
      <w:pPr>
        <w:pStyle w:val="GroupWiseView"/>
        <w:tabs>
          <w:tab w:val="left" w:pos="1500"/>
          <w:tab w:val="left" w:pos="3000"/>
        </w:tabs>
        <w:rPr>
          <w:color w:val="000000"/>
        </w:rPr>
      </w:pPr>
      <w:r>
        <w:rPr>
          <w:b/>
          <w:bCs/>
          <w:color w:val="000000"/>
        </w:rPr>
        <w:t xml:space="preserve">Date: </w:t>
      </w:r>
      <w:r>
        <w:rPr>
          <w:color w:val="000000"/>
        </w:rPr>
        <w:tab/>
        <w:t xml:space="preserve">5/10/2013 11:06 </w:t>
      </w:r>
      <w:proofErr w:type="gramStart"/>
      <w:r>
        <w:rPr>
          <w:color w:val="000000"/>
        </w:rPr>
        <w:t>AM</w:t>
      </w:r>
      <w:proofErr w:type="gramEnd"/>
    </w:p>
    <w:p w:rsidR="000D79BE" w:rsidRDefault="000D79BE" w:rsidP="000D79BE">
      <w:pPr>
        <w:pStyle w:val="GroupWiseView"/>
        <w:tabs>
          <w:tab w:val="left" w:pos="1500"/>
          <w:tab w:val="left" w:pos="3000"/>
        </w:tabs>
        <w:rPr>
          <w:color w:val="000000"/>
        </w:rPr>
      </w:pPr>
      <w:r>
        <w:rPr>
          <w:b/>
          <w:bCs/>
          <w:color w:val="000000"/>
        </w:rPr>
        <w:t xml:space="preserve">Subject: </w:t>
      </w:r>
      <w:r>
        <w:rPr>
          <w:color w:val="000000"/>
        </w:rPr>
        <w:tab/>
        <w:t>2282 Congress Street Project</w:t>
      </w:r>
    </w:p>
    <w:p w:rsidR="000D79BE" w:rsidRDefault="000D79BE" w:rsidP="000D79BE">
      <w:pPr>
        <w:pStyle w:val="GroupWiseView"/>
        <w:tabs>
          <w:tab w:val="left" w:pos="1500"/>
          <w:tab w:val="left" w:pos="3000"/>
        </w:tabs>
        <w:rPr>
          <w:color w:val="000000"/>
        </w:rPr>
      </w:pPr>
    </w:p>
    <w:p w:rsidR="000D79BE" w:rsidRDefault="000D79BE" w:rsidP="000D79BE">
      <w:pPr>
        <w:pStyle w:val="GroupWiseView"/>
        <w:tabs>
          <w:tab w:val="left" w:pos="1500"/>
          <w:tab w:val="left" w:pos="3000"/>
        </w:tabs>
        <w:rPr>
          <w:color w:val="000000"/>
        </w:rPr>
      </w:pPr>
      <w:r>
        <w:rPr>
          <w:color w:val="000000"/>
        </w:rPr>
        <w:t>Hi Jean -</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I reviewed the recent landscape plan submission for the 2282 Congress Street project and offer the following</w:t>
      </w:r>
    </w:p>
    <w:p w:rsidR="000D79BE" w:rsidRDefault="000D79BE" w:rsidP="000D79BE">
      <w:pPr>
        <w:pStyle w:val="GroupWiseView"/>
        <w:tabs>
          <w:tab w:val="left" w:pos="1500"/>
          <w:tab w:val="left" w:pos="3000"/>
        </w:tabs>
        <w:rPr>
          <w:color w:val="000000"/>
        </w:rPr>
      </w:pPr>
      <w:proofErr w:type="gramStart"/>
      <w:r>
        <w:rPr>
          <w:color w:val="000000"/>
        </w:rPr>
        <w:t>comments</w:t>
      </w:r>
      <w:proofErr w:type="gramEnd"/>
      <w:r>
        <w:rPr>
          <w:color w:val="000000"/>
        </w:rPr>
        <w:t>, conditions: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 xml:space="preserve">a) Tree Save </w:t>
      </w:r>
      <w:proofErr w:type="gramStart"/>
      <w:r>
        <w:rPr>
          <w:color w:val="000000"/>
        </w:rPr>
        <w:t>-  the</w:t>
      </w:r>
      <w:proofErr w:type="gramEnd"/>
      <w:r>
        <w:rPr>
          <w:color w:val="000000"/>
        </w:rPr>
        <w:t xml:space="preserve"> 'tree-save', tree thinning area along Congress Street is improved and meets our recommendations. Additional 'tree-save' areas along the Western property line and towards </w:t>
      </w:r>
      <w:proofErr w:type="spellStart"/>
      <w:r>
        <w:rPr>
          <w:color w:val="000000"/>
        </w:rPr>
        <w:t>Skyview</w:t>
      </w:r>
      <w:proofErr w:type="spellEnd"/>
      <w:r>
        <w:rPr>
          <w:color w:val="000000"/>
        </w:rPr>
        <w:t xml:space="preserve"> Drive will need to be marked prior to site work and as approved by the City Arborist.  There may be trees to be thinned or removed due to poor condition or risk.  (Thinning trees for views is not recommended - thinning trees for safety and condition is.) Standard tree protection measures shall be used during construction, these include protection of tree root zones, identifying trees to protected, construction fencing or tagging where needed.  No storage of equipment or construction materials in tree protection root zone areas.  The area around the Shagbark Hickory is one of the tree protection zones.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b) Trees in parking lot -  In the area shown as snow storage, and addition one to two trees could be set back away from the edge of pavement to still allow snow clearing and meet the parking lot tree / shrub standards.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Overall the landscape plan is acceptable as shown with the recent improvement and suggested conditions.</w:t>
      </w:r>
    </w:p>
    <w:p w:rsidR="000D79BE" w:rsidRDefault="000D79BE" w:rsidP="000D79BE">
      <w:pPr>
        <w:pStyle w:val="GroupWiseView"/>
        <w:tabs>
          <w:tab w:val="left" w:pos="1500"/>
          <w:tab w:val="left" w:pos="3000"/>
        </w:tabs>
        <w:rPr>
          <w:color w:val="000000"/>
        </w:rPr>
      </w:pPr>
      <w:r>
        <w:rPr>
          <w:color w:val="000000"/>
        </w:rPr>
        <w:t xml:space="preserve"> </w:t>
      </w:r>
    </w:p>
    <w:p w:rsidR="000D79BE" w:rsidRDefault="000D79BE" w:rsidP="000D79BE">
      <w:pPr>
        <w:pStyle w:val="GroupWiseView"/>
        <w:tabs>
          <w:tab w:val="left" w:pos="1500"/>
          <w:tab w:val="left" w:pos="3000"/>
        </w:tabs>
        <w:rPr>
          <w:color w:val="000000"/>
        </w:rPr>
      </w:pPr>
      <w:r>
        <w:rPr>
          <w:color w:val="000000"/>
        </w:rPr>
        <w:t>Thanks,</w:t>
      </w:r>
    </w:p>
    <w:p w:rsidR="000D79BE" w:rsidRDefault="000D79BE" w:rsidP="000D79BE">
      <w:pPr>
        <w:pStyle w:val="GroupWiseView"/>
        <w:tabs>
          <w:tab w:val="left" w:pos="1500"/>
          <w:tab w:val="left" w:pos="3000"/>
        </w:tabs>
        <w:rPr>
          <w:color w:val="000000"/>
        </w:rPr>
      </w:pPr>
    </w:p>
    <w:p w:rsidR="000D79BE" w:rsidRDefault="000D79BE" w:rsidP="000D79BE">
      <w:pPr>
        <w:pStyle w:val="GroupWiseView"/>
        <w:tabs>
          <w:tab w:val="left" w:pos="1500"/>
          <w:tab w:val="left" w:pos="3000"/>
        </w:tabs>
        <w:rPr>
          <w:color w:val="000000"/>
        </w:rPr>
      </w:pPr>
      <w:r>
        <w:rPr>
          <w:color w:val="000000"/>
        </w:rPr>
        <w:t xml:space="preserve">Jeff </w:t>
      </w:r>
      <w:proofErr w:type="spellStart"/>
      <w:r>
        <w:rPr>
          <w:color w:val="000000"/>
        </w:rPr>
        <w:t>Tarling</w:t>
      </w:r>
      <w:proofErr w:type="spellEnd"/>
    </w:p>
    <w:p w:rsidR="000D79BE" w:rsidRDefault="000D79BE" w:rsidP="000D79BE">
      <w:pPr>
        <w:pStyle w:val="GroupWiseView"/>
        <w:tabs>
          <w:tab w:val="left" w:pos="1500"/>
          <w:tab w:val="left" w:pos="3000"/>
        </w:tabs>
        <w:rPr>
          <w:color w:val="000000"/>
        </w:rPr>
      </w:pPr>
      <w:r>
        <w:rPr>
          <w:color w:val="000000"/>
        </w:rPr>
        <w:t>City Arborist</w:t>
      </w:r>
    </w:p>
    <w:p w:rsidR="000D79BE" w:rsidRPr="00D0518D" w:rsidRDefault="000D79BE" w:rsidP="000D79BE">
      <w:pPr>
        <w:tabs>
          <w:tab w:val="left" w:pos="1500"/>
          <w:tab w:val="left" w:pos="3000"/>
        </w:tabs>
        <w:rPr>
          <w:rFonts w:ascii="Tahoma" w:hAnsi="Tahoma" w:cs="Tahoma"/>
          <w:color w:val="000000"/>
          <w:szCs w:val="20"/>
        </w:rPr>
      </w:pPr>
    </w:p>
    <w:sectPr w:rsidR="000D79BE" w:rsidRPr="00D0518D" w:rsidSect="00DF5836">
      <w:endnotePr>
        <w:numFmt w:val="decimal"/>
      </w:endnotePr>
      <w:pgSz w:w="12240" w:h="15840"/>
      <w:pgMar w:top="360" w:right="806" w:bottom="720" w:left="907" w:header="547"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DF5836">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DF5836">
      <w:rPr>
        <w:rStyle w:val="PageNumber"/>
        <w:noProof/>
      </w:rPr>
      <w:t>4</w:t>
    </w:r>
    <w:r w:rsidR="001439B1">
      <w:rPr>
        <w:rStyle w:val="PageNumber"/>
      </w:rPr>
      <w:fldChar w:fldCharType="end"/>
    </w:r>
    <w:r w:rsidR="00DD3AED">
      <w:rPr>
        <w:rStyle w:val="PageNumber"/>
      </w:rPr>
      <w:t xml:space="preserve"> of </w:t>
    </w:r>
    <w:r w:rsidR="00DF5836">
      <w:rPr>
        <w:rStyle w:val="PageNumber"/>
      </w:rPr>
      <w:t>7</w:t>
    </w:r>
    <w:r w:rsidR="001439B1">
      <w:rPr>
        <w:rStyle w:val="PageNumber"/>
      </w:rPr>
      <w:t xml:space="preserve"> </w:t>
    </w:r>
  </w:p>
  <w:p w:rsidR="001439B1" w:rsidRPr="00D30119" w:rsidRDefault="00DF5836" w:rsidP="00A46428">
    <w:pPr>
      <w:pStyle w:val="Footer"/>
      <w:ind w:right="360" w:hanging="720"/>
      <w:rPr>
        <w:i/>
        <w:sz w:val="16"/>
        <w:szCs w:val="16"/>
      </w:rPr>
    </w:pPr>
    <w:r>
      <w:rPr>
        <w:i/>
        <w:sz w:val="16"/>
        <w:szCs w:val="16"/>
      </w:rPr>
      <w:t xml:space="preserve">     </w:t>
    </w: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O:\PLAN\Dev Rev\Congress St. - 2282 (Gas Sta, Conv Store, Bank)\Approval letters\Unsigned Approval letter 5.16.2013  2282 Congress Street.docx</w:t>
    </w:r>
    <w:r>
      <w:rPr>
        <w:i/>
        <w:sz w:val="16"/>
        <w:szCs w:val="16"/>
      </w:rPr>
      <w:fldChar w:fldCharType="end"/>
    </w:r>
    <w:r w:rsidR="00612A19" w:rsidRPr="00D3011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E45FC"/>
    <w:multiLevelType w:val="hybridMultilevel"/>
    <w:tmpl w:val="5122E41E"/>
    <w:lvl w:ilvl="0" w:tplc="0409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489D36">
      <w:start w:val="9"/>
      <w:numFmt w:val="upperRoman"/>
      <w:lvlText w:val="%5."/>
      <w:lvlJc w:val="left"/>
      <w:pPr>
        <w:ind w:left="2880" w:hanging="720"/>
      </w:pPr>
      <w:rPr>
        <w:rFont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75A55"/>
    <w:multiLevelType w:val="hybridMultilevel"/>
    <w:tmpl w:val="D04435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00F71"/>
    <w:multiLevelType w:val="hybridMultilevel"/>
    <w:tmpl w:val="A1AA8C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58667BA"/>
    <w:multiLevelType w:val="hybridMultilevel"/>
    <w:tmpl w:val="2DE06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7B1E96"/>
    <w:multiLevelType w:val="hybridMultilevel"/>
    <w:tmpl w:val="EA72BF3C"/>
    <w:lvl w:ilvl="0" w:tplc="52E6DB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5348A0"/>
    <w:multiLevelType w:val="hybridMultilevel"/>
    <w:tmpl w:val="3EE2E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228E0"/>
    <w:multiLevelType w:val="hybridMultilevel"/>
    <w:tmpl w:val="89EEF836"/>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20">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0"/>
  </w:num>
  <w:num w:numId="5">
    <w:abstractNumId w:val="21"/>
  </w:num>
  <w:num w:numId="6">
    <w:abstractNumId w:val="2"/>
  </w:num>
  <w:num w:numId="7">
    <w:abstractNumId w:val="8"/>
  </w:num>
  <w:num w:numId="8">
    <w:abstractNumId w:val="22"/>
  </w:num>
  <w:num w:numId="9">
    <w:abstractNumId w:val="1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7"/>
  </w:num>
  <w:num w:numId="13">
    <w:abstractNumId w:val="18"/>
  </w:num>
  <w:num w:numId="14">
    <w:abstractNumId w:val="9"/>
  </w:num>
  <w:num w:numId="15">
    <w:abstractNumId w:val="12"/>
  </w:num>
  <w:num w:numId="16">
    <w:abstractNumId w:val="20"/>
  </w:num>
  <w:num w:numId="17">
    <w:abstractNumId w:val="6"/>
  </w:num>
  <w:num w:numId="18">
    <w:abstractNumId w:val="1"/>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7"/>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434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0D79BE"/>
    <w:rsid w:val="001439B1"/>
    <w:rsid w:val="001C57A1"/>
    <w:rsid w:val="001E730F"/>
    <w:rsid w:val="00201A1E"/>
    <w:rsid w:val="002E1E37"/>
    <w:rsid w:val="002E2703"/>
    <w:rsid w:val="00301986"/>
    <w:rsid w:val="003E243F"/>
    <w:rsid w:val="003F33E6"/>
    <w:rsid w:val="004533D6"/>
    <w:rsid w:val="004A4DC8"/>
    <w:rsid w:val="004F44FE"/>
    <w:rsid w:val="005834CB"/>
    <w:rsid w:val="005B259D"/>
    <w:rsid w:val="00612A19"/>
    <w:rsid w:val="00632C4B"/>
    <w:rsid w:val="00651BB8"/>
    <w:rsid w:val="00733133"/>
    <w:rsid w:val="007C3441"/>
    <w:rsid w:val="00814A00"/>
    <w:rsid w:val="00854729"/>
    <w:rsid w:val="009C2C85"/>
    <w:rsid w:val="009F542F"/>
    <w:rsid w:val="00A46428"/>
    <w:rsid w:val="00B04AFE"/>
    <w:rsid w:val="00B4160E"/>
    <w:rsid w:val="00B66FBA"/>
    <w:rsid w:val="00BF0AF8"/>
    <w:rsid w:val="00C11638"/>
    <w:rsid w:val="00C21B0F"/>
    <w:rsid w:val="00CD085D"/>
    <w:rsid w:val="00D149BD"/>
    <w:rsid w:val="00D203C7"/>
    <w:rsid w:val="00D30119"/>
    <w:rsid w:val="00D66AAC"/>
    <w:rsid w:val="00DB2C92"/>
    <w:rsid w:val="00DD3AED"/>
    <w:rsid w:val="00DD7780"/>
    <w:rsid w:val="00DF5836"/>
    <w:rsid w:val="00E840BE"/>
    <w:rsid w:val="00ED54D8"/>
    <w:rsid w:val="00EE39F1"/>
    <w:rsid w:val="00F71BF9"/>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8547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4729"/>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12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8547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4729"/>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12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y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errico@tylin.com" TargetMode="Externa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Fraser</dc:creator>
  <cp:lastModifiedBy>Jean Fraser</cp:lastModifiedBy>
  <cp:revision>5</cp:revision>
  <cp:lastPrinted>2013-02-04T13:42:00Z</cp:lastPrinted>
  <dcterms:created xsi:type="dcterms:W3CDTF">2013-02-04T13:40:00Z</dcterms:created>
  <dcterms:modified xsi:type="dcterms:W3CDTF">2013-05-16T18:59:00Z</dcterms:modified>
</cp:coreProperties>
</file>