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67" w:rsidRDefault="009C5967" w:rsidP="00FC1BF2">
      <w:pPr>
        <w:spacing w:after="0"/>
      </w:pPr>
      <w:r>
        <w:t>Memo to file by C. Stacey, 9/23/16</w:t>
      </w:r>
    </w:p>
    <w:p w:rsidR="009C5967" w:rsidRDefault="009C5967" w:rsidP="00FC1BF2">
      <w:pPr>
        <w:spacing w:after="0"/>
      </w:pPr>
    </w:p>
    <w:p w:rsidR="00752DA8" w:rsidRDefault="00FC1BF2" w:rsidP="00FC1BF2">
      <w:pPr>
        <w:spacing w:after="0"/>
      </w:pPr>
      <w:r>
        <w:t>Alternative 2 sign plan for 1717 Congress St.</w:t>
      </w:r>
    </w:p>
    <w:p w:rsidR="00FC1BF2" w:rsidRDefault="00FC1BF2" w:rsidP="00FC1BF2">
      <w:pPr>
        <w:spacing w:after="0"/>
      </w:pPr>
      <w:r>
        <w:t>From estimated measurements provided by Rob Wiener – 9/</w:t>
      </w:r>
      <w:r w:rsidR="009C5967">
        <w:t>22</w:t>
      </w:r>
      <w:bookmarkStart w:id="0" w:name="_GoBack"/>
      <w:bookmarkEnd w:id="0"/>
      <w:r>
        <w:t>/16</w:t>
      </w:r>
    </w:p>
    <w:p w:rsidR="00FC1BF2" w:rsidRDefault="00FC1BF2" w:rsidP="00FC1BF2">
      <w:pPr>
        <w:spacing w:after="0"/>
      </w:pPr>
    </w:p>
    <w:p w:rsidR="00FC1BF2" w:rsidRDefault="00FC1BF2" w:rsidP="00FC1BF2">
      <w:pPr>
        <w:spacing w:after="0"/>
      </w:pPr>
      <w:r>
        <w:t xml:space="preserve">Principal </w:t>
      </w:r>
      <w:proofErr w:type="gramStart"/>
      <w:r>
        <w:t>façade</w:t>
      </w:r>
      <w:proofErr w:type="gramEnd"/>
      <w:r>
        <w:t xml:space="preserve"> is west side where primary entrance is.</w:t>
      </w:r>
    </w:p>
    <w:p w:rsidR="00FC1BF2" w:rsidRDefault="00FC1BF2" w:rsidP="00FC1BF2">
      <w:pPr>
        <w:pStyle w:val="ListParagraph"/>
        <w:numPr>
          <w:ilvl w:val="0"/>
          <w:numId w:val="1"/>
        </w:numPr>
        <w:spacing w:after="0"/>
      </w:pPr>
      <w:r>
        <w:t>Façade area is 1,500 sf; 5% = 75 sf max signage allowed</w:t>
      </w:r>
    </w:p>
    <w:p w:rsidR="00FC1BF2" w:rsidRDefault="00FC1BF2" w:rsidP="00FC1BF2">
      <w:pPr>
        <w:pStyle w:val="ListParagraph"/>
        <w:numPr>
          <w:ilvl w:val="0"/>
          <w:numId w:val="1"/>
        </w:numPr>
        <w:spacing w:after="0"/>
      </w:pPr>
      <w:r>
        <w:t>Two existing signs for Creating Space Yoga &amp; Hair Reflections studio – 35 sf total</w:t>
      </w:r>
    </w:p>
    <w:p w:rsidR="00FC1BF2" w:rsidRDefault="00FC1BF2" w:rsidP="00FC1BF2">
      <w:pPr>
        <w:pStyle w:val="ListParagraph"/>
        <w:numPr>
          <w:ilvl w:val="0"/>
          <w:numId w:val="1"/>
        </w:numPr>
        <w:spacing w:after="0"/>
      </w:pPr>
      <w:r>
        <w:t>Additional tenants signage could not exceed 40 sf</w:t>
      </w:r>
    </w:p>
    <w:p w:rsidR="00FC1BF2" w:rsidRDefault="00FC1BF2" w:rsidP="00FC1BF2">
      <w:pPr>
        <w:spacing w:after="0"/>
      </w:pPr>
    </w:p>
    <w:p w:rsidR="00FC1BF2" w:rsidRDefault="00FC1BF2" w:rsidP="00FC1BF2">
      <w:pPr>
        <w:spacing w:after="0"/>
      </w:pPr>
      <w:r>
        <w:t>“Other” façade is south side facing road.</w:t>
      </w:r>
    </w:p>
    <w:p w:rsidR="00FC1BF2" w:rsidRDefault="00FC1BF2" w:rsidP="00FC1BF2">
      <w:pPr>
        <w:pStyle w:val="ListParagraph"/>
        <w:numPr>
          <w:ilvl w:val="0"/>
          <w:numId w:val="2"/>
        </w:numPr>
        <w:spacing w:after="0"/>
      </w:pPr>
      <w:r>
        <w:t>Façade area is 1,254 sf; 2% = 25 sf max signage allowed</w:t>
      </w:r>
    </w:p>
    <w:p w:rsidR="00FC1BF2" w:rsidRDefault="00FC1BF2" w:rsidP="00FC1BF2">
      <w:pPr>
        <w:pStyle w:val="ListParagraph"/>
        <w:numPr>
          <w:ilvl w:val="0"/>
          <w:numId w:val="2"/>
        </w:numPr>
        <w:spacing w:after="0"/>
      </w:pPr>
      <w:r>
        <w:t>Proposed shared “directory”-style sign of 10 sf – OK</w:t>
      </w:r>
    </w:p>
    <w:p w:rsidR="00FC1BF2" w:rsidRDefault="00FC1BF2" w:rsidP="00FC1BF2">
      <w:pPr>
        <w:pStyle w:val="ListParagraph"/>
        <w:numPr>
          <w:ilvl w:val="0"/>
          <w:numId w:val="2"/>
        </w:numPr>
        <w:spacing w:after="0"/>
      </w:pPr>
      <w:r>
        <w:t>No additional signs allowed on this façade</w:t>
      </w:r>
    </w:p>
    <w:p w:rsidR="00FC1BF2" w:rsidRDefault="00FC1BF2" w:rsidP="00FC1BF2">
      <w:pPr>
        <w:spacing w:after="0"/>
      </w:pPr>
    </w:p>
    <w:p w:rsidR="00FC1BF2" w:rsidRDefault="00FC1BF2" w:rsidP="00FC1BF2">
      <w:pPr>
        <w:spacing w:after="0"/>
      </w:pPr>
    </w:p>
    <w:p w:rsidR="00FC1BF2" w:rsidRDefault="00FC1BF2" w:rsidP="00FC1BF2">
      <w:pPr>
        <w:spacing w:after="0"/>
      </w:pPr>
    </w:p>
    <w:sectPr w:rsidR="00FC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6449"/>
    <w:multiLevelType w:val="hybridMultilevel"/>
    <w:tmpl w:val="2D80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64EC"/>
    <w:multiLevelType w:val="hybridMultilevel"/>
    <w:tmpl w:val="E28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F2"/>
    <w:rsid w:val="00752DA8"/>
    <w:rsid w:val="009C5967"/>
    <w:rsid w:val="00F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DDBCA-D887-4618-AB23-BE39EE07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cstacey</dc:creator>
  <cp:keywords/>
  <dc:description/>
  <cp:lastModifiedBy>cstacey</cp:lastModifiedBy>
  <cp:revision>2</cp:revision>
  <dcterms:created xsi:type="dcterms:W3CDTF">2016-09-23T16:29:00Z</dcterms:created>
  <dcterms:modified xsi:type="dcterms:W3CDTF">2016-09-23T16:34:00Z</dcterms:modified>
</cp:coreProperties>
</file>