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33" w:rsidRDefault="007145FD" w:rsidP="00FD73A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-12065</wp:posOffset>
            </wp:positionV>
            <wp:extent cx="875665" cy="875665"/>
            <wp:effectExtent l="19050" t="0" r="635" b="0"/>
            <wp:wrapNone/>
            <wp:docPr id="87" name="Picture 87" descr="G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S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16405" cy="673735"/>
            <wp:effectExtent l="19050" t="0" r="0" b="0"/>
            <wp:docPr id="1" name="Picture 1" descr="ameclogo_A6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clogo_A6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33" w:rsidRDefault="00913933" w:rsidP="00033CEE"/>
    <w:p w:rsidR="00913933" w:rsidRPr="00FD73A0" w:rsidRDefault="00913933" w:rsidP="00FD73A0">
      <w:pPr>
        <w:rPr>
          <w:rFonts w:ascii="Arial" w:hAnsi="Arial" w:cs="Arial"/>
        </w:rPr>
      </w:pPr>
    </w:p>
    <w:p w:rsidR="00913933" w:rsidRPr="00FD73A0" w:rsidRDefault="00913933" w:rsidP="00FD73A0">
      <w:pPr>
        <w:rPr>
          <w:rFonts w:ascii="Arial" w:hAnsi="Arial" w:cs="Arial"/>
        </w:rPr>
      </w:pPr>
    </w:p>
    <w:p w:rsidR="00913933" w:rsidRPr="00FD73A0" w:rsidRDefault="00913933" w:rsidP="00FD73A0">
      <w:pPr>
        <w:rPr>
          <w:rFonts w:ascii="Arial" w:hAnsi="Arial" w:cs="Arial"/>
        </w:rPr>
      </w:pPr>
    </w:p>
    <w:p w:rsidR="00913933" w:rsidRPr="00FD73A0" w:rsidRDefault="00913933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Default="00FD73A0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Pr="00FD73A0" w:rsidRDefault="00D348A8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21FD3" w:rsidP="00FD73A0">
      <w:pPr>
        <w:rPr>
          <w:rFonts w:ascii="Arial" w:hAnsi="Arial" w:cs="Arial"/>
        </w:rPr>
      </w:pPr>
      <w:r>
        <w:rPr>
          <w:noProof/>
        </w:rPr>
        <w:pict>
          <v:group id="_x0000_s1104" style="position:absolute;margin-left:.4pt;margin-top:7.2pt;width:567pt;height:36pt;z-index:251658240" coordorigin="736,8173" coordsize="11340,720">
            <v:rect id="_x0000_s1090" style="position:absolute;left:7486;top:4303;width:720;height:8460;rotation:90" fillcolor="#adccd0" strokecolor="#adccd0"/>
            <v:rect id="_x0000_s1091" style="position:absolute;left:1726;top:7183;width:720;height:2700;rotation:90" fillcolor="#393c71" strokecolor="#393c71"/>
          </v:group>
        </w:pict>
      </w:r>
    </w:p>
    <w:p w:rsidR="00913933" w:rsidRDefault="00913933" w:rsidP="00033CEE"/>
    <w:p w:rsidR="00913933" w:rsidRDefault="00913933" w:rsidP="00033CEE"/>
    <w:p w:rsidR="00913933" w:rsidRDefault="00913933" w:rsidP="00033CEE"/>
    <w:p w:rsidR="00FD73A0" w:rsidRDefault="00F21FD3" w:rsidP="000C193D">
      <w:pPr>
        <w:tabs>
          <w:tab w:val="right" w:pos="10260"/>
        </w:tabs>
        <w:ind w:left="27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ISSUED FOR CONSTRUCTION</w:t>
      </w:r>
      <w:r w:rsidR="00102548">
        <w:rPr>
          <w:rFonts w:ascii="Arial" w:hAnsi="Arial" w:cs="Arial"/>
          <w:sz w:val="40"/>
          <w:szCs w:val="40"/>
        </w:rPr>
        <w:t xml:space="preserve"> </w:t>
      </w:r>
      <w:r w:rsidR="000C193D" w:rsidRPr="00E6692A">
        <w:rPr>
          <w:rFonts w:ascii="Arial" w:hAnsi="Arial" w:cs="Arial"/>
          <w:sz w:val="40"/>
          <w:szCs w:val="40"/>
        </w:rPr>
        <w:tab/>
      </w:r>
      <w:r w:rsidR="0088739B">
        <w:rPr>
          <w:rFonts w:ascii="Arial" w:hAnsi="Arial" w:cs="Arial"/>
          <w:sz w:val="40"/>
          <w:szCs w:val="40"/>
        </w:rPr>
        <w:t>December</w:t>
      </w:r>
      <w:r w:rsidR="009F4D0D">
        <w:rPr>
          <w:rFonts w:ascii="Arial" w:hAnsi="Arial" w:cs="Arial"/>
          <w:sz w:val="40"/>
          <w:szCs w:val="40"/>
        </w:rPr>
        <w:t xml:space="preserve"> 2012</w:t>
      </w:r>
    </w:p>
    <w:p w:rsidR="00102548" w:rsidRPr="00E6692A" w:rsidRDefault="00102548" w:rsidP="000C193D">
      <w:pPr>
        <w:tabs>
          <w:tab w:val="right" w:pos="10260"/>
        </w:tabs>
        <w:ind w:left="270"/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FD73A0" w:rsidRPr="00D348A8" w:rsidRDefault="00F21FD3" w:rsidP="00D348A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0;margin-top:10.5pt;width:567pt;height:187.65pt;z-index:251656192" filled="f" fillcolor="#fc0" stroked="f" strokecolor="#1f497d">
            <v:textbox style="mso-next-textbox:#_x0000_s1101">
              <w:txbxContent>
                <w:p w:rsidR="006D45A6" w:rsidRDefault="006D45A6">
                  <w:pPr>
                    <w:rPr>
                      <w:rFonts w:ascii="Arial" w:hAnsi="Arial" w:cs="Arial"/>
                      <w:b/>
                      <w:color w:val="393C71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393C71"/>
                      <w:sz w:val="72"/>
                      <w:szCs w:val="72"/>
                    </w:rPr>
                    <w:t>Specifications</w:t>
                  </w:r>
                </w:p>
                <w:p w:rsidR="006D45A6" w:rsidRPr="00072A0C" w:rsidRDefault="00D6229F">
                  <w:pPr>
                    <w:rPr>
                      <w:rFonts w:ascii="Arial" w:hAnsi="Arial" w:cs="Arial"/>
                      <w:b/>
                      <w:color w:val="393C71"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color w:val="393C71"/>
                      <w:sz w:val="52"/>
                      <w:szCs w:val="52"/>
                    </w:rPr>
                    <w:t>TSA Portland, ME Succeeding Lease &amp; Expansion</w:t>
                  </w:r>
                </w:p>
                <w:p w:rsidR="006D45A6" w:rsidRDefault="00D6229F">
                  <w:pPr>
                    <w:rPr>
                      <w:rFonts w:ascii="Arial" w:hAnsi="Arial" w:cs="Arial"/>
                      <w:b/>
                      <w:color w:val="393C7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393C71"/>
                      <w:sz w:val="48"/>
                      <w:szCs w:val="48"/>
                    </w:rPr>
                    <w:t>Portland</w:t>
                  </w:r>
                  <w:r w:rsidR="009F4D0D">
                    <w:rPr>
                      <w:rFonts w:ascii="Arial" w:hAnsi="Arial" w:cs="Arial"/>
                      <w:b/>
                      <w:color w:val="393C71"/>
                      <w:sz w:val="48"/>
                      <w:szCs w:val="48"/>
                    </w:rPr>
                    <w:t xml:space="preserve">, </w:t>
                  </w:r>
                  <w:r w:rsidR="00A40349">
                    <w:rPr>
                      <w:rFonts w:ascii="Arial" w:hAnsi="Arial" w:cs="Arial"/>
                      <w:b/>
                      <w:color w:val="393C71"/>
                      <w:sz w:val="48"/>
                      <w:szCs w:val="48"/>
                    </w:rPr>
                    <w:t>Ma</w:t>
                  </w:r>
                  <w:r>
                    <w:rPr>
                      <w:rFonts w:ascii="Arial" w:hAnsi="Arial" w:cs="Arial"/>
                      <w:b/>
                      <w:color w:val="393C71"/>
                      <w:sz w:val="48"/>
                      <w:szCs w:val="48"/>
                    </w:rPr>
                    <w:t>ine</w:t>
                  </w:r>
                </w:p>
                <w:p w:rsidR="006D45A6" w:rsidRPr="0057621C" w:rsidRDefault="006D45A6">
                  <w:pPr>
                    <w:rPr>
                      <w:rFonts w:ascii="Arial" w:hAnsi="Arial" w:cs="Arial"/>
                      <w:b/>
                      <w:color w:val="393C71"/>
                      <w:sz w:val="28"/>
                      <w:szCs w:val="28"/>
                    </w:rPr>
                  </w:pPr>
                  <w:r w:rsidRPr="0057621C">
                    <w:rPr>
                      <w:rFonts w:ascii="Arial" w:hAnsi="Arial" w:cs="Arial"/>
                      <w:b/>
                      <w:color w:val="393C71"/>
                      <w:sz w:val="28"/>
                      <w:szCs w:val="28"/>
                    </w:rPr>
                    <w:t>55100</w:t>
                  </w:r>
                  <w:r w:rsidR="009F4D0D">
                    <w:rPr>
                      <w:rFonts w:ascii="Arial" w:hAnsi="Arial" w:cs="Arial"/>
                      <w:b/>
                      <w:color w:val="393C71"/>
                      <w:sz w:val="28"/>
                      <w:szCs w:val="28"/>
                    </w:rPr>
                    <w:t>1</w:t>
                  </w:r>
                  <w:r w:rsidR="00D6229F">
                    <w:rPr>
                      <w:rFonts w:ascii="Arial" w:hAnsi="Arial" w:cs="Arial"/>
                      <w:b/>
                      <w:color w:val="393C71"/>
                      <w:sz w:val="28"/>
                      <w:szCs w:val="28"/>
                    </w:rPr>
                    <w:t>6</w:t>
                  </w:r>
                </w:p>
                <w:p w:rsidR="006D45A6" w:rsidRPr="00F25748" w:rsidRDefault="006D45A6">
                  <w:pPr>
                    <w:rPr>
                      <w:color w:val="393C71"/>
                    </w:rPr>
                  </w:pPr>
                </w:p>
              </w:txbxContent>
            </v:textbox>
          </v:shape>
        </w:pict>
      </w:r>
    </w:p>
    <w:p w:rsidR="00FD73A0" w:rsidRPr="00D348A8" w:rsidRDefault="00FD73A0" w:rsidP="00D348A8">
      <w:pPr>
        <w:jc w:val="both"/>
        <w:rPr>
          <w:rFonts w:ascii="Arial" w:hAnsi="Arial" w:cs="Arial"/>
        </w:rPr>
      </w:pPr>
    </w:p>
    <w:p w:rsidR="00FD73A0" w:rsidRPr="00D348A8" w:rsidRDefault="00F21FD3" w:rsidP="00D348A8">
      <w:pPr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 id="_x0000_s1103" type="#_x0000_t202" style="position:absolute;left:0;text-align:left;margin-left:49.5pt;margin-top:531pt;width:517.5pt;height:103.5pt;z-index:251657216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6D45A6" w:rsidRDefault="006D45A6" w:rsidP="00B00F8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PROPERTY OF THE UNITED STATES GOVERNMENT.</w:t>
                  </w:r>
                </w:p>
                <w:p w:rsidR="006D45A6" w:rsidRDefault="006D45A6" w:rsidP="00B00F8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COPYING, DISSEMINATION, OR DISTRIBUTION OF THESE DRAWINGS </w:t>
                  </w:r>
                </w:p>
                <w:p w:rsidR="006D45A6" w:rsidRDefault="006D45A6" w:rsidP="00B00F8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AND/OR DOCUMENTS WITHOUT THE EXPLICIT PERMISSION OF THE </w:t>
                  </w:r>
                </w:p>
                <w:p w:rsidR="006D45A6" w:rsidRDefault="006D45A6" w:rsidP="00B00F8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U.S. GENERAL SERVICES ADMINISTRATION IS PROHIBITED.</w:t>
                  </w:r>
                </w:p>
                <w:p w:rsidR="006D45A6" w:rsidRDefault="006D45A6" w:rsidP="00B00F8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DISTRIBUTION OF THOSE WITH OTHER THAN A NEED TO KNOW IS </w:t>
                  </w:r>
                </w:p>
                <w:p w:rsidR="006D45A6" w:rsidRDefault="006D45A6" w:rsidP="00B00F8B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STRICTLY FORBIDDEN.</w:t>
                  </w:r>
                </w:p>
              </w:txbxContent>
            </v:textbox>
          </v:shape>
        </w:pict>
      </w:r>
    </w:p>
    <w:p w:rsidR="00597DAB" w:rsidRDefault="00597DAB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9F4D0D" w:rsidRDefault="009F4D0D" w:rsidP="00B00F8B">
      <w:pPr>
        <w:widowControl w:val="0"/>
        <w:jc w:val="center"/>
        <w:rPr>
          <w:b/>
          <w:sz w:val="30"/>
          <w:szCs w:val="30"/>
        </w:rPr>
      </w:pP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proofErr w:type="gramStart"/>
      <w:r w:rsidRPr="00B00F8B">
        <w:rPr>
          <w:b/>
          <w:sz w:val="30"/>
          <w:szCs w:val="30"/>
        </w:rPr>
        <w:t>PROPERTY OF THE UNITED STATES GOVERNMENT.</w:t>
      </w:r>
      <w:proofErr w:type="gramEnd"/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COPYING, DISSEMINATION, OR DISTRIBUTION OF THESE DRAWINGS</w:t>
      </w: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AND/OR DOCUMENTS WITHOUT THE EXPLICIT PERMISSION OF THE</w:t>
      </w: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U.S. GENERAL SERVICES ADMINISTRATION IS PROHIBITED.</w:t>
      </w: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DISTRIBUTION OF THOSE WITH OTHER THAN A NEED TO KNOW IS</w:t>
      </w:r>
    </w:p>
    <w:p w:rsidR="00466C89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STRICTLY FORBIDDEN.</w:t>
      </w:r>
    </w:p>
    <w:sectPr w:rsidR="00466C89" w:rsidSect="00D348A8">
      <w:headerReference w:type="default" r:id="rId11"/>
      <w:pgSz w:w="12240" w:h="15840" w:code="1"/>
      <w:pgMar w:top="288" w:right="907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A4" w:rsidRDefault="009B7AA4">
      <w:r>
        <w:separator/>
      </w:r>
    </w:p>
  </w:endnote>
  <w:endnote w:type="continuationSeparator" w:id="0">
    <w:p w:rsidR="009B7AA4" w:rsidRDefault="009B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A4" w:rsidRDefault="009B7AA4">
      <w:r>
        <w:separator/>
      </w:r>
    </w:p>
  </w:footnote>
  <w:footnote w:type="continuationSeparator" w:id="0">
    <w:p w:rsidR="009B7AA4" w:rsidRDefault="009B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6" w:rsidRDefault="006D45A6" w:rsidP="009139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F002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AA7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6CD9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42CD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02CC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321C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FA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AA1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6F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069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CEE"/>
    <w:rsid w:val="00007861"/>
    <w:rsid w:val="00033CEE"/>
    <w:rsid w:val="00072A0C"/>
    <w:rsid w:val="000A3DB8"/>
    <w:rsid w:val="000C193D"/>
    <w:rsid w:val="000E3B95"/>
    <w:rsid w:val="00102548"/>
    <w:rsid w:val="00167405"/>
    <w:rsid w:val="001743EC"/>
    <w:rsid w:val="00196938"/>
    <w:rsid w:val="0020220B"/>
    <w:rsid w:val="00213644"/>
    <w:rsid w:val="00233243"/>
    <w:rsid w:val="002347CA"/>
    <w:rsid w:val="00295FD1"/>
    <w:rsid w:val="002A2BF9"/>
    <w:rsid w:val="002A7E0B"/>
    <w:rsid w:val="002B0225"/>
    <w:rsid w:val="002D059A"/>
    <w:rsid w:val="00301874"/>
    <w:rsid w:val="00310728"/>
    <w:rsid w:val="003250E5"/>
    <w:rsid w:val="00346653"/>
    <w:rsid w:val="00367127"/>
    <w:rsid w:val="003E6A31"/>
    <w:rsid w:val="00431187"/>
    <w:rsid w:val="00452176"/>
    <w:rsid w:val="00466C89"/>
    <w:rsid w:val="00486134"/>
    <w:rsid w:val="004A062D"/>
    <w:rsid w:val="004B0C6E"/>
    <w:rsid w:val="004C5A4B"/>
    <w:rsid w:val="004F404B"/>
    <w:rsid w:val="0057621C"/>
    <w:rsid w:val="00597DAB"/>
    <w:rsid w:val="005B01CC"/>
    <w:rsid w:val="005B0CE0"/>
    <w:rsid w:val="005B6EC8"/>
    <w:rsid w:val="006B15C6"/>
    <w:rsid w:val="006B1F85"/>
    <w:rsid w:val="006D03FB"/>
    <w:rsid w:val="006D45A6"/>
    <w:rsid w:val="006D5169"/>
    <w:rsid w:val="006D714E"/>
    <w:rsid w:val="006F0CB0"/>
    <w:rsid w:val="006F6781"/>
    <w:rsid w:val="00711270"/>
    <w:rsid w:val="007145FD"/>
    <w:rsid w:val="00723C87"/>
    <w:rsid w:val="007632E7"/>
    <w:rsid w:val="0076637C"/>
    <w:rsid w:val="007C7A25"/>
    <w:rsid w:val="007F0FCB"/>
    <w:rsid w:val="00800A3F"/>
    <w:rsid w:val="00814262"/>
    <w:rsid w:val="00816ABF"/>
    <w:rsid w:val="00817234"/>
    <w:rsid w:val="00844718"/>
    <w:rsid w:val="00865CF2"/>
    <w:rsid w:val="00882032"/>
    <w:rsid w:val="00882FBC"/>
    <w:rsid w:val="0088739B"/>
    <w:rsid w:val="008A773C"/>
    <w:rsid w:val="008E2E72"/>
    <w:rsid w:val="00913933"/>
    <w:rsid w:val="009B18DA"/>
    <w:rsid w:val="009B7AA4"/>
    <w:rsid w:val="009F4D0D"/>
    <w:rsid w:val="00A118F8"/>
    <w:rsid w:val="00A1796F"/>
    <w:rsid w:val="00A331D8"/>
    <w:rsid w:val="00A40349"/>
    <w:rsid w:val="00A51891"/>
    <w:rsid w:val="00A90E2E"/>
    <w:rsid w:val="00AA6B06"/>
    <w:rsid w:val="00AF02A6"/>
    <w:rsid w:val="00B00F8B"/>
    <w:rsid w:val="00B309FE"/>
    <w:rsid w:val="00B72B56"/>
    <w:rsid w:val="00BC4D74"/>
    <w:rsid w:val="00BC65E9"/>
    <w:rsid w:val="00C07F8C"/>
    <w:rsid w:val="00C26B98"/>
    <w:rsid w:val="00C46512"/>
    <w:rsid w:val="00C81C16"/>
    <w:rsid w:val="00C822A6"/>
    <w:rsid w:val="00CA0089"/>
    <w:rsid w:val="00CB6FAB"/>
    <w:rsid w:val="00D348A8"/>
    <w:rsid w:val="00D6229F"/>
    <w:rsid w:val="00D638C7"/>
    <w:rsid w:val="00DE3D6A"/>
    <w:rsid w:val="00DF6B3C"/>
    <w:rsid w:val="00E16252"/>
    <w:rsid w:val="00E47422"/>
    <w:rsid w:val="00E6692A"/>
    <w:rsid w:val="00E72F66"/>
    <w:rsid w:val="00EB07DE"/>
    <w:rsid w:val="00EB7F73"/>
    <w:rsid w:val="00EC4A01"/>
    <w:rsid w:val="00F02FE1"/>
    <w:rsid w:val="00F05A9F"/>
    <w:rsid w:val="00F14A17"/>
    <w:rsid w:val="00F21FD3"/>
    <w:rsid w:val="00F25748"/>
    <w:rsid w:val="00F3128C"/>
    <w:rsid w:val="00F3676A"/>
    <w:rsid w:val="00F36E50"/>
    <w:rsid w:val="00F512A4"/>
    <w:rsid w:val="00FD36A9"/>
    <w:rsid w:val="00FD73A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 fillcolor="#393c71" strokecolor="#393c71">
      <v:fill color="#393c71"/>
      <v:stroke color="#393c71"/>
      <o:colormru v:ext="edit" colors="#1f497d,#31849b,#91bdab,#b5d3c7,#96b3bd,#adccd0,#393c71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F9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7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7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79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79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79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796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796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796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796F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13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93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179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96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1796F"/>
  </w:style>
  <w:style w:type="paragraph" w:styleId="BlockText">
    <w:name w:val="Block Text"/>
    <w:basedOn w:val="Normal"/>
    <w:rsid w:val="00A1796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17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96F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A179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796F"/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179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796F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179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796F"/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A179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796F"/>
    <w:rPr>
      <w:rFonts w:ascii="Calibri" w:hAnsi="Calibr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A179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796F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179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796F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179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96F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1796F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A1796F"/>
    <w:pPr>
      <w:ind w:left="4320"/>
    </w:pPr>
  </w:style>
  <w:style w:type="character" w:customStyle="1" w:styleId="ClosingChar">
    <w:name w:val="Closing Char"/>
    <w:basedOn w:val="DefaultParagraphFont"/>
    <w:link w:val="Closing"/>
    <w:rsid w:val="00A1796F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A17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96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1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96F"/>
    <w:rPr>
      <w:rFonts w:ascii="Calibri" w:hAnsi="Calibri"/>
      <w:b/>
      <w:bCs/>
    </w:rPr>
  </w:style>
  <w:style w:type="paragraph" w:styleId="Date">
    <w:name w:val="Date"/>
    <w:basedOn w:val="Normal"/>
    <w:next w:val="Normal"/>
    <w:link w:val="DateChar"/>
    <w:rsid w:val="00A1796F"/>
  </w:style>
  <w:style w:type="character" w:customStyle="1" w:styleId="DateChar">
    <w:name w:val="Date Char"/>
    <w:basedOn w:val="DefaultParagraphFont"/>
    <w:link w:val="Date"/>
    <w:rsid w:val="00A1796F"/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A179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179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A1796F"/>
  </w:style>
  <w:style w:type="character" w:customStyle="1" w:styleId="E-mailSignatureChar">
    <w:name w:val="E-mail Signature Char"/>
    <w:basedOn w:val="DefaultParagraphFont"/>
    <w:link w:val="E-mailSignature"/>
    <w:rsid w:val="00A1796F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179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1796F"/>
    <w:rPr>
      <w:rFonts w:ascii="Calibri" w:hAnsi="Calibri"/>
    </w:rPr>
  </w:style>
  <w:style w:type="paragraph" w:styleId="EnvelopeAddress">
    <w:name w:val="envelope address"/>
    <w:basedOn w:val="Normal"/>
    <w:rsid w:val="00A1796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A1796F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A179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796F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A17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17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179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179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179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179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1796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179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1796F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A179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796F"/>
    <w:rPr>
      <w:rFonts w:ascii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1796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1796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A1796F"/>
    <w:pPr>
      <w:ind w:left="220" w:hanging="220"/>
    </w:pPr>
  </w:style>
  <w:style w:type="paragraph" w:styleId="Index2">
    <w:name w:val="index 2"/>
    <w:basedOn w:val="Normal"/>
    <w:next w:val="Normal"/>
    <w:autoRedefine/>
    <w:rsid w:val="00A1796F"/>
    <w:pPr>
      <w:ind w:left="440" w:hanging="220"/>
    </w:pPr>
  </w:style>
  <w:style w:type="paragraph" w:styleId="Index3">
    <w:name w:val="index 3"/>
    <w:basedOn w:val="Normal"/>
    <w:next w:val="Normal"/>
    <w:autoRedefine/>
    <w:rsid w:val="00A1796F"/>
    <w:pPr>
      <w:ind w:left="660" w:hanging="220"/>
    </w:pPr>
  </w:style>
  <w:style w:type="paragraph" w:styleId="Index4">
    <w:name w:val="index 4"/>
    <w:basedOn w:val="Normal"/>
    <w:next w:val="Normal"/>
    <w:autoRedefine/>
    <w:rsid w:val="00A1796F"/>
    <w:pPr>
      <w:ind w:left="880" w:hanging="220"/>
    </w:pPr>
  </w:style>
  <w:style w:type="paragraph" w:styleId="Index5">
    <w:name w:val="index 5"/>
    <w:basedOn w:val="Normal"/>
    <w:next w:val="Normal"/>
    <w:autoRedefine/>
    <w:rsid w:val="00A1796F"/>
    <w:pPr>
      <w:ind w:left="1100" w:hanging="220"/>
    </w:pPr>
  </w:style>
  <w:style w:type="paragraph" w:styleId="Index6">
    <w:name w:val="index 6"/>
    <w:basedOn w:val="Normal"/>
    <w:next w:val="Normal"/>
    <w:autoRedefine/>
    <w:rsid w:val="00A1796F"/>
    <w:pPr>
      <w:ind w:left="1320" w:hanging="220"/>
    </w:pPr>
  </w:style>
  <w:style w:type="paragraph" w:styleId="Index7">
    <w:name w:val="index 7"/>
    <w:basedOn w:val="Normal"/>
    <w:next w:val="Normal"/>
    <w:autoRedefine/>
    <w:rsid w:val="00A1796F"/>
    <w:pPr>
      <w:ind w:left="1540" w:hanging="220"/>
    </w:pPr>
  </w:style>
  <w:style w:type="paragraph" w:styleId="Index8">
    <w:name w:val="index 8"/>
    <w:basedOn w:val="Normal"/>
    <w:next w:val="Normal"/>
    <w:autoRedefine/>
    <w:rsid w:val="00A1796F"/>
    <w:pPr>
      <w:ind w:left="1760" w:hanging="220"/>
    </w:pPr>
  </w:style>
  <w:style w:type="paragraph" w:styleId="Index9">
    <w:name w:val="index 9"/>
    <w:basedOn w:val="Normal"/>
    <w:next w:val="Normal"/>
    <w:autoRedefine/>
    <w:rsid w:val="00A1796F"/>
    <w:pPr>
      <w:ind w:left="1980" w:hanging="220"/>
    </w:pPr>
  </w:style>
  <w:style w:type="paragraph" w:styleId="IndexHeading">
    <w:name w:val="index heading"/>
    <w:basedOn w:val="Normal"/>
    <w:next w:val="Index1"/>
    <w:rsid w:val="00A1796F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9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96F"/>
    <w:rPr>
      <w:rFonts w:ascii="Calibri" w:hAnsi="Calibri"/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rsid w:val="00A1796F"/>
    <w:pPr>
      <w:ind w:left="360" w:hanging="360"/>
      <w:contextualSpacing/>
    </w:pPr>
  </w:style>
  <w:style w:type="paragraph" w:styleId="List2">
    <w:name w:val="List 2"/>
    <w:basedOn w:val="Normal"/>
    <w:rsid w:val="00A1796F"/>
    <w:pPr>
      <w:ind w:left="720" w:hanging="360"/>
      <w:contextualSpacing/>
    </w:pPr>
  </w:style>
  <w:style w:type="paragraph" w:styleId="List3">
    <w:name w:val="List 3"/>
    <w:basedOn w:val="Normal"/>
    <w:rsid w:val="00A1796F"/>
    <w:pPr>
      <w:ind w:left="1080" w:hanging="360"/>
      <w:contextualSpacing/>
    </w:pPr>
  </w:style>
  <w:style w:type="paragraph" w:styleId="List4">
    <w:name w:val="List 4"/>
    <w:basedOn w:val="Normal"/>
    <w:rsid w:val="00A1796F"/>
    <w:pPr>
      <w:ind w:left="1440" w:hanging="360"/>
      <w:contextualSpacing/>
    </w:pPr>
  </w:style>
  <w:style w:type="paragraph" w:styleId="List5">
    <w:name w:val="List 5"/>
    <w:basedOn w:val="Normal"/>
    <w:rsid w:val="00A1796F"/>
    <w:pPr>
      <w:ind w:left="1800" w:hanging="360"/>
      <w:contextualSpacing/>
    </w:pPr>
  </w:style>
  <w:style w:type="paragraph" w:styleId="ListBullet">
    <w:name w:val="List Bullet"/>
    <w:basedOn w:val="Normal"/>
    <w:rsid w:val="00A1796F"/>
    <w:pPr>
      <w:numPr>
        <w:numId w:val="1"/>
      </w:numPr>
      <w:contextualSpacing/>
    </w:pPr>
  </w:style>
  <w:style w:type="paragraph" w:styleId="ListBullet2">
    <w:name w:val="List Bullet 2"/>
    <w:basedOn w:val="Normal"/>
    <w:rsid w:val="00A1796F"/>
    <w:pPr>
      <w:numPr>
        <w:numId w:val="2"/>
      </w:numPr>
      <w:contextualSpacing/>
    </w:pPr>
  </w:style>
  <w:style w:type="paragraph" w:styleId="ListBullet3">
    <w:name w:val="List Bullet 3"/>
    <w:basedOn w:val="Normal"/>
    <w:rsid w:val="00A1796F"/>
    <w:pPr>
      <w:numPr>
        <w:numId w:val="3"/>
      </w:numPr>
      <w:contextualSpacing/>
    </w:pPr>
  </w:style>
  <w:style w:type="paragraph" w:styleId="ListBullet4">
    <w:name w:val="List Bullet 4"/>
    <w:basedOn w:val="Normal"/>
    <w:rsid w:val="00A1796F"/>
    <w:pPr>
      <w:numPr>
        <w:numId w:val="4"/>
      </w:numPr>
      <w:contextualSpacing/>
    </w:pPr>
  </w:style>
  <w:style w:type="paragraph" w:styleId="ListBullet5">
    <w:name w:val="List Bullet 5"/>
    <w:basedOn w:val="Normal"/>
    <w:rsid w:val="00A1796F"/>
    <w:pPr>
      <w:numPr>
        <w:numId w:val="5"/>
      </w:numPr>
      <w:contextualSpacing/>
    </w:pPr>
  </w:style>
  <w:style w:type="paragraph" w:styleId="ListContinue">
    <w:name w:val="List Continue"/>
    <w:basedOn w:val="Normal"/>
    <w:rsid w:val="00A1796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1796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1796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1796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1796F"/>
    <w:pPr>
      <w:spacing w:after="120"/>
      <w:ind w:left="1800"/>
      <w:contextualSpacing/>
    </w:pPr>
  </w:style>
  <w:style w:type="paragraph" w:styleId="ListNumber">
    <w:name w:val="List Number"/>
    <w:basedOn w:val="Normal"/>
    <w:rsid w:val="00A1796F"/>
    <w:pPr>
      <w:numPr>
        <w:numId w:val="6"/>
      </w:numPr>
      <w:contextualSpacing/>
    </w:pPr>
  </w:style>
  <w:style w:type="paragraph" w:styleId="ListNumber2">
    <w:name w:val="List Number 2"/>
    <w:basedOn w:val="Normal"/>
    <w:rsid w:val="00A1796F"/>
    <w:pPr>
      <w:numPr>
        <w:numId w:val="7"/>
      </w:numPr>
      <w:contextualSpacing/>
    </w:pPr>
  </w:style>
  <w:style w:type="paragraph" w:styleId="ListNumber3">
    <w:name w:val="List Number 3"/>
    <w:basedOn w:val="Normal"/>
    <w:rsid w:val="00A1796F"/>
    <w:pPr>
      <w:numPr>
        <w:numId w:val="8"/>
      </w:numPr>
      <w:contextualSpacing/>
    </w:pPr>
  </w:style>
  <w:style w:type="paragraph" w:styleId="ListNumber4">
    <w:name w:val="List Number 4"/>
    <w:basedOn w:val="Normal"/>
    <w:rsid w:val="00A1796F"/>
    <w:pPr>
      <w:numPr>
        <w:numId w:val="9"/>
      </w:numPr>
      <w:contextualSpacing/>
    </w:pPr>
  </w:style>
  <w:style w:type="paragraph" w:styleId="ListNumber5">
    <w:name w:val="List Number 5"/>
    <w:basedOn w:val="Normal"/>
    <w:rsid w:val="00A179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1796F"/>
    <w:pPr>
      <w:ind w:left="720"/>
    </w:pPr>
  </w:style>
  <w:style w:type="paragraph" w:styleId="MacroText">
    <w:name w:val="macro"/>
    <w:link w:val="MacroTextChar"/>
    <w:rsid w:val="00A17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A1796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A17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1796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1796F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A1796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1796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1796F"/>
  </w:style>
  <w:style w:type="character" w:customStyle="1" w:styleId="NoteHeadingChar">
    <w:name w:val="Note Heading Char"/>
    <w:basedOn w:val="DefaultParagraphFont"/>
    <w:link w:val="NoteHeading"/>
    <w:rsid w:val="00A1796F"/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179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1796F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A1796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1796F"/>
    <w:rPr>
      <w:rFonts w:ascii="Calibri" w:hAnsi="Calibri"/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1796F"/>
  </w:style>
  <w:style w:type="character" w:customStyle="1" w:styleId="SalutationChar">
    <w:name w:val="Salutation Char"/>
    <w:basedOn w:val="DefaultParagraphFont"/>
    <w:link w:val="Salutation"/>
    <w:rsid w:val="00A1796F"/>
    <w:rPr>
      <w:rFonts w:ascii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1796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1796F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1796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1796F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A1796F"/>
    <w:pPr>
      <w:ind w:left="220" w:hanging="220"/>
    </w:pPr>
  </w:style>
  <w:style w:type="paragraph" w:styleId="TableofFigures">
    <w:name w:val="table of figures"/>
    <w:basedOn w:val="Normal"/>
    <w:next w:val="Normal"/>
    <w:rsid w:val="00A1796F"/>
  </w:style>
  <w:style w:type="paragraph" w:styleId="Title">
    <w:name w:val="Title"/>
    <w:basedOn w:val="Normal"/>
    <w:next w:val="Normal"/>
    <w:link w:val="TitleChar"/>
    <w:qFormat/>
    <w:rsid w:val="00A179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79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A1796F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1796F"/>
  </w:style>
  <w:style w:type="paragraph" w:styleId="TOC2">
    <w:name w:val="toc 2"/>
    <w:basedOn w:val="Normal"/>
    <w:next w:val="Normal"/>
    <w:autoRedefine/>
    <w:rsid w:val="00A1796F"/>
    <w:pPr>
      <w:ind w:left="220"/>
    </w:pPr>
  </w:style>
  <w:style w:type="paragraph" w:styleId="TOC3">
    <w:name w:val="toc 3"/>
    <w:basedOn w:val="Normal"/>
    <w:next w:val="Normal"/>
    <w:autoRedefine/>
    <w:rsid w:val="00A1796F"/>
    <w:pPr>
      <w:ind w:left="440"/>
    </w:pPr>
  </w:style>
  <w:style w:type="paragraph" w:styleId="TOC4">
    <w:name w:val="toc 4"/>
    <w:basedOn w:val="Normal"/>
    <w:next w:val="Normal"/>
    <w:autoRedefine/>
    <w:rsid w:val="00A1796F"/>
    <w:pPr>
      <w:ind w:left="660"/>
    </w:pPr>
  </w:style>
  <w:style w:type="paragraph" w:styleId="TOC5">
    <w:name w:val="toc 5"/>
    <w:basedOn w:val="Normal"/>
    <w:next w:val="Normal"/>
    <w:autoRedefine/>
    <w:rsid w:val="00A1796F"/>
    <w:pPr>
      <w:ind w:left="880"/>
    </w:pPr>
  </w:style>
  <w:style w:type="paragraph" w:styleId="TOC6">
    <w:name w:val="toc 6"/>
    <w:basedOn w:val="Normal"/>
    <w:next w:val="Normal"/>
    <w:autoRedefine/>
    <w:rsid w:val="00A1796F"/>
    <w:pPr>
      <w:ind w:left="1100"/>
    </w:pPr>
  </w:style>
  <w:style w:type="paragraph" w:styleId="TOC7">
    <w:name w:val="toc 7"/>
    <w:basedOn w:val="Normal"/>
    <w:next w:val="Normal"/>
    <w:autoRedefine/>
    <w:rsid w:val="00A1796F"/>
    <w:pPr>
      <w:ind w:left="1320"/>
    </w:pPr>
  </w:style>
  <w:style w:type="paragraph" w:styleId="TOC8">
    <w:name w:val="toc 8"/>
    <w:basedOn w:val="Normal"/>
    <w:next w:val="Normal"/>
    <w:autoRedefine/>
    <w:rsid w:val="00A1796F"/>
    <w:pPr>
      <w:ind w:left="1540"/>
    </w:pPr>
  </w:style>
  <w:style w:type="paragraph" w:styleId="TOC9">
    <w:name w:val="toc 9"/>
    <w:basedOn w:val="Normal"/>
    <w:next w:val="Normal"/>
    <w:autoRedefine/>
    <w:rsid w:val="00A1796F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9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D190-3E31-4D89-B425-73F360A5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OEST Associates, Inc.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Picard, Lorrie A</dc:creator>
  <cp:keywords/>
  <cp:lastModifiedBy>lorrie.picard</cp:lastModifiedBy>
  <cp:revision>11</cp:revision>
  <cp:lastPrinted>2012-11-12T18:04:00Z</cp:lastPrinted>
  <dcterms:created xsi:type="dcterms:W3CDTF">2012-04-11T18:52:00Z</dcterms:created>
  <dcterms:modified xsi:type="dcterms:W3CDTF">2013-01-02T14:43:00Z</dcterms:modified>
</cp:coreProperties>
</file>