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33" w:rsidRDefault="007145FD" w:rsidP="00FD73A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-12065</wp:posOffset>
            </wp:positionV>
            <wp:extent cx="875665" cy="875665"/>
            <wp:effectExtent l="19050" t="0" r="635" b="0"/>
            <wp:wrapNone/>
            <wp:docPr id="87" name="Picture 87" descr="G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GS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16405" cy="673735"/>
            <wp:effectExtent l="19050" t="0" r="0" b="0"/>
            <wp:docPr id="1" name="Picture 1" descr="ameclogo_A6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clogo_A6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33" w:rsidRDefault="00913933" w:rsidP="00033CEE"/>
    <w:p w:rsidR="00913933" w:rsidRPr="00FD73A0" w:rsidRDefault="00913933" w:rsidP="00FD73A0">
      <w:pPr>
        <w:rPr>
          <w:rFonts w:ascii="Arial" w:hAnsi="Arial" w:cs="Arial"/>
        </w:rPr>
      </w:pPr>
    </w:p>
    <w:p w:rsidR="00913933" w:rsidRPr="00FD73A0" w:rsidRDefault="00913933" w:rsidP="00FD73A0">
      <w:pPr>
        <w:rPr>
          <w:rFonts w:ascii="Arial" w:hAnsi="Arial" w:cs="Arial"/>
        </w:rPr>
      </w:pPr>
    </w:p>
    <w:p w:rsidR="00913933" w:rsidRPr="00FD73A0" w:rsidRDefault="00913933" w:rsidP="00FD73A0">
      <w:pPr>
        <w:rPr>
          <w:rFonts w:ascii="Arial" w:hAnsi="Arial" w:cs="Arial"/>
        </w:rPr>
      </w:pPr>
    </w:p>
    <w:p w:rsidR="00913933" w:rsidRPr="00FD73A0" w:rsidRDefault="00913933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  <w:bookmarkStart w:id="0" w:name="_GoBack"/>
    </w:p>
    <w:bookmarkEnd w:id="0"/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Default="00FD73A0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Default="00D348A8" w:rsidP="00FD73A0">
      <w:pPr>
        <w:rPr>
          <w:rFonts w:ascii="Arial" w:hAnsi="Arial" w:cs="Arial"/>
        </w:rPr>
      </w:pPr>
    </w:p>
    <w:p w:rsidR="00D348A8" w:rsidRPr="00FD73A0" w:rsidRDefault="00D348A8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FD73A0" w:rsidP="00FD73A0">
      <w:pPr>
        <w:rPr>
          <w:rFonts w:ascii="Arial" w:hAnsi="Arial" w:cs="Arial"/>
        </w:rPr>
      </w:pPr>
    </w:p>
    <w:p w:rsidR="00FD73A0" w:rsidRPr="00FD73A0" w:rsidRDefault="002C4F1B" w:rsidP="00FD73A0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91440</wp:posOffset>
                </wp:positionV>
                <wp:extent cx="7200900" cy="457200"/>
                <wp:effectExtent l="14605" t="5715" r="13970" b="13335"/>
                <wp:wrapNone/>
                <wp:docPr id="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457200"/>
                          <a:chOff x="736" y="8173"/>
                          <a:chExt cx="11340" cy="720"/>
                        </a:xfrm>
                      </wpg:grpSpPr>
                      <wps:wsp>
                        <wps:cNvPr id="5" name="Rectangle 6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486" y="4303"/>
                            <a:ext cx="720" cy="8460"/>
                          </a:xfrm>
                          <a:prstGeom prst="rect">
                            <a:avLst/>
                          </a:prstGeom>
                          <a:solidFill>
                            <a:srgbClr val="ADCCD0"/>
                          </a:solidFill>
                          <a:ln w="9525">
                            <a:solidFill>
                              <a:srgbClr val="ADCCD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26" y="7183"/>
                            <a:ext cx="720" cy="2700"/>
                          </a:xfrm>
                          <a:prstGeom prst="rect">
                            <a:avLst/>
                          </a:prstGeom>
                          <a:solidFill>
                            <a:srgbClr val="393C71"/>
                          </a:solidFill>
                          <a:ln w="9525">
                            <a:solidFill>
                              <a:srgbClr val="393C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.4pt;margin-top:7.2pt;width:567pt;height:36pt;z-index:251658240" coordorigin="736,8173" coordsize="113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">
                <v:rect id="Rectangle 66" o:spid="_x0000_s1027" style="position:absolute;left:7486;top:4303;width:720;height:84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Tu8EA&#10;AADaAAAADwAAAGRycy9kb3ducmV2LnhtbESP0YrCMBRE3wX/IVxh3zSti1K6RlFhQdQXqx9waa5t&#10;2eamJKl2/36zIPg4zMwZZrUZTCse5HxjWUE6S0AQl1Y3XCm4Xb+nGQgfkDW2lknBL3nYrMejFeba&#10;PvlCjyJUIkLY56igDqHLpfRlTQb9zHbE0btbZzBE6SqpHT4j3LRyniRLabDhuFBjR/uayp+iNwo4&#10;vd6r8yH1ibtkff85HE/Z7qjUx2TYfoEINIR3+NU+aAUL+L8Sb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07vBAAAA2gAAAA8AAAAAAAAAAAAAAAAAmAIAAGRycy9kb3du&#10;cmV2LnhtbFBLBQYAAAAABAAEAPUAAACGAwAAAAA=&#10;" fillcolor="#adccd0" strokecolor="#adccd0"/>
                <v:rect id="Rectangle 67" o:spid="_x0000_s1028" style="position:absolute;left:1726;top:7183;width:720;height:27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1zsEA&#10;AADaAAAADwAAAGRycy9kb3ducmV2LnhtbESPQYvCMBSE78L+h/CEvciaqlCkaxS3INur2oPHR/Ns&#10;is1LaWKt/36zIHgcZuYbZrMbbSsG6n3jWMFinoAgrpxuuFZQng9faxA+IGtsHZOCJ3nYbT8mG8y0&#10;e/CRhlOoRYSwz1CBCaHLpPSVIYt+7jri6F1dbzFE2ddS9/iIcNvKZZKk0mLDccFgR7mh6na6WwX3&#10;YMqhuHQ/xSqd/R7kMj96nSv1OR333yACjeEdfrULrSCF/yvx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tc7BAAAA2gAAAA8AAAAAAAAAAAAAAAAAmAIAAGRycy9kb3du&#10;cmV2LnhtbFBLBQYAAAAABAAEAPUAAACGAwAAAAA=&#10;" fillcolor="#393c71" strokecolor="#393c71"/>
              </v:group>
            </w:pict>
          </mc:Fallback>
        </mc:AlternateContent>
      </w:r>
    </w:p>
    <w:p w:rsidR="00913933" w:rsidRDefault="00913933" w:rsidP="00033CEE"/>
    <w:p w:rsidR="00913933" w:rsidRDefault="00913933" w:rsidP="00033CEE"/>
    <w:p w:rsidR="00913933" w:rsidRDefault="00913933" w:rsidP="00033CEE"/>
    <w:p w:rsidR="00FD73A0" w:rsidRDefault="009A3518" w:rsidP="000C193D">
      <w:pPr>
        <w:tabs>
          <w:tab w:val="right" w:pos="10260"/>
        </w:tabs>
        <w:ind w:left="27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ISSUED FOR CONSTRTUCTION</w:t>
      </w:r>
      <w:r w:rsidR="00102548">
        <w:rPr>
          <w:rFonts w:ascii="Arial" w:hAnsi="Arial" w:cs="Arial"/>
          <w:sz w:val="40"/>
          <w:szCs w:val="40"/>
        </w:rPr>
        <w:t xml:space="preserve"> </w:t>
      </w:r>
      <w:r w:rsidR="000C193D" w:rsidRPr="00E6692A">
        <w:rPr>
          <w:rFonts w:ascii="Arial" w:hAnsi="Arial" w:cs="Arial"/>
          <w:sz w:val="40"/>
          <w:szCs w:val="40"/>
        </w:rPr>
        <w:tab/>
      </w:r>
      <w:r w:rsidR="0088739B">
        <w:rPr>
          <w:rFonts w:ascii="Arial" w:hAnsi="Arial" w:cs="Arial"/>
          <w:sz w:val="40"/>
          <w:szCs w:val="40"/>
        </w:rPr>
        <w:t>December</w:t>
      </w:r>
      <w:r w:rsidR="009F4D0D">
        <w:rPr>
          <w:rFonts w:ascii="Arial" w:hAnsi="Arial" w:cs="Arial"/>
          <w:sz w:val="40"/>
          <w:szCs w:val="40"/>
        </w:rPr>
        <w:t xml:space="preserve"> 2012</w:t>
      </w:r>
    </w:p>
    <w:p w:rsidR="00102548" w:rsidRPr="00E6692A" w:rsidRDefault="00102548" w:rsidP="000C193D">
      <w:pPr>
        <w:tabs>
          <w:tab w:val="right" w:pos="10260"/>
        </w:tabs>
        <w:ind w:left="270"/>
        <w:jc w:val="both"/>
        <w:rPr>
          <w:rFonts w:ascii="Arial" w:hAnsi="Arial" w:cs="Arial"/>
          <w:sz w:val="40"/>
          <w:szCs w:val="40"/>
        </w:rPr>
      </w:pPr>
    </w:p>
    <w:p w:rsidR="00FD73A0" w:rsidRPr="00D348A8" w:rsidRDefault="002C4F1B" w:rsidP="00D348A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7200900" cy="2383155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38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5A6" w:rsidRDefault="002C4F1B">
                            <w:pPr>
                              <w:rPr>
                                <w:rFonts w:ascii="Arial" w:hAnsi="Arial" w:cs="Arial"/>
                                <w:b/>
                                <w:color w:val="393C7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3C71"/>
                                <w:sz w:val="72"/>
                                <w:szCs w:val="72"/>
                              </w:rPr>
                              <w:t>Cost Estimate and Schedule</w:t>
                            </w:r>
                          </w:p>
                          <w:p w:rsidR="006D45A6" w:rsidRPr="00072A0C" w:rsidRDefault="00D6229F">
                            <w:pPr>
                              <w:rPr>
                                <w:rFonts w:ascii="Arial" w:hAnsi="Arial" w:cs="Arial"/>
                                <w:b/>
                                <w:color w:val="393C7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3C71"/>
                                <w:sz w:val="52"/>
                                <w:szCs w:val="52"/>
                              </w:rPr>
                              <w:t>TSA Portland, ME Succeeding Lease &amp; Expansion</w:t>
                            </w:r>
                          </w:p>
                          <w:p w:rsidR="006D45A6" w:rsidRDefault="00D6229F">
                            <w:pPr>
                              <w:rPr>
                                <w:rFonts w:ascii="Arial" w:hAnsi="Arial" w:cs="Arial"/>
                                <w:b/>
                                <w:color w:val="393C7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3C71"/>
                                <w:sz w:val="48"/>
                                <w:szCs w:val="48"/>
                              </w:rPr>
                              <w:t>Portland</w:t>
                            </w:r>
                            <w:r w:rsidR="009F4D0D">
                              <w:rPr>
                                <w:rFonts w:ascii="Arial" w:hAnsi="Arial" w:cs="Arial"/>
                                <w:b/>
                                <w:color w:val="393C7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A40349">
                              <w:rPr>
                                <w:rFonts w:ascii="Arial" w:hAnsi="Arial" w:cs="Arial"/>
                                <w:b/>
                                <w:color w:val="393C71"/>
                                <w:sz w:val="48"/>
                                <w:szCs w:val="48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93C71"/>
                                <w:sz w:val="48"/>
                                <w:szCs w:val="48"/>
                              </w:rPr>
                              <w:t>ine</w:t>
                            </w:r>
                          </w:p>
                          <w:p w:rsidR="006D45A6" w:rsidRPr="0057621C" w:rsidRDefault="006D45A6">
                            <w:pPr>
                              <w:rPr>
                                <w:rFonts w:ascii="Arial" w:hAnsi="Arial" w:cs="Arial"/>
                                <w:b/>
                                <w:color w:val="393C71"/>
                                <w:sz w:val="28"/>
                                <w:szCs w:val="28"/>
                              </w:rPr>
                            </w:pPr>
                            <w:r w:rsidRPr="0057621C">
                              <w:rPr>
                                <w:rFonts w:ascii="Arial" w:hAnsi="Arial" w:cs="Arial"/>
                                <w:b/>
                                <w:color w:val="393C71"/>
                                <w:sz w:val="28"/>
                                <w:szCs w:val="28"/>
                              </w:rPr>
                              <w:t>55100</w:t>
                            </w:r>
                            <w:r w:rsidR="009F4D0D">
                              <w:rPr>
                                <w:rFonts w:ascii="Arial" w:hAnsi="Arial" w:cs="Arial"/>
                                <w:b/>
                                <w:color w:val="393C71"/>
                                <w:sz w:val="28"/>
                                <w:szCs w:val="28"/>
                              </w:rPr>
                              <w:t>1</w:t>
                            </w:r>
                            <w:r w:rsidR="00D6229F">
                              <w:rPr>
                                <w:rFonts w:ascii="Arial" w:hAnsi="Arial" w:cs="Arial"/>
                                <w:b/>
                                <w:color w:val="393C7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6D45A6" w:rsidRPr="00F25748" w:rsidRDefault="006D45A6">
                            <w:pPr>
                              <w:rPr>
                                <w:color w:val="393C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0;margin-top:10.5pt;width:567pt;height:18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" filled="f" fillcolor="#fc0" stroked="f" strokecolor="#1f497d">
                <v:textbox>
                  <w:txbxContent>
                    <w:p w:rsidR="006D45A6" w:rsidRDefault="002C4F1B">
                      <w:pPr>
                        <w:rPr>
                          <w:rFonts w:ascii="Arial" w:hAnsi="Arial" w:cs="Arial"/>
                          <w:b/>
                          <w:color w:val="393C7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3C71"/>
                          <w:sz w:val="72"/>
                          <w:szCs w:val="72"/>
                        </w:rPr>
                        <w:t>Cost Estimate and Schedule</w:t>
                      </w:r>
                    </w:p>
                    <w:p w:rsidR="006D45A6" w:rsidRPr="00072A0C" w:rsidRDefault="00D6229F">
                      <w:pPr>
                        <w:rPr>
                          <w:rFonts w:ascii="Arial" w:hAnsi="Arial" w:cs="Arial"/>
                          <w:b/>
                          <w:color w:val="393C7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3C71"/>
                          <w:sz w:val="52"/>
                          <w:szCs w:val="52"/>
                        </w:rPr>
                        <w:t>TSA Portland, ME Succeeding Lease &amp; Expansion</w:t>
                      </w:r>
                    </w:p>
                    <w:p w:rsidR="006D45A6" w:rsidRDefault="00D6229F">
                      <w:pPr>
                        <w:rPr>
                          <w:rFonts w:ascii="Arial" w:hAnsi="Arial" w:cs="Arial"/>
                          <w:b/>
                          <w:color w:val="393C7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3C71"/>
                          <w:sz w:val="48"/>
                          <w:szCs w:val="48"/>
                        </w:rPr>
                        <w:t>Portland</w:t>
                      </w:r>
                      <w:r w:rsidR="009F4D0D">
                        <w:rPr>
                          <w:rFonts w:ascii="Arial" w:hAnsi="Arial" w:cs="Arial"/>
                          <w:b/>
                          <w:color w:val="393C71"/>
                          <w:sz w:val="48"/>
                          <w:szCs w:val="48"/>
                        </w:rPr>
                        <w:t xml:space="preserve">, </w:t>
                      </w:r>
                      <w:r w:rsidR="00A40349">
                        <w:rPr>
                          <w:rFonts w:ascii="Arial" w:hAnsi="Arial" w:cs="Arial"/>
                          <w:b/>
                          <w:color w:val="393C71"/>
                          <w:sz w:val="48"/>
                          <w:szCs w:val="48"/>
                        </w:rPr>
                        <w:t>Ma</w:t>
                      </w:r>
                      <w:r>
                        <w:rPr>
                          <w:rFonts w:ascii="Arial" w:hAnsi="Arial" w:cs="Arial"/>
                          <w:b/>
                          <w:color w:val="393C71"/>
                          <w:sz w:val="48"/>
                          <w:szCs w:val="48"/>
                        </w:rPr>
                        <w:t>ine</w:t>
                      </w:r>
                    </w:p>
                    <w:p w:rsidR="006D45A6" w:rsidRPr="0057621C" w:rsidRDefault="006D45A6">
                      <w:pPr>
                        <w:rPr>
                          <w:rFonts w:ascii="Arial" w:hAnsi="Arial" w:cs="Arial"/>
                          <w:b/>
                          <w:color w:val="393C71"/>
                          <w:sz w:val="28"/>
                          <w:szCs w:val="28"/>
                        </w:rPr>
                      </w:pPr>
                      <w:r w:rsidRPr="0057621C">
                        <w:rPr>
                          <w:rFonts w:ascii="Arial" w:hAnsi="Arial" w:cs="Arial"/>
                          <w:b/>
                          <w:color w:val="393C71"/>
                          <w:sz w:val="28"/>
                          <w:szCs w:val="28"/>
                        </w:rPr>
                        <w:t>55100</w:t>
                      </w:r>
                      <w:r w:rsidR="009F4D0D">
                        <w:rPr>
                          <w:rFonts w:ascii="Arial" w:hAnsi="Arial" w:cs="Arial"/>
                          <w:b/>
                          <w:color w:val="393C71"/>
                          <w:sz w:val="28"/>
                          <w:szCs w:val="28"/>
                        </w:rPr>
                        <w:t>1</w:t>
                      </w:r>
                      <w:r w:rsidR="00D6229F">
                        <w:rPr>
                          <w:rFonts w:ascii="Arial" w:hAnsi="Arial" w:cs="Arial"/>
                          <w:b/>
                          <w:color w:val="393C71"/>
                          <w:sz w:val="28"/>
                          <w:szCs w:val="28"/>
                        </w:rPr>
                        <w:t>6</w:t>
                      </w:r>
                    </w:p>
                    <w:p w:rsidR="006D45A6" w:rsidRPr="00F25748" w:rsidRDefault="006D45A6">
                      <w:pPr>
                        <w:rPr>
                          <w:color w:val="393C7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73A0" w:rsidRPr="00D348A8" w:rsidRDefault="00FD73A0" w:rsidP="00D348A8">
      <w:pPr>
        <w:jc w:val="both"/>
        <w:rPr>
          <w:rFonts w:ascii="Arial" w:hAnsi="Arial" w:cs="Arial"/>
        </w:rPr>
      </w:pPr>
    </w:p>
    <w:p w:rsidR="00FD73A0" w:rsidRPr="00D348A8" w:rsidRDefault="002C4F1B" w:rsidP="00D348A8">
      <w:pPr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6743700</wp:posOffset>
                </wp:positionV>
                <wp:extent cx="6572250" cy="1314450"/>
                <wp:effectExtent l="0" t="0" r="0" b="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45A6" w:rsidRDefault="006D45A6" w:rsidP="00B00F8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PROPERTY OF THE UNITED STATES GOVERNMENT.</w:t>
                            </w:r>
                            <w:proofErr w:type="gramEnd"/>
                          </w:p>
                          <w:p w:rsidR="006D45A6" w:rsidRDefault="006D45A6" w:rsidP="00B00F8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COPYING, DISSEMINATION, OR DISTRIBUTION OF THESE DRAWINGS </w:t>
                            </w:r>
                          </w:p>
                          <w:p w:rsidR="006D45A6" w:rsidRDefault="006D45A6" w:rsidP="00B00F8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AND/OR DOCUMENTS WITHOUT THE EXPLICIT PERMISSION OF THE </w:t>
                            </w:r>
                          </w:p>
                          <w:p w:rsidR="006D45A6" w:rsidRDefault="006D45A6" w:rsidP="00B00F8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U.S. GENERAL SERVICES ADMINISTRATION IS PROHIBITED.</w:t>
                            </w:r>
                          </w:p>
                          <w:p w:rsidR="006D45A6" w:rsidRDefault="006D45A6" w:rsidP="00B00F8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DISTRIBUTION OF THOSE WITH OTHER THAN A NEED TO KNOW IS </w:t>
                            </w:r>
                          </w:p>
                          <w:p w:rsidR="006D45A6" w:rsidRDefault="006D45A6" w:rsidP="00B00F8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STRICTLY FORBIDDEN.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left:0;text-align:left;margin-left:49.5pt;margin-top:531pt;width:517.5pt;height:103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" filled="f" stroked="f" insetpen="t">
                <v:textbox inset="2.88pt,2.88pt,2.88pt,2.88pt">
                  <w:txbxContent>
                    <w:p w:rsidR="006D45A6" w:rsidRDefault="006D45A6" w:rsidP="00B00F8B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PROPERTY OF THE UNITED STATES GOVERNMENT.</w:t>
                      </w:r>
                    </w:p>
                    <w:p w:rsidR="006D45A6" w:rsidRDefault="006D45A6" w:rsidP="00B00F8B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COPYING, DISSEMINATION, OR DISTRIBUTION OF THESE DRAWINGS </w:t>
                      </w:r>
                    </w:p>
                    <w:p w:rsidR="006D45A6" w:rsidRDefault="006D45A6" w:rsidP="00B00F8B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AND/OR DOCUMENTS WITHOUT THE EXPLICIT PERMISSION OF THE </w:t>
                      </w:r>
                    </w:p>
                    <w:p w:rsidR="006D45A6" w:rsidRDefault="006D45A6" w:rsidP="00B00F8B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U.S. GENERAL SERVICES ADMINISTRATION IS PROHIBITED.</w:t>
                      </w:r>
                    </w:p>
                    <w:p w:rsidR="006D45A6" w:rsidRDefault="006D45A6" w:rsidP="00B00F8B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DISTRIBUTION OF THOSE WITH OTHER THAN A NEED TO KNOW IS </w:t>
                      </w:r>
                    </w:p>
                    <w:p w:rsidR="006D45A6" w:rsidRDefault="006D45A6" w:rsidP="00B00F8B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STRICTLY FORBIDDEN.</w:t>
                      </w:r>
                    </w:p>
                  </w:txbxContent>
                </v:textbox>
              </v:shape>
            </w:pict>
          </mc:Fallback>
        </mc:AlternateContent>
      </w:r>
    </w:p>
    <w:p w:rsidR="00597DAB" w:rsidRDefault="00597DAB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D348A8" w:rsidRDefault="00D348A8" w:rsidP="00D348A8">
      <w:pPr>
        <w:tabs>
          <w:tab w:val="left" w:pos="3960"/>
        </w:tabs>
        <w:jc w:val="both"/>
        <w:rPr>
          <w:rFonts w:ascii="Arial" w:hAnsi="Arial" w:cs="Arial"/>
        </w:rPr>
      </w:pPr>
    </w:p>
    <w:p w:rsidR="009F4D0D" w:rsidRDefault="009F4D0D" w:rsidP="00B00F8B">
      <w:pPr>
        <w:widowControl w:val="0"/>
        <w:jc w:val="center"/>
        <w:rPr>
          <w:b/>
          <w:sz w:val="30"/>
          <w:szCs w:val="30"/>
        </w:rPr>
      </w:pP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proofErr w:type="gramStart"/>
      <w:r w:rsidRPr="00B00F8B">
        <w:rPr>
          <w:b/>
          <w:sz w:val="30"/>
          <w:szCs w:val="30"/>
        </w:rPr>
        <w:t>PROPERTY OF THE UNITED STATES GOVERNMENT.</w:t>
      </w:r>
      <w:proofErr w:type="gramEnd"/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COPYING, DISSEMINATION, OR DISTRIBUTION OF THESE DRAWINGS</w:t>
      </w: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AND/OR DOCUMENTS WITHOUT THE EXPLICIT PERMISSION OF THE</w:t>
      </w: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U.S. GENERAL SERVICES ADMINISTRATION IS PROHIBITED.</w:t>
      </w:r>
    </w:p>
    <w:p w:rsidR="00B00F8B" w:rsidRPr="00B00F8B" w:rsidRDefault="00B00F8B" w:rsidP="00B00F8B">
      <w:pPr>
        <w:widowControl w:val="0"/>
        <w:jc w:val="center"/>
        <w:rPr>
          <w:b/>
          <w:sz w:val="30"/>
          <w:szCs w:val="30"/>
        </w:rPr>
      </w:pPr>
      <w:r w:rsidRPr="00B00F8B">
        <w:rPr>
          <w:b/>
          <w:sz w:val="30"/>
          <w:szCs w:val="30"/>
        </w:rPr>
        <w:t>DISTRIBUTION OF THOSE WITH OTHER THAN A NEED TO KNOW IS</w:t>
      </w:r>
    </w:p>
    <w:p w:rsidR="00466C89" w:rsidRDefault="00B00F8B" w:rsidP="00B00F8B">
      <w:pPr>
        <w:widowControl w:val="0"/>
        <w:jc w:val="center"/>
        <w:rPr>
          <w:b/>
          <w:sz w:val="30"/>
          <w:szCs w:val="30"/>
        </w:rPr>
      </w:pPr>
      <w:proofErr w:type="gramStart"/>
      <w:r w:rsidRPr="00B00F8B">
        <w:rPr>
          <w:b/>
          <w:sz w:val="30"/>
          <w:szCs w:val="30"/>
        </w:rPr>
        <w:t>STRICTLY FORBIDDEN.</w:t>
      </w:r>
      <w:proofErr w:type="gramEnd"/>
    </w:p>
    <w:sectPr w:rsidR="00466C89" w:rsidSect="00D348A8">
      <w:headerReference w:type="default" r:id="rId11"/>
      <w:pgSz w:w="12240" w:h="15840" w:code="1"/>
      <w:pgMar w:top="288" w:right="907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A4" w:rsidRDefault="009B7AA4">
      <w:r>
        <w:separator/>
      </w:r>
    </w:p>
  </w:endnote>
  <w:endnote w:type="continuationSeparator" w:id="0">
    <w:p w:rsidR="009B7AA4" w:rsidRDefault="009B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A4" w:rsidRDefault="009B7AA4">
      <w:r>
        <w:separator/>
      </w:r>
    </w:p>
  </w:footnote>
  <w:footnote w:type="continuationSeparator" w:id="0">
    <w:p w:rsidR="009B7AA4" w:rsidRDefault="009B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6" w:rsidRDefault="006D45A6" w:rsidP="009139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F002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AA76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6CD9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942CD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02CC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321C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FA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AA1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6F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0694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EE"/>
    <w:rsid w:val="00007861"/>
    <w:rsid w:val="00033CEE"/>
    <w:rsid w:val="00072A0C"/>
    <w:rsid w:val="000A3DB8"/>
    <w:rsid w:val="000C193D"/>
    <w:rsid w:val="000E3B95"/>
    <w:rsid w:val="00102548"/>
    <w:rsid w:val="00167405"/>
    <w:rsid w:val="001743EC"/>
    <w:rsid w:val="00196938"/>
    <w:rsid w:val="0020220B"/>
    <w:rsid w:val="00213644"/>
    <w:rsid w:val="00233243"/>
    <w:rsid w:val="002347CA"/>
    <w:rsid w:val="00295FD1"/>
    <w:rsid w:val="002A2BF9"/>
    <w:rsid w:val="002A7E0B"/>
    <w:rsid w:val="002B0225"/>
    <w:rsid w:val="002C4F1B"/>
    <w:rsid w:val="002D059A"/>
    <w:rsid w:val="00301874"/>
    <w:rsid w:val="00310728"/>
    <w:rsid w:val="003250E5"/>
    <w:rsid w:val="00346653"/>
    <w:rsid w:val="00367127"/>
    <w:rsid w:val="003E6A31"/>
    <w:rsid w:val="00431187"/>
    <w:rsid w:val="00452176"/>
    <w:rsid w:val="00466C89"/>
    <w:rsid w:val="00486134"/>
    <w:rsid w:val="004A062D"/>
    <w:rsid w:val="004B0C6E"/>
    <w:rsid w:val="004C5A4B"/>
    <w:rsid w:val="004F404B"/>
    <w:rsid w:val="0057621C"/>
    <w:rsid w:val="00597DAB"/>
    <w:rsid w:val="005B01CC"/>
    <w:rsid w:val="005B0CE0"/>
    <w:rsid w:val="005B6EC8"/>
    <w:rsid w:val="006B15C6"/>
    <w:rsid w:val="006B1F85"/>
    <w:rsid w:val="006D03FB"/>
    <w:rsid w:val="006D45A6"/>
    <w:rsid w:val="006D5169"/>
    <w:rsid w:val="006D714E"/>
    <w:rsid w:val="006F0CB0"/>
    <w:rsid w:val="006F6781"/>
    <w:rsid w:val="00711270"/>
    <w:rsid w:val="007145FD"/>
    <w:rsid w:val="00723C87"/>
    <w:rsid w:val="007632E7"/>
    <w:rsid w:val="0076637C"/>
    <w:rsid w:val="007C7A25"/>
    <w:rsid w:val="007F0FCB"/>
    <w:rsid w:val="00800A3F"/>
    <w:rsid w:val="00814262"/>
    <w:rsid w:val="00816ABF"/>
    <w:rsid w:val="00817234"/>
    <w:rsid w:val="00844718"/>
    <w:rsid w:val="00865CF2"/>
    <w:rsid w:val="00882032"/>
    <w:rsid w:val="00882FBC"/>
    <w:rsid w:val="0088739B"/>
    <w:rsid w:val="008A773C"/>
    <w:rsid w:val="008E2E72"/>
    <w:rsid w:val="00913933"/>
    <w:rsid w:val="009A3518"/>
    <w:rsid w:val="009B18DA"/>
    <w:rsid w:val="009B7AA4"/>
    <w:rsid w:val="009F4D0D"/>
    <w:rsid w:val="00A118F8"/>
    <w:rsid w:val="00A1796F"/>
    <w:rsid w:val="00A331D8"/>
    <w:rsid w:val="00A40349"/>
    <w:rsid w:val="00A51891"/>
    <w:rsid w:val="00A90E2E"/>
    <w:rsid w:val="00AA6B06"/>
    <w:rsid w:val="00AF02A6"/>
    <w:rsid w:val="00B00F8B"/>
    <w:rsid w:val="00B309FE"/>
    <w:rsid w:val="00B72B56"/>
    <w:rsid w:val="00BC4D74"/>
    <w:rsid w:val="00BC65E9"/>
    <w:rsid w:val="00C07F8C"/>
    <w:rsid w:val="00C26B98"/>
    <w:rsid w:val="00C46512"/>
    <w:rsid w:val="00C81C16"/>
    <w:rsid w:val="00C822A6"/>
    <w:rsid w:val="00CA0089"/>
    <w:rsid w:val="00CB6FAB"/>
    <w:rsid w:val="00D348A8"/>
    <w:rsid w:val="00D6229F"/>
    <w:rsid w:val="00D638C7"/>
    <w:rsid w:val="00DE3D6A"/>
    <w:rsid w:val="00DF6B3C"/>
    <w:rsid w:val="00E16252"/>
    <w:rsid w:val="00E47422"/>
    <w:rsid w:val="00E6692A"/>
    <w:rsid w:val="00E72F66"/>
    <w:rsid w:val="00EB07DE"/>
    <w:rsid w:val="00EB7F73"/>
    <w:rsid w:val="00EC4A01"/>
    <w:rsid w:val="00F02FE1"/>
    <w:rsid w:val="00F05A9F"/>
    <w:rsid w:val="00F14A17"/>
    <w:rsid w:val="00F25748"/>
    <w:rsid w:val="00F3128C"/>
    <w:rsid w:val="00F3676A"/>
    <w:rsid w:val="00F36E50"/>
    <w:rsid w:val="00F512A4"/>
    <w:rsid w:val="00FD36A9"/>
    <w:rsid w:val="00FD73A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393c71" strokecolor="#393c71">
      <v:fill color="#393c71"/>
      <v:stroke color="#393c71"/>
      <o:colormru v:ext="edit" colors="#1f497d,#31849b,#91bdab,#b5d3c7,#96b3bd,#adccd0,#393c71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BF9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7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7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79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79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79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796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796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796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796F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13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93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179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96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1796F"/>
  </w:style>
  <w:style w:type="paragraph" w:styleId="BlockText">
    <w:name w:val="Block Text"/>
    <w:basedOn w:val="Normal"/>
    <w:rsid w:val="00A1796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A179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796F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A179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796F"/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179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796F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179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796F"/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A179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1796F"/>
    <w:rPr>
      <w:rFonts w:ascii="Calibri" w:hAnsi="Calibr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A179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796F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179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796F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179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96F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1796F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A1796F"/>
    <w:pPr>
      <w:ind w:left="4320"/>
    </w:pPr>
  </w:style>
  <w:style w:type="character" w:customStyle="1" w:styleId="ClosingChar">
    <w:name w:val="Closing Char"/>
    <w:basedOn w:val="DefaultParagraphFont"/>
    <w:link w:val="Closing"/>
    <w:rsid w:val="00A1796F"/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A17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96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1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96F"/>
    <w:rPr>
      <w:rFonts w:ascii="Calibri" w:hAnsi="Calibri"/>
      <w:b/>
      <w:bCs/>
    </w:rPr>
  </w:style>
  <w:style w:type="paragraph" w:styleId="Date">
    <w:name w:val="Date"/>
    <w:basedOn w:val="Normal"/>
    <w:next w:val="Normal"/>
    <w:link w:val="DateChar"/>
    <w:rsid w:val="00A1796F"/>
  </w:style>
  <w:style w:type="character" w:customStyle="1" w:styleId="DateChar">
    <w:name w:val="Date Char"/>
    <w:basedOn w:val="DefaultParagraphFont"/>
    <w:link w:val="Date"/>
    <w:rsid w:val="00A1796F"/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A179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179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A1796F"/>
  </w:style>
  <w:style w:type="character" w:customStyle="1" w:styleId="E-mailSignatureChar">
    <w:name w:val="E-mail Signature Char"/>
    <w:basedOn w:val="DefaultParagraphFont"/>
    <w:link w:val="E-mailSignature"/>
    <w:rsid w:val="00A1796F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179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1796F"/>
    <w:rPr>
      <w:rFonts w:ascii="Calibri" w:hAnsi="Calibri"/>
    </w:rPr>
  </w:style>
  <w:style w:type="paragraph" w:styleId="EnvelopeAddress">
    <w:name w:val="envelope address"/>
    <w:basedOn w:val="Normal"/>
    <w:rsid w:val="00A1796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A1796F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A179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796F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A17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17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179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179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179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179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1796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179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1796F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A179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796F"/>
    <w:rPr>
      <w:rFonts w:ascii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1796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1796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A1796F"/>
    <w:pPr>
      <w:ind w:left="220" w:hanging="220"/>
    </w:pPr>
  </w:style>
  <w:style w:type="paragraph" w:styleId="Index2">
    <w:name w:val="index 2"/>
    <w:basedOn w:val="Normal"/>
    <w:next w:val="Normal"/>
    <w:autoRedefine/>
    <w:rsid w:val="00A1796F"/>
    <w:pPr>
      <w:ind w:left="440" w:hanging="220"/>
    </w:pPr>
  </w:style>
  <w:style w:type="paragraph" w:styleId="Index3">
    <w:name w:val="index 3"/>
    <w:basedOn w:val="Normal"/>
    <w:next w:val="Normal"/>
    <w:autoRedefine/>
    <w:rsid w:val="00A1796F"/>
    <w:pPr>
      <w:ind w:left="660" w:hanging="220"/>
    </w:pPr>
  </w:style>
  <w:style w:type="paragraph" w:styleId="Index4">
    <w:name w:val="index 4"/>
    <w:basedOn w:val="Normal"/>
    <w:next w:val="Normal"/>
    <w:autoRedefine/>
    <w:rsid w:val="00A1796F"/>
    <w:pPr>
      <w:ind w:left="880" w:hanging="220"/>
    </w:pPr>
  </w:style>
  <w:style w:type="paragraph" w:styleId="Index5">
    <w:name w:val="index 5"/>
    <w:basedOn w:val="Normal"/>
    <w:next w:val="Normal"/>
    <w:autoRedefine/>
    <w:rsid w:val="00A1796F"/>
    <w:pPr>
      <w:ind w:left="1100" w:hanging="220"/>
    </w:pPr>
  </w:style>
  <w:style w:type="paragraph" w:styleId="Index6">
    <w:name w:val="index 6"/>
    <w:basedOn w:val="Normal"/>
    <w:next w:val="Normal"/>
    <w:autoRedefine/>
    <w:rsid w:val="00A1796F"/>
    <w:pPr>
      <w:ind w:left="1320" w:hanging="220"/>
    </w:pPr>
  </w:style>
  <w:style w:type="paragraph" w:styleId="Index7">
    <w:name w:val="index 7"/>
    <w:basedOn w:val="Normal"/>
    <w:next w:val="Normal"/>
    <w:autoRedefine/>
    <w:rsid w:val="00A1796F"/>
    <w:pPr>
      <w:ind w:left="1540" w:hanging="220"/>
    </w:pPr>
  </w:style>
  <w:style w:type="paragraph" w:styleId="Index8">
    <w:name w:val="index 8"/>
    <w:basedOn w:val="Normal"/>
    <w:next w:val="Normal"/>
    <w:autoRedefine/>
    <w:rsid w:val="00A1796F"/>
    <w:pPr>
      <w:ind w:left="1760" w:hanging="220"/>
    </w:pPr>
  </w:style>
  <w:style w:type="paragraph" w:styleId="Index9">
    <w:name w:val="index 9"/>
    <w:basedOn w:val="Normal"/>
    <w:next w:val="Normal"/>
    <w:autoRedefine/>
    <w:rsid w:val="00A1796F"/>
    <w:pPr>
      <w:ind w:left="1980" w:hanging="220"/>
    </w:pPr>
  </w:style>
  <w:style w:type="paragraph" w:styleId="IndexHeading">
    <w:name w:val="index heading"/>
    <w:basedOn w:val="Normal"/>
    <w:next w:val="Index1"/>
    <w:rsid w:val="00A1796F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9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96F"/>
    <w:rPr>
      <w:rFonts w:ascii="Calibri" w:hAnsi="Calibri"/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rsid w:val="00A1796F"/>
    <w:pPr>
      <w:ind w:left="360" w:hanging="360"/>
      <w:contextualSpacing/>
    </w:pPr>
  </w:style>
  <w:style w:type="paragraph" w:styleId="List2">
    <w:name w:val="List 2"/>
    <w:basedOn w:val="Normal"/>
    <w:rsid w:val="00A1796F"/>
    <w:pPr>
      <w:ind w:left="720" w:hanging="360"/>
      <w:contextualSpacing/>
    </w:pPr>
  </w:style>
  <w:style w:type="paragraph" w:styleId="List3">
    <w:name w:val="List 3"/>
    <w:basedOn w:val="Normal"/>
    <w:rsid w:val="00A1796F"/>
    <w:pPr>
      <w:ind w:left="1080" w:hanging="360"/>
      <w:contextualSpacing/>
    </w:pPr>
  </w:style>
  <w:style w:type="paragraph" w:styleId="List4">
    <w:name w:val="List 4"/>
    <w:basedOn w:val="Normal"/>
    <w:rsid w:val="00A1796F"/>
    <w:pPr>
      <w:ind w:left="1440" w:hanging="360"/>
      <w:contextualSpacing/>
    </w:pPr>
  </w:style>
  <w:style w:type="paragraph" w:styleId="List5">
    <w:name w:val="List 5"/>
    <w:basedOn w:val="Normal"/>
    <w:rsid w:val="00A1796F"/>
    <w:pPr>
      <w:ind w:left="1800" w:hanging="360"/>
      <w:contextualSpacing/>
    </w:pPr>
  </w:style>
  <w:style w:type="paragraph" w:styleId="ListBullet">
    <w:name w:val="List Bullet"/>
    <w:basedOn w:val="Normal"/>
    <w:rsid w:val="00A1796F"/>
    <w:pPr>
      <w:numPr>
        <w:numId w:val="1"/>
      </w:numPr>
      <w:contextualSpacing/>
    </w:pPr>
  </w:style>
  <w:style w:type="paragraph" w:styleId="ListBullet2">
    <w:name w:val="List Bullet 2"/>
    <w:basedOn w:val="Normal"/>
    <w:rsid w:val="00A1796F"/>
    <w:pPr>
      <w:numPr>
        <w:numId w:val="2"/>
      </w:numPr>
      <w:contextualSpacing/>
    </w:pPr>
  </w:style>
  <w:style w:type="paragraph" w:styleId="ListBullet3">
    <w:name w:val="List Bullet 3"/>
    <w:basedOn w:val="Normal"/>
    <w:rsid w:val="00A1796F"/>
    <w:pPr>
      <w:numPr>
        <w:numId w:val="3"/>
      </w:numPr>
      <w:contextualSpacing/>
    </w:pPr>
  </w:style>
  <w:style w:type="paragraph" w:styleId="ListBullet4">
    <w:name w:val="List Bullet 4"/>
    <w:basedOn w:val="Normal"/>
    <w:rsid w:val="00A1796F"/>
    <w:pPr>
      <w:numPr>
        <w:numId w:val="4"/>
      </w:numPr>
      <w:contextualSpacing/>
    </w:pPr>
  </w:style>
  <w:style w:type="paragraph" w:styleId="ListBullet5">
    <w:name w:val="List Bullet 5"/>
    <w:basedOn w:val="Normal"/>
    <w:rsid w:val="00A1796F"/>
    <w:pPr>
      <w:numPr>
        <w:numId w:val="5"/>
      </w:numPr>
      <w:contextualSpacing/>
    </w:pPr>
  </w:style>
  <w:style w:type="paragraph" w:styleId="ListContinue">
    <w:name w:val="List Continue"/>
    <w:basedOn w:val="Normal"/>
    <w:rsid w:val="00A1796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1796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1796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1796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1796F"/>
    <w:pPr>
      <w:spacing w:after="120"/>
      <w:ind w:left="1800"/>
      <w:contextualSpacing/>
    </w:pPr>
  </w:style>
  <w:style w:type="paragraph" w:styleId="ListNumber">
    <w:name w:val="List Number"/>
    <w:basedOn w:val="Normal"/>
    <w:rsid w:val="00A1796F"/>
    <w:pPr>
      <w:numPr>
        <w:numId w:val="6"/>
      </w:numPr>
      <w:contextualSpacing/>
    </w:pPr>
  </w:style>
  <w:style w:type="paragraph" w:styleId="ListNumber2">
    <w:name w:val="List Number 2"/>
    <w:basedOn w:val="Normal"/>
    <w:rsid w:val="00A1796F"/>
    <w:pPr>
      <w:numPr>
        <w:numId w:val="7"/>
      </w:numPr>
      <w:contextualSpacing/>
    </w:pPr>
  </w:style>
  <w:style w:type="paragraph" w:styleId="ListNumber3">
    <w:name w:val="List Number 3"/>
    <w:basedOn w:val="Normal"/>
    <w:rsid w:val="00A1796F"/>
    <w:pPr>
      <w:numPr>
        <w:numId w:val="8"/>
      </w:numPr>
      <w:contextualSpacing/>
    </w:pPr>
  </w:style>
  <w:style w:type="paragraph" w:styleId="ListNumber4">
    <w:name w:val="List Number 4"/>
    <w:basedOn w:val="Normal"/>
    <w:rsid w:val="00A1796F"/>
    <w:pPr>
      <w:numPr>
        <w:numId w:val="9"/>
      </w:numPr>
      <w:contextualSpacing/>
    </w:pPr>
  </w:style>
  <w:style w:type="paragraph" w:styleId="ListNumber5">
    <w:name w:val="List Number 5"/>
    <w:basedOn w:val="Normal"/>
    <w:rsid w:val="00A1796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1796F"/>
    <w:pPr>
      <w:ind w:left="720"/>
    </w:pPr>
  </w:style>
  <w:style w:type="paragraph" w:styleId="MacroText">
    <w:name w:val="macro"/>
    <w:link w:val="MacroTextChar"/>
    <w:rsid w:val="00A17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A1796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A17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1796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1796F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A1796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1796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1796F"/>
  </w:style>
  <w:style w:type="character" w:customStyle="1" w:styleId="NoteHeadingChar">
    <w:name w:val="Note Heading Char"/>
    <w:basedOn w:val="DefaultParagraphFont"/>
    <w:link w:val="NoteHeading"/>
    <w:rsid w:val="00A1796F"/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179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1796F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A1796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1796F"/>
    <w:rPr>
      <w:rFonts w:ascii="Calibri" w:hAnsi="Calibri"/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1796F"/>
  </w:style>
  <w:style w:type="character" w:customStyle="1" w:styleId="SalutationChar">
    <w:name w:val="Salutation Char"/>
    <w:basedOn w:val="DefaultParagraphFont"/>
    <w:link w:val="Salutation"/>
    <w:rsid w:val="00A1796F"/>
    <w:rPr>
      <w:rFonts w:ascii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1796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1796F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1796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1796F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A1796F"/>
    <w:pPr>
      <w:ind w:left="220" w:hanging="220"/>
    </w:pPr>
  </w:style>
  <w:style w:type="paragraph" w:styleId="TableofFigures">
    <w:name w:val="table of figures"/>
    <w:basedOn w:val="Normal"/>
    <w:next w:val="Normal"/>
    <w:rsid w:val="00A1796F"/>
  </w:style>
  <w:style w:type="paragraph" w:styleId="Title">
    <w:name w:val="Title"/>
    <w:basedOn w:val="Normal"/>
    <w:next w:val="Normal"/>
    <w:link w:val="TitleChar"/>
    <w:qFormat/>
    <w:rsid w:val="00A179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79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A1796F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1796F"/>
  </w:style>
  <w:style w:type="paragraph" w:styleId="TOC2">
    <w:name w:val="toc 2"/>
    <w:basedOn w:val="Normal"/>
    <w:next w:val="Normal"/>
    <w:autoRedefine/>
    <w:rsid w:val="00A1796F"/>
    <w:pPr>
      <w:ind w:left="220"/>
    </w:pPr>
  </w:style>
  <w:style w:type="paragraph" w:styleId="TOC3">
    <w:name w:val="toc 3"/>
    <w:basedOn w:val="Normal"/>
    <w:next w:val="Normal"/>
    <w:autoRedefine/>
    <w:rsid w:val="00A1796F"/>
    <w:pPr>
      <w:ind w:left="440"/>
    </w:pPr>
  </w:style>
  <w:style w:type="paragraph" w:styleId="TOC4">
    <w:name w:val="toc 4"/>
    <w:basedOn w:val="Normal"/>
    <w:next w:val="Normal"/>
    <w:autoRedefine/>
    <w:rsid w:val="00A1796F"/>
    <w:pPr>
      <w:ind w:left="660"/>
    </w:pPr>
  </w:style>
  <w:style w:type="paragraph" w:styleId="TOC5">
    <w:name w:val="toc 5"/>
    <w:basedOn w:val="Normal"/>
    <w:next w:val="Normal"/>
    <w:autoRedefine/>
    <w:rsid w:val="00A1796F"/>
    <w:pPr>
      <w:ind w:left="880"/>
    </w:pPr>
  </w:style>
  <w:style w:type="paragraph" w:styleId="TOC6">
    <w:name w:val="toc 6"/>
    <w:basedOn w:val="Normal"/>
    <w:next w:val="Normal"/>
    <w:autoRedefine/>
    <w:rsid w:val="00A1796F"/>
    <w:pPr>
      <w:ind w:left="1100"/>
    </w:pPr>
  </w:style>
  <w:style w:type="paragraph" w:styleId="TOC7">
    <w:name w:val="toc 7"/>
    <w:basedOn w:val="Normal"/>
    <w:next w:val="Normal"/>
    <w:autoRedefine/>
    <w:rsid w:val="00A1796F"/>
    <w:pPr>
      <w:ind w:left="1320"/>
    </w:pPr>
  </w:style>
  <w:style w:type="paragraph" w:styleId="TOC8">
    <w:name w:val="toc 8"/>
    <w:basedOn w:val="Normal"/>
    <w:next w:val="Normal"/>
    <w:autoRedefine/>
    <w:rsid w:val="00A1796F"/>
    <w:pPr>
      <w:ind w:left="1540"/>
    </w:pPr>
  </w:style>
  <w:style w:type="paragraph" w:styleId="TOC9">
    <w:name w:val="toc 9"/>
    <w:basedOn w:val="Normal"/>
    <w:next w:val="Normal"/>
    <w:autoRedefine/>
    <w:rsid w:val="00A1796F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9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BF9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7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7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79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79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79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796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796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796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796F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13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93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179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96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1796F"/>
  </w:style>
  <w:style w:type="paragraph" w:styleId="BlockText">
    <w:name w:val="Block Text"/>
    <w:basedOn w:val="Normal"/>
    <w:rsid w:val="00A1796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A179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796F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A179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796F"/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179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796F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179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796F"/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A179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1796F"/>
    <w:rPr>
      <w:rFonts w:ascii="Calibri" w:hAnsi="Calibr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A179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796F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179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796F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179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96F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1796F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A1796F"/>
    <w:pPr>
      <w:ind w:left="4320"/>
    </w:pPr>
  </w:style>
  <w:style w:type="character" w:customStyle="1" w:styleId="ClosingChar">
    <w:name w:val="Closing Char"/>
    <w:basedOn w:val="DefaultParagraphFont"/>
    <w:link w:val="Closing"/>
    <w:rsid w:val="00A1796F"/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A17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96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1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96F"/>
    <w:rPr>
      <w:rFonts w:ascii="Calibri" w:hAnsi="Calibri"/>
      <w:b/>
      <w:bCs/>
    </w:rPr>
  </w:style>
  <w:style w:type="paragraph" w:styleId="Date">
    <w:name w:val="Date"/>
    <w:basedOn w:val="Normal"/>
    <w:next w:val="Normal"/>
    <w:link w:val="DateChar"/>
    <w:rsid w:val="00A1796F"/>
  </w:style>
  <w:style w:type="character" w:customStyle="1" w:styleId="DateChar">
    <w:name w:val="Date Char"/>
    <w:basedOn w:val="DefaultParagraphFont"/>
    <w:link w:val="Date"/>
    <w:rsid w:val="00A1796F"/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A179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179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A1796F"/>
  </w:style>
  <w:style w:type="character" w:customStyle="1" w:styleId="E-mailSignatureChar">
    <w:name w:val="E-mail Signature Char"/>
    <w:basedOn w:val="DefaultParagraphFont"/>
    <w:link w:val="E-mailSignature"/>
    <w:rsid w:val="00A1796F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179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1796F"/>
    <w:rPr>
      <w:rFonts w:ascii="Calibri" w:hAnsi="Calibri"/>
    </w:rPr>
  </w:style>
  <w:style w:type="paragraph" w:styleId="EnvelopeAddress">
    <w:name w:val="envelope address"/>
    <w:basedOn w:val="Normal"/>
    <w:rsid w:val="00A1796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A1796F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A179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796F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A17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17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179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179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179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179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1796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179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1796F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A179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796F"/>
    <w:rPr>
      <w:rFonts w:ascii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1796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1796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A1796F"/>
    <w:pPr>
      <w:ind w:left="220" w:hanging="220"/>
    </w:pPr>
  </w:style>
  <w:style w:type="paragraph" w:styleId="Index2">
    <w:name w:val="index 2"/>
    <w:basedOn w:val="Normal"/>
    <w:next w:val="Normal"/>
    <w:autoRedefine/>
    <w:rsid w:val="00A1796F"/>
    <w:pPr>
      <w:ind w:left="440" w:hanging="220"/>
    </w:pPr>
  </w:style>
  <w:style w:type="paragraph" w:styleId="Index3">
    <w:name w:val="index 3"/>
    <w:basedOn w:val="Normal"/>
    <w:next w:val="Normal"/>
    <w:autoRedefine/>
    <w:rsid w:val="00A1796F"/>
    <w:pPr>
      <w:ind w:left="660" w:hanging="220"/>
    </w:pPr>
  </w:style>
  <w:style w:type="paragraph" w:styleId="Index4">
    <w:name w:val="index 4"/>
    <w:basedOn w:val="Normal"/>
    <w:next w:val="Normal"/>
    <w:autoRedefine/>
    <w:rsid w:val="00A1796F"/>
    <w:pPr>
      <w:ind w:left="880" w:hanging="220"/>
    </w:pPr>
  </w:style>
  <w:style w:type="paragraph" w:styleId="Index5">
    <w:name w:val="index 5"/>
    <w:basedOn w:val="Normal"/>
    <w:next w:val="Normal"/>
    <w:autoRedefine/>
    <w:rsid w:val="00A1796F"/>
    <w:pPr>
      <w:ind w:left="1100" w:hanging="220"/>
    </w:pPr>
  </w:style>
  <w:style w:type="paragraph" w:styleId="Index6">
    <w:name w:val="index 6"/>
    <w:basedOn w:val="Normal"/>
    <w:next w:val="Normal"/>
    <w:autoRedefine/>
    <w:rsid w:val="00A1796F"/>
    <w:pPr>
      <w:ind w:left="1320" w:hanging="220"/>
    </w:pPr>
  </w:style>
  <w:style w:type="paragraph" w:styleId="Index7">
    <w:name w:val="index 7"/>
    <w:basedOn w:val="Normal"/>
    <w:next w:val="Normal"/>
    <w:autoRedefine/>
    <w:rsid w:val="00A1796F"/>
    <w:pPr>
      <w:ind w:left="1540" w:hanging="220"/>
    </w:pPr>
  </w:style>
  <w:style w:type="paragraph" w:styleId="Index8">
    <w:name w:val="index 8"/>
    <w:basedOn w:val="Normal"/>
    <w:next w:val="Normal"/>
    <w:autoRedefine/>
    <w:rsid w:val="00A1796F"/>
    <w:pPr>
      <w:ind w:left="1760" w:hanging="220"/>
    </w:pPr>
  </w:style>
  <w:style w:type="paragraph" w:styleId="Index9">
    <w:name w:val="index 9"/>
    <w:basedOn w:val="Normal"/>
    <w:next w:val="Normal"/>
    <w:autoRedefine/>
    <w:rsid w:val="00A1796F"/>
    <w:pPr>
      <w:ind w:left="1980" w:hanging="220"/>
    </w:pPr>
  </w:style>
  <w:style w:type="paragraph" w:styleId="IndexHeading">
    <w:name w:val="index heading"/>
    <w:basedOn w:val="Normal"/>
    <w:next w:val="Index1"/>
    <w:rsid w:val="00A1796F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9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96F"/>
    <w:rPr>
      <w:rFonts w:ascii="Calibri" w:hAnsi="Calibri"/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rsid w:val="00A1796F"/>
    <w:pPr>
      <w:ind w:left="360" w:hanging="360"/>
      <w:contextualSpacing/>
    </w:pPr>
  </w:style>
  <w:style w:type="paragraph" w:styleId="List2">
    <w:name w:val="List 2"/>
    <w:basedOn w:val="Normal"/>
    <w:rsid w:val="00A1796F"/>
    <w:pPr>
      <w:ind w:left="720" w:hanging="360"/>
      <w:contextualSpacing/>
    </w:pPr>
  </w:style>
  <w:style w:type="paragraph" w:styleId="List3">
    <w:name w:val="List 3"/>
    <w:basedOn w:val="Normal"/>
    <w:rsid w:val="00A1796F"/>
    <w:pPr>
      <w:ind w:left="1080" w:hanging="360"/>
      <w:contextualSpacing/>
    </w:pPr>
  </w:style>
  <w:style w:type="paragraph" w:styleId="List4">
    <w:name w:val="List 4"/>
    <w:basedOn w:val="Normal"/>
    <w:rsid w:val="00A1796F"/>
    <w:pPr>
      <w:ind w:left="1440" w:hanging="360"/>
      <w:contextualSpacing/>
    </w:pPr>
  </w:style>
  <w:style w:type="paragraph" w:styleId="List5">
    <w:name w:val="List 5"/>
    <w:basedOn w:val="Normal"/>
    <w:rsid w:val="00A1796F"/>
    <w:pPr>
      <w:ind w:left="1800" w:hanging="360"/>
      <w:contextualSpacing/>
    </w:pPr>
  </w:style>
  <w:style w:type="paragraph" w:styleId="ListBullet">
    <w:name w:val="List Bullet"/>
    <w:basedOn w:val="Normal"/>
    <w:rsid w:val="00A1796F"/>
    <w:pPr>
      <w:numPr>
        <w:numId w:val="1"/>
      </w:numPr>
      <w:contextualSpacing/>
    </w:pPr>
  </w:style>
  <w:style w:type="paragraph" w:styleId="ListBullet2">
    <w:name w:val="List Bullet 2"/>
    <w:basedOn w:val="Normal"/>
    <w:rsid w:val="00A1796F"/>
    <w:pPr>
      <w:numPr>
        <w:numId w:val="2"/>
      </w:numPr>
      <w:contextualSpacing/>
    </w:pPr>
  </w:style>
  <w:style w:type="paragraph" w:styleId="ListBullet3">
    <w:name w:val="List Bullet 3"/>
    <w:basedOn w:val="Normal"/>
    <w:rsid w:val="00A1796F"/>
    <w:pPr>
      <w:numPr>
        <w:numId w:val="3"/>
      </w:numPr>
      <w:contextualSpacing/>
    </w:pPr>
  </w:style>
  <w:style w:type="paragraph" w:styleId="ListBullet4">
    <w:name w:val="List Bullet 4"/>
    <w:basedOn w:val="Normal"/>
    <w:rsid w:val="00A1796F"/>
    <w:pPr>
      <w:numPr>
        <w:numId w:val="4"/>
      </w:numPr>
      <w:contextualSpacing/>
    </w:pPr>
  </w:style>
  <w:style w:type="paragraph" w:styleId="ListBullet5">
    <w:name w:val="List Bullet 5"/>
    <w:basedOn w:val="Normal"/>
    <w:rsid w:val="00A1796F"/>
    <w:pPr>
      <w:numPr>
        <w:numId w:val="5"/>
      </w:numPr>
      <w:contextualSpacing/>
    </w:pPr>
  </w:style>
  <w:style w:type="paragraph" w:styleId="ListContinue">
    <w:name w:val="List Continue"/>
    <w:basedOn w:val="Normal"/>
    <w:rsid w:val="00A1796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1796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1796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1796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1796F"/>
    <w:pPr>
      <w:spacing w:after="120"/>
      <w:ind w:left="1800"/>
      <w:contextualSpacing/>
    </w:pPr>
  </w:style>
  <w:style w:type="paragraph" w:styleId="ListNumber">
    <w:name w:val="List Number"/>
    <w:basedOn w:val="Normal"/>
    <w:rsid w:val="00A1796F"/>
    <w:pPr>
      <w:numPr>
        <w:numId w:val="6"/>
      </w:numPr>
      <w:contextualSpacing/>
    </w:pPr>
  </w:style>
  <w:style w:type="paragraph" w:styleId="ListNumber2">
    <w:name w:val="List Number 2"/>
    <w:basedOn w:val="Normal"/>
    <w:rsid w:val="00A1796F"/>
    <w:pPr>
      <w:numPr>
        <w:numId w:val="7"/>
      </w:numPr>
      <w:contextualSpacing/>
    </w:pPr>
  </w:style>
  <w:style w:type="paragraph" w:styleId="ListNumber3">
    <w:name w:val="List Number 3"/>
    <w:basedOn w:val="Normal"/>
    <w:rsid w:val="00A1796F"/>
    <w:pPr>
      <w:numPr>
        <w:numId w:val="8"/>
      </w:numPr>
      <w:contextualSpacing/>
    </w:pPr>
  </w:style>
  <w:style w:type="paragraph" w:styleId="ListNumber4">
    <w:name w:val="List Number 4"/>
    <w:basedOn w:val="Normal"/>
    <w:rsid w:val="00A1796F"/>
    <w:pPr>
      <w:numPr>
        <w:numId w:val="9"/>
      </w:numPr>
      <w:contextualSpacing/>
    </w:pPr>
  </w:style>
  <w:style w:type="paragraph" w:styleId="ListNumber5">
    <w:name w:val="List Number 5"/>
    <w:basedOn w:val="Normal"/>
    <w:rsid w:val="00A1796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1796F"/>
    <w:pPr>
      <w:ind w:left="720"/>
    </w:pPr>
  </w:style>
  <w:style w:type="paragraph" w:styleId="MacroText">
    <w:name w:val="macro"/>
    <w:link w:val="MacroTextChar"/>
    <w:rsid w:val="00A17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A1796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A17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1796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1796F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A1796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1796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1796F"/>
  </w:style>
  <w:style w:type="character" w:customStyle="1" w:styleId="NoteHeadingChar">
    <w:name w:val="Note Heading Char"/>
    <w:basedOn w:val="DefaultParagraphFont"/>
    <w:link w:val="NoteHeading"/>
    <w:rsid w:val="00A1796F"/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179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1796F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A1796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1796F"/>
    <w:rPr>
      <w:rFonts w:ascii="Calibri" w:hAnsi="Calibri"/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1796F"/>
  </w:style>
  <w:style w:type="character" w:customStyle="1" w:styleId="SalutationChar">
    <w:name w:val="Salutation Char"/>
    <w:basedOn w:val="DefaultParagraphFont"/>
    <w:link w:val="Salutation"/>
    <w:rsid w:val="00A1796F"/>
    <w:rPr>
      <w:rFonts w:ascii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1796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1796F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1796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1796F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A1796F"/>
    <w:pPr>
      <w:ind w:left="220" w:hanging="220"/>
    </w:pPr>
  </w:style>
  <w:style w:type="paragraph" w:styleId="TableofFigures">
    <w:name w:val="table of figures"/>
    <w:basedOn w:val="Normal"/>
    <w:next w:val="Normal"/>
    <w:rsid w:val="00A1796F"/>
  </w:style>
  <w:style w:type="paragraph" w:styleId="Title">
    <w:name w:val="Title"/>
    <w:basedOn w:val="Normal"/>
    <w:next w:val="Normal"/>
    <w:link w:val="TitleChar"/>
    <w:qFormat/>
    <w:rsid w:val="00A179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79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A1796F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1796F"/>
  </w:style>
  <w:style w:type="paragraph" w:styleId="TOC2">
    <w:name w:val="toc 2"/>
    <w:basedOn w:val="Normal"/>
    <w:next w:val="Normal"/>
    <w:autoRedefine/>
    <w:rsid w:val="00A1796F"/>
    <w:pPr>
      <w:ind w:left="220"/>
    </w:pPr>
  </w:style>
  <w:style w:type="paragraph" w:styleId="TOC3">
    <w:name w:val="toc 3"/>
    <w:basedOn w:val="Normal"/>
    <w:next w:val="Normal"/>
    <w:autoRedefine/>
    <w:rsid w:val="00A1796F"/>
    <w:pPr>
      <w:ind w:left="440"/>
    </w:pPr>
  </w:style>
  <w:style w:type="paragraph" w:styleId="TOC4">
    <w:name w:val="toc 4"/>
    <w:basedOn w:val="Normal"/>
    <w:next w:val="Normal"/>
    <w:autoRedefine/>
    <w:rsid w:val="00A1796F"/>
    <w:pPr>
      <w:ind w:left="660"/>
    </w:pPr>
  </w:style>
  <w:style w:type="paragraph" w:styleId="TOC5">
    <w:name w:val="toc 5"/>
    <w:basedOn w:val="Normal"/>
    <w:next w:val="Normal"/>
    <w:autoRedefine/>
    <w:rsid w:val="00A1796F"/>
    <w:pPr>
      <w:ind w:left="880"/>
    </w:pPr>
  </w:style>
  <w:style w:type="paragraph" w:styleId="TOC6">
    <w:name w:val="toc 6"/>
    <w:basedOn w:val="Normal"/>
    <w:next w:val="Normal"/>
    <w:autoRedefine/>
    <w:rsid w:val="00A1796F"/>
    <w:pPr>
      <w:ind w:left="1100"/>
    </w:pPr>
  </w:style>
  <w:style w:type="paragraph" w:styleId="TOC7">
    <w:name w:val="toc 7"/>
    <w:basedOn w:val="Normal"/>
    <w:next w:val="Normal"/>
    <w:autoRedefine/>
    <w:rsid w:val="00A1796F"/>
    <w:pPr>
      <w:ind w:left="1320"/>
    </w:pPr>
  </w:style>
  <w:style w:type="paragraph" w:styleId="TOC8">
    <w:name w:val="toc 8"/>
    <w:basedOn w:val="Normal"/>
    <w:next w:val="Normal"/>
    <w:autoRedefine/>
    <w:rsid w:val="00A1796F"/>
    <w:pPr>
      <w:ind w:left="1540"/>
    </w:pPr>
  </w:style>
  <w:style w:type="paragraph" w:styleId="TOC9">
    <w:name w:val="toc 9"/>
    <w:basedOn w:val="Normal"/>
    <w:next w:val="Normal"/>
    <w:autoRedefine/>
    <w:rsid w:val="00A1796F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9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2529-6D7F-40A0-95BE-5CAF74C8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</Words>
  <Characters>321</Characters>
  <Application>Microsoft Office Word</Application>
  <DocSecurity>0</DocSecurity>
  <Lines>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OEST Associates, Inc.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Picard, Lorrie A</dc:creator>
  <cp:keywords/>
  <cp:lastModifiedBy>lorrie.picard</cp:lastModifiedBy>
  <cp:revision>3</cp:revision>
  <cp:lastPrinted>2013-01-02T18:21:00Z</cp:lastPrinted>
  <dcterms:created xsi:type="dcterms:W3CDTF">2012-12-13T16:15:00Z</dcterms:created>
  <dcterms:modified xsi:type="dcterms:W3CDTF">2013-01-02T18:22:00Z</dcterms:modified>
</cp:coreProperties>
</file>