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D8" w:rsidRDefault="008E1DD8" w:rsidP="008E1DD8">
      <w:pPr>
        <w:pStyle w:val="Heading1"/>
        <w:shd w:val="clear" w:color="auto" w:fill="FFFFFF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Arrow Dallas 10 ft. x 8 ft. Vinyl-Coated Steel Storage Building</w:t>
      </w:r>
    </w:p>
    <w:p w:rsidR="008E1DD8" w:rsidRDefault="00CD685B" w:rsidP="008E1DD8">
      <w:pPr>
        <w:pStyle w:val="Heading2"/>
        <w:shd w:val="clear" w:color="auto" w:fill="FFFFFF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HOME DEPOT:  </w:t>
      </w:r>
      <w:r w:rsidR="008E1DD8">
        <w:rPr>
          <w:rFonts w:ascii="Arial" w:hAnsi="Arial" w:cs="Arial"/>
          <w:color w:val="777777"/>
        </w:rPr>
        <w:t>Model # VD108</w:t>
      </w:r>
      <w:r>
        <w:rPr>
          <w:rFonts w:ascii="Arial" w:hAnsi="Arial" w:cs="Arial"/>
          <w:color w:val="777777"/>
        </w:rPr>
        <w:t xml:space="preserve">          </w:t>
      </w:r>
      <w:r w:rsidR="008E1DD8">
        <w:rPr>
          <w:rFonts w:ascii="Arial" w:hAnsi="Arial" w:cs="Arial"/>
          <w:color w:val="777777"/>
        </w:rPr>
        <w:t>Internet # 100660031</w:t>
      </w:r>
    </w:p>
    <w:p w:rsidR="00C8625C" w:rsidRDefault="00C8625C"/>
    <w:p w:rsidR="00AE027A" w:rsidRDefault="00C8625C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Picture 1" descr="C:\Users\User\Documents\house\63 WilliamStPortlandME04101-AllDocs\63WilliamStPortlandME04103-Own&amp;Operate\Improvements\Shed Permit\shed data\ArrowDallas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ouse\63 WilliamStPortlandME04101-AllDocs\63WilliamStPortlandME04103-Own&amp;Operate\Improvements\Shed Permit\shed data\ArrowDallas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5C" w:rsidRDefault="00C8625C"/>
    <w:p w:rsidR="00AE027A" w:rsidRDefault="00AE027A"/>
    <w:p w:rsidR="00AE027A" w:rsidRPr="00AE027A" w:rsidRDefault="00AE027A" w:rsidP="00AE027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777777"/>
          <w:szCs w:val="24"/>
        </w:rPr>
      </w:pPr>
      <w:r w:rsidRPr="00AE027A">
        <w:rPr>
          <w:rFonts w:eastAsia="Times New Roman" w:cs="Arial"/>
          <w:b/>
          <w:bCs/>
          <w:color w:val="777777"/>
          <w:szCs w:val="24"/>
        </w:rPr>
        <w:t>PRODUCT OVERVIEW</w:t>
      </w:r>
    </w:p>
    <w:p w:rsidR="00AE027A" w:rsidRPr="00AE027A" w:rsidRDefault="00AE027A" w:rsidP="00AE027A">
      <w:pPr>
        <w:shd w:val="clear" w:color="auto" w:fill="FFFFFF"/>
        <w:spacing w:before="100" w:beforeAutospacing="1" w:after="100" w:afterAutospacing="1" w:line="225" w:lineRule="atLeast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Enhanced with a thick vinyl coating that offers high durability, the Arrow Dallas 10 ft. x 8 ft. Vinyl-Coated Steel Storage Building is constructed of steel and has a tall wall height that creates plenty of headroom. Accessing your stored items is easy thanks to the building's 2 doors, which have a wide opening that accommodates lawn equipment and other large objects. The building's horizontal panels have drop-in-place features for speedy assembly.</w:t>
      </w:r>
    </w:p>
    <w:p w:rsidR="00AE027A" w:rsidRPr="00AE027A" w:rsidRDefault="00AE027A" w:rsidP="00AE027A">
      <w:pPr>
        <w:shd w:val="clear" w:color="auto" w:fill="FFFFFF"/>
        <w:spacing w:line="240" w:lineRule="auto"/>
        <w:rPr>
          <w:rFonts w:eastAsia="Times New Roman" w:cs="Arial"/>
          <w:color w:val="777777"/>
          <w:sz w:val="18"/>
          <w:szCs w:val="18"/>
        </w:rPr>
      </w:pP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Steel building is sturdy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Thick vinyl coating for enhanced durability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Tall wall height for lots of headroom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470 cu. ft. storage capacity helps you store a large number of items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Horizontal panels have drop-in-place features for speedy assembly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Gable roof provides space to work in and hang tools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2 doors give you easy access to your stored items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Wide door opening for easy storage of large lawn and garden equipment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lastRenderedPageBreak/>
        <w:t>Door lock enhances the safety of your stored items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Beige color complements your landscape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MFG Model # : VD108</w:t>
      </w:r>
    </w:p>
    <w:p w:rsidR="00AE027A" w:rsidRPr="00AE027A" w:rsidRDefault="00AE027A" w:rsidP="00AE0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AE027A">
        <w:rPr>
          <w:rFonts w:eastAsia="Times New Roman" w:cs="Arial"/>
          <w:color w:val="777777"/>
          <w:sz w:val="18"/>
          <w:szCs w:val="18"/>
        </w:rPr>
        <w:t>MFG Part # : VD108</w:t>
      </w:r>
    </w:p>
    <w:p w:rsidR="00AE027A" w:rsidRDefault="00AE027A"/>
    <w:p w:rsidR="00AE027A" w:rsidRDefault="00AE027A"/>
    <w:p w:rsidR="000521C3" w:rsidRPr="000521C3" w:rsidRDefault="000521C3" w:rsidP="000521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777777"/>
          <w:szCs w:val="24"/>
        </w:rPr>
      </w:pPr>
      <w:r w:rsidRPr="000521C3">
        <w:rPr>
          <w:rFonts w:eastAsia="Times New Roman" w:cs="Arial"/>
          <w:b/>
          <w:bCs/>
          <w:color w:val="777777"/>
          <w:szCs w:val="24"/>
        </w:rPr>
        <w:t>SPECIFICATIONS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1599"/>
        <w:gridCol w:w="3156"/>
        <w:gridCol w:w="1421"/>
      </w:tblGrid>
      <w:tr w:rsidR="000521C3" w:rsidRPr="000521C3" w:rsidTr="000521C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Approximate Shed Depth (ft.)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Approximate Shed Width (ft.)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10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Assembled Depth (in.)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95.25 in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Assembled Height (in.)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82.13 in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Assembled Width (in.)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123.25 in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Assembly Required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Yes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Door Opening Width (ft.)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Lockable Door/Gate Latch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Yes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Manufacturer Warranty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15 year limited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Number of Doors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2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Number of Windows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Product Depth (in.)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95.25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Product Height (ft.)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6.8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Product Height (in.)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82.125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Product Weight (lb.)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248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Product Width (in.)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123.25 in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Returnable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90-Day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Roof Color Family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Beige/bisque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Shed Door Type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Sliding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Shelving Included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No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Sidewall Height (in.)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71.25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Siding Color Family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Beige/bisque </w:t>
            </w:r>
          </w:p>
        </w:tc>
      </w:tr>
      <w:tr w:rsidR="000521C3" w:rsidRPr="000521C3" w:rsidTr="00052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Storage Capacity (cu. ft.)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eastAsia="Times New Roman" w:cs="Arial"/>
                <w:color w:val="777777"/>
                <w:sz w:val="18"/>
                <w:szCs w:val="18"/>
              </w:rPr>
            </w:pPr>
            <w:r w:rsidRPr="000521C3">
              <w:rPr>
                <w:rFonts w:eastAsia="Times New Roman" w:cs="Arial"/>
                <w:color w:val="777777"/>
                <w:sz w:val="18"/>
                <w:szCs w:val="18"/>
              </w:rPr>
              <w:t xml:space="preserve">470 </w:t>
            </w: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1C3" w:rsidRPr="000521C3" w:rsidRDefault="000521C3" w:rsidP="000521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027A" w:rsidRDefault="00AE027A"/>
    <w:p w:rsidR="000521C3" w:rsidRDefault="000521C3"/>
    <w:p w:rsidR="000521C3" w:rsidRDefault="000521C3">
      <w:bookmarkStart w:id="0" w:name="_GoBack"/>
      <w:bookmarkEnd w:id="0"/>
    </w:p>
    <w:sectPr w:rsidR="0005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16A"/>
    <w:multiLevelType w:val="multilevel"/>
    <w:tmpl w:val="2D5C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F"/>
    <w:rsid w:val="000521C3"/>
    <w:rsid w:val="00397ED6"/>
    <w:rsid w:val="005E7AFF"/>
    <w:rsid w:val="008E1DD8"/>
    <w:rsid w:val="00A00FA8"/>
    <w:rsid w:val="00AE027A"/>
    <w:rsid w:val="00C8625C"/>
    <w:rsid w:val="00CD685B"/>
    <w:rsid w:val="00F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E0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027A"/>
    <w:rPr>
      <w:rFonts w:ascii="Times New Roman" w:eastAsia="Times New Roman" w:hAnsi="Times New Roman" w:cs="Times New Roman"/>
      <w:b/>
      <w:bCs/>
      <w:szCs w:val="24"/>
    </w:rPr>
  </w:style>
  <w:style w:type="paragraph" w:customStyle="1" w:styleId="normal0">
    <w:name w:val="normal"/>
    <w:basedOn w:val="Normal"/>
    <w:rsid w:val="00AE027A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E0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027A"/>
    <w:rPr>
      <w:rFonts w:ascii="Times New Roman" w:eastAsia="Times New Roman" w:hAnsi="Times New Roman" w:cs="Times New Roman"/>
      <w:b/>
      <w:bCs/>
      <w:szCs w:val="24"/>
    </w:rPr>
  </w:style>
  <w:style w:type="paragraph" w:customStyle="1" w:styleId="normal0">
    <w:name w:val="normal"/>
    <w:basedOn w:val="Normal"/>
    <w:rsid w:val="00AE027A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2013-09-02T16:16:00Z</dcterms:created>
  <dcterms:modified xsi:type="dcterms:W3CDTF">2013-09-02T16:22:00Z</dcterms:modified>
</cp:coreProperties>
</file>