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DB" w:rsidRDefault="00540855" w:rsidP="004A7589">
      <w:pPr>
        <w:pStyle w:val="Title"/>
      </w:pPr>
      <w:bookmarkStart w:id="0" w:name="_GoBack"/>
      <w:bookmarkEnd w:id="0"/>
      <w:r>
        <w:t xml:space="preserve">SUBSURFACE </w:t>
      </w:r>
      <w:r w:rsidR="000F2ADB">
        <w:t>INSPECTION PROCEDURES</w:t>
      </w:r>
    </w:p>
    <w:p w:rsidR="000F2ADB" w:rsidRDefault="000F2ADB" w:rsidP="004A7589">
      <w:pPr>
        <w:jc w:val="center"/>
        <w:rPr>
          <w:b/>
          <w:sz w:val="36"/>
        </w:rPr>
      </w:pPr>
      <w:r>
        <w:rPr>
          <w:b/>
          <w:sz w:val="36"/>
        </w:rPr>
        <w:t>Please call 874-8703 or 874-8693(ONLY)</w:t>
      </w:r>
    </w:p>
    <w:p w:rsidR="00B42FEB" w:rsidRDefault="00B42FEB" w:rsidP="004A7589">
      <w:pPr>
        <w:jc w:val="center"/>
        <w:rPr>
          <w:b/>
          <w:sz w:val="36"/>
        </w:rPr>
      </w:pPr>
      <w:r>
        <w:rPr>
          <w:b/>
          <w:sz w:val="36"/>
        </w:rPr>
        <w:t xml:space="preserve">Or email </w:t>
      </w:r>
      <w:hyperlink r:id="rId8" w:history="1">
        <w:r w:rsidRPr="00066B1B">
          <w:rPr>
            <w:rStyle w:val="Hyperlink"/>
            <w:b/>
            <w:sz w:val="36"/>
          </w:rPr>
          <w:t>buildinginspections@portlandmaine.gov</w:t>
        </w:r>
      </w:hyperlink>
    </w:p>
    <w:p w:rsidR="000F2ADB" w:rsidRDefault="000F2ADB" w:rsidP="004A7589">
      <w:pPr>
        <w:jc w:val="center"/>
        <w:rPr>
          <w:sz w:val="24"/>
        </w:rPr>
      </w:pPr>
    </w:p>
    <w:p w:rsidR="000F2ADB" w:rsidRDefault="000F2ADB" w:rsidP="004A7589">
      <w:pPr>
        <w:rPr>
          <w:sz w:val="24"/>
        </w:rPr>
      </w:pPr>
    </w:p>
    <w:p w:rsidR="00712F5C" w:rsidRPr="00712F5C" w:rsidRDefault="00712F5C" w:rsidP="004A7589">
      <w:pPr>
        <w:pStyle w:val="BodyText"/>
        <w:rPr>
          <w:b w:val="0"/>
          <w:sz w:val="32"/>
          <w:szCs w:val="32"/>
        </w:rPr>
      </w:pPr>
      <w:r w:rsidRPr="00712F5C">
        <w:rPr>
          <w:b w:val="0"/>
          <w:sz w:val="32"/>
          <w:szCs w:val="32"/>
        </w:rPr>
        <w:t>With the issuance of this permit, the owner</w:t>
      </w:r>
      <w:r w:rsidR="00540855">
        <w:rPr>
          <w:b w:val="0"/>
          <w:sz w:val="32"/>
          <w:szCs w:val="32"/>
        </w:rPr>
        <w:t>, applicant, installer</w:t>
      </w:r>
      <w:r w:rsidRPr="00712F5C">
        <w:rPr>
          <w:b w:val="0"/>
          <w:sz w:val="32"/>
          <w:szCs w:val="32"/>
        </w:rPr>
        <w:t xml:space="preserve"> or their designee is required to provide adequate notice</w:t>
      </w:r>
      <w:r>
        <w:rPr>
          <w:b w:val="0"/>
          <w:sz w:val="32"/>
          <w:szCs w:val="32"/>
        </w:rPr>
        <w:t xml:space="preserve"> to</w:t>
      </w:r>
      <w:r w:rsidRPr="00712F5C">
        <w:rPr>
          <w:b w:val="0"/>
          <w:sz w:val="32"/>
          <w:szCs w:val="32"/>
        </w:rPr>
        <w:t xml:space="preserve"> the</w:t>
      </w:r>
      <w:r>
        <w:rPr>
          <w:b w:val="0"/>
          <w:sz w:val="32"/>
          <w:szCs w:val="32"/>
        </w:rPr>
        <w:t xml:space="preserve"> City of Portland Inspection Services</w:t>
      </w:r>
      <w:r w:rsidRPr="00712F5C">
        <w:rPr>
          <w:b w:val="0"/>
          <w:sz w:val="32"/>
          <w:szCs w:val="32"/>
        </w:rPr>
        <w:t xml:space="preserve"> </w:t>
      </w:r>
      <w:r>
        <w:rPr>
          <w:b w:val="0"/>
          <w:sz w:val="32"/>
          <w:szCs w:val="32"/>
        </w:rPr>
        <w:t>for the following inspections</w:t>
      </w:r>
      <w:r w:rsidRPr="00712F5C">
        <w:rPr>
          <w:b w:val="0"/>
          <w:sz w:val="32"/>
          <w:szCs w:val="32"/>
        </w:rPr>
        <w:t>.  Appo</w:t>
      </w:r>
      <w:r w:rsidR="002A1AE0">
        <w:rPr>
          <w:b w:val="0"/>
          <w:sz w:val="32"/>
          <w:szCs w:val="32"/>
        </w:rPr>
        <w:t>intments must be requested at least 24</w:t>
      </w:r>
      <w:r>
        <w:rPr>
          <w:b w:val="0"/>
          <w:sz w:val="32"/>
          <w:szCs w:val="32"/>
        </w:rPr>
        <w:t xml:space="preserve"> hours</w:t>
      </w:r>
      <w:r w:rsidRPr="00712F5C">
        <w:rPr>
          <w:b w:val="0"/>
          <w:sz w:val="32"/>
          <w:szCs w:val="32"/>
        </w:rPr>
        <w:t xml:space="preserve"> in advance of the required inspection. The inspection date will need to be confirmed by this office.</w:t>
      </w:r>
    </w:p>
    <w:p w:rsidR="00712F5C" w:rsidRDefault="00712F5C" w:rsidP="004A7589">
      <w:pPr>
        <w:pStyle w:val="BodyText"/>
        <w:rPr>
          <w:sz w:val="28"/>
          <w:szCs w:val="28"/>
        </w:rPr>
      </w:pPr>
    </w:p>
    <w:p w:rsidR="000F2ADB" w:rsidRDefault="00540855" w:rsidP="004A7589">
      <w:pPr>
        <w:pStyle w:val="BodyText"/>
        <w:numPr>
          <w:ilvl w:val="0"/>
          <w:numId w:val="1"/>
        </w:numPr>
        <w:ind w:left="720"/>
      </w:pPr>
      <w:r>
        <w:t xml:space="preserve">Please read any conditions of approval </w:t>
      </w:r>
      <w:proofErr w:type="gramStart"/>
      <w:r>
        <w:t>that are</w:t>
      </w:r>
      <w:proofErr w:type="gramEnd"/>
      <w:r w:rsidR="000F2ADB">
        <w:t xml:space="preserve"> attached to this permit!! Contact this office if you have any questions.</w:t>
      </w:r>
    </w:p>
    <w:p w:rsidR="000F2ADB" w:rsidRDefault="000F2ADB" w:rsidP="004A7589">
      <w:pPr>
        <w:rPr>
          <w:b/>
          <w:sz w:val="24"/>
        </w:rPr>
      </w:pPr>
    </w:p>
    <w:p w:rsidR="000F2ADB" w:rsidRPr="00712F5C" w:rsidRDefault="002A1AE0" w:rsidP="004A7589">
      <w:pPr>
        <w:numPr>
          <w:ilvl w:val="0"/>
          <w:numId w:val="1"/>
        </w:numPr>
        <w:ind w:left="720"/>
        <w:rPr>
          <w:b/>
          <w:sz w:val="24"/>
        </w:rPr>
      </w:pPr>
      <w:r>
        <w:rPr>
          <w:b/>
          <w:sz w:val="24"/>
        </w:rPr>
        <w:t>Permit expires unless work is commenced within 24 months of the date of issuance</w:t>
      </w:r>
    </w:p>
    <w:p w:rsidR="000F2ADB" w:rsidRDefault="000F2ADB" w:rsidP="004A7589">
      <w:pPr>
        <w:pStyle w:val="BodyText2"/>
        <w:ind w:left="720"/>
      </w:pPr>
    </w:p>
    <w:p w:rsidR="002B2B2F" w:rsidRDefault="000F2ADB" w:rsidP="004A7589">
      <w:pPr>
        <w:pStyle w:val="BodyText2"/>
        <w:numPr>
          <w:ilvl w:val="0"/>
          <w:numId w:val="1"/>
        </w:numPr>
        <w:ind w:left="720"/>
        <w:rPr>
          <w:b/>
        </w:rPr>
      </w:pPr>
      <w:r>
        <w:rPr>
          <w:b/>
        </w:rPr>
        <w:t>If the inspection requirements are not followed as stated below additional</w:t>
      </w:r>
      <w:r w:rsidR="002B2B2F">
        <w:rPr>
          <w:b/>
        </w:rPr>
        <w:t xml:space="preserve"> fees may be incurred due to the issuance of a “Stop Work Order” and subsequent release to continue with construction.</w:t>
      </w:r>
    </w:p>
    <w:p w:rsidR="002B2B2F" w:rsidRDefault="002B2B2F" w:rsidP="004A7589">
      <w:pPr>
        <w:pStyle w:val="BodyText2"/>
        <w:rPr>
          <w:b/>
        </w:rPr>
      </w:pPr>
    </w:p>
    <w:p w:rsidR="002A1AE0" w:rsidRDefault="00540855" w:rsidP="00540855">
      <w:pPr>
        <w:spacing w:before="60"/>
        <w:ind w:right="-20"/>
        <w:rPr>
          <w:rFonts w:ascii="Tahoma" w:eastAsia="Tahoma" w:hAnsi="Tahoma" w:cs="Tahoma"/>
          <w:sz w:val="24"/>
          <w:szCs w:val="24"/>
        </w:rPr>
      </w:pPr>
      <w:r>
        <w:rPr>
          <w:rFonts w:ascii="Tahoma" w:eastAsia="Tahoma" w:hAnsi="Tahoma" w:cs="Tahoma"/>
          <w:b/>
          <w:bCs/>
          <w:sz w:val="24"/>
          <w:szCs w:val="24"/>
        </w:rPr>
        <w:t xml:space="preserve"> </w:t>
      </w:r>
      <w:r w:rsidR="002A1AE0">
        <w:rPr>
          <w:rFonts w:ascii="Tahoma" w:eastAsia="Tahoma" w:hAnsi="Tahoma" w:cs="Tahoma"/>
          <w:b/>
          <w:bCs/>
          <w:spacing w:val="1"/>
          <w:sz w:val="24"/>
          <w:szCs w:val="24"/>
        </w:rPr>
        <w:t>120 Brackett Ave</w:t>
      </w:r>
      <w:r w:rsidR="002A1AE0">
        <w:rPr>
          <w:rFonts w:ascii="Tahoma" w:eastAsia="Tahoma" w:hAnsi="Tahoma" w:cs="Tahoma"/>
          <w:b/>
          <w:bCs/>
          <w:sz w:val="24"/>
          <w:szCs w:val="24"/>
        </w:rPr>
        <w:t>.</w:t>
      </w:r>
      <w:r w:rsidR="002A1AE0">
        <w:rPr>
          <w:rFonts w:ascii="Tahoma" w:eastAsia="Tahoma" w:hAnsi="Tahoma" w:cs="Tahoma"/>
          <w:b/>
          <w:bCs/>
          <w:spacing w:val="1"/>
          <w:sz w:val="24"/>
          <w:szCs w:val="24"/>
        </w:rPr>
        <w:t xml:space="preserve"> P</w:t>
      </w:r>
      <w:r w:rsidR="002A1AE0">
        <w:rPr>
          <w:rFonts w:ascii="Tahoma" w:eastAsia="Tahoma" w:hAnsi="Tahoma" w:cs="Tahoma"/>
          <w:b/>
          <w:bCs/>
          <w:spacing w:val="-1"/>
          <w:sz w:val="24"/>
          <w:szCs w:val="24"/>
        </w:rPr>
        <w:t>e</w:t>
      </w:r>
      <w:r w:rsidR="002A1AE0">
        <w:rPr>
          <w:rFonts w:ascii="Tahoma" w:eastAsia="Tahoma" w:hAnsi="Tahoma" w:cs="Tahoma"/>
          <w:b/>
          <w:bCs/>
          <w:sz w:val="24"/>
          <w:szCs w:val="24"/>
        </w:rPr>
        <w:t>a</w:t>
      </w:r>
      <w:r w:rsidR="002A1AE0">
        <w:rPr>
          <w:rFonts w:ascii="Tahoma" w:eastAsia="Tahoma" w:hAnsi="Tahoma" w:cs="Tahoma"/>
          <w:b/>
          <w:bCs/>
          <w:spacing w:val="-1"/>
          <w:sz w:val="24"/>
          <w:szCs w:val="24"/>
        </w:rPr>
        <w:t>k</w:t>
      </w:r>
      <w:r w:rsidR="002A1AE0">
        <w:rPr>
          <w:rFonts w:ascii="Tahoma" w:eastAsia="Tahoma" w:hAnsi="Tahoma" w:cs="Tahoma"/>
          <w:b/>
          <w:bCs/>
          <w:sz w:val="24"/>
          <w:szCs w:val="24"/>
        </w:rPr>
        <w:t>s</w:t>
      </w:r>
      <w:r w:rsidR="002A1AE0">
        <w:rPr>
          <w:rFonts w:ascii="Tahoma" w:eastAsia="Tahoma" w:hAnsi="Tahoma" w:cs="Tahoma"/>
          <w:b/>
          <w:bCs/>
          <w:spacing w:val="-2"/>
          <w:sz w:val="24"/>
          <w:szCs w:val="24"/>
        </w:rPr>
        <w:t xml:space="preserve"> </w:t>
      </w:r>
      <w:r w:rsidR="002A1AE0">
        <w:rPr>
          <w:rFonts w:ascii="Tahoma" w:eastAsia="Tahoma" w:hAnsi="Tahoma" w:cs="Tahoma"/>
          <w:b/>
          <w:bCs/>
          <w:spacing w:val="2"/>
          <w:sz w:val="24"/>
          <w:szCs w:val="24"/>
        </w:rPr>
        <w:t>I</w:t>
      </w:r>
      <w:r w:rsidR="002A1AE0">
        <w:rPr>
          <w:rFonts w:ascii="Tahoma" w:eastAsia="Tahoma" w:hAnsi="Tahoma" w:cs="Tahoma"/>
          <w:b/>
          <w:bCs/>
          <w:spacing w:val="-1"/>
          <w:sz w:val="24"/>
          <w:szCs w:val="24"/>
        </w:rPr>
        <w:t>s</w:t>
      </w:r>
      <w:r w:rsidR="002A1AE0">
        <w:rPr>
          <w:rFonts w:ascii="Tahoma" w:eastAsia="Tahoma" w:hAnsi="Tahoma" w:cs="Tahoma"/>
          <w:b/>
          <w:bCs/>
          <w:sz w:val="24"/>
          <w:szCs w:val="24"/>
        </w:rPr>
        <w:t>land</w:t>
      </w:r>
    </w:p>
    <w:p w:rsidR="002A1AE0" w:rsidRPr="002A1AE0" w:rsidRDefault="002A1AE0" w:rsidP="002A1AE0">
      <w:pPr>
        <w:spacing w:before="3" w:line="240" w:lineRule="exact"/>
        <w:rPr>
          <w:rFonts w:ascii="Calibri" w:eastAsia="Calibri" w:hAnsi="Calibri"/>
          <w:sz w:val="24"/>
          <w:szCs w:val="24"/>
        </w:rPr>
      </w:pPr>
    </w:p>
    <w:p w:rsidR="002A1AE0" w:rsidRDefault="002A1AE0" w:rsidP="002A1AE0">
      <w:pPr>
        <w:ind w:left="100" w:right="-20"/>
        <w:rPr>
          <w:rFonts w:ascii="Tahoma" w:eastAsia="Tahoma" w:hAnsi="Tahoma" w:cs="Tahoma"/>
          <w:sz w:val="24"/>
          <w:szCs w:val="24"/>
        </w:rPr>
      </w:pPr>
      <w:r>
        <w:rPr>
          <w:rFonts w:ascii="Tahoma" w:eastAsia="Tahoma" w:hAnsi="Tahoma" w:cs="Tahoma"/>
          <w:b/>
          <w:bCs/>
          <w:spacing w:val="1"/>
          <w:sz w:val="24"/>
          <w:szCs w:val="24"/>
        </w:rPr>
        <w:t>CB</w:t>
      </w:r>
      <w:r>
        <w:rPr>
          <w:rFonts w:ascii="Tahoma" w:eastAsia="Tahoma" w:hAnsi="Tahoma" w:cs="Tahoma"/>
          <w:b/>
          <w:bCs/>
          <w:sz w:val="24"/>
          <w:szCs w:val="24"/>
        </w:rPr>
        <w:t>L:</w:t>
      </w:r>
      <w:r>
        <w:rPr>
          <w:rFonts w:ascii="Tahoma" w:eastAsia="Tahoma" w:hAnsi="Tahoma" w:cs="Tahoma"/>
          <w:b/>
          <w:bCs/>
          <w:spacing w:val="-1"/>
          <w:sz w:val="24"/>
          <w:szCs w:val="24"/>
        </w:rPr>
        <w:t xml:space="preserve"> </w:t>
      </w:r>
      <w:proofErr w:type="gramStart"/>
      <w:r>
        <w:rPr>
          <w:rFonts w:ascii="Tahoma" w:eastAsia="Tahoma" w:hAnsi="Tahoma" w:cs="Tahoma"/>
          <w:b/>
          <w:bCs/>
          <w:spacing w:val="1"/>
          <w:sz w:val="24"/>
          <w:szCs w:val="24"/>
        </w:rPr>
        <w:t>087I  I004</w:t>
      </w:r>
      <w:proofErr w:type="gramEnd"/>
    </w:p>
    <w:p w:rsidR="002A1AE0" w:rsidRPr="002A1AE0" w:rsidRDefault="002A1AE0" w:rsidP="002A1AE0">
      <w:pPr>
        <w:spacing w:before="3" w:line="240" w:lineRule="exact"/>
        <w:rPr>
          <w:rFonts w:ascii="Calibri" w:eastAsia="Calibri" w:hAnsi="Calibri"/>
          <w:sz w:val="24"/>
          <w:szCs w:val="24"/>
        </w:rPr>
      </w:pPr>
    </w:p>
    <w:p w:rsidR="002A1AE0" w:rsidRDefault="002A1AE0" w:rsidP="002A1AE0">
      <w:pPr>
        <w:ind w:left="100" w:right="-20"/>
        <w:rPr>
          <w:rFonts w:ascii="Tahoma" w:eastAsia="Tahoma" w:hAnsi="Tahoma" w:cs="Tahoma"/>
          <w:sz w:val="24"/>
          <w:szCs w:val="24"/>
        </w:rPr>
      </w:pPr>
      <w:r>
        <w:rPr>
          <w:rFonts w:ascii="Tahoma" w:eastAsia="Tahoma" w:hAnsi="Tahoma" w:cs="Tahoma"/>
          <w:b/>
          <w:bCs/>
          <w:spacing w:val="1"/>
          <w:sz w:val="24"/>
          <w:szCs w:val="24"/>
        </w:rPr>
        <w:t>C</w:t>
      </w:r>
      <w:r>
        <w:rPr>
          <w:rFonts w:ascii="Tahoma" w:eastAsia="Tahoma" w:hAnsi="Tahoma" w:cs="Tahoma"/>
          <w:b/>
          <w:bCs/>
          <w:sz w:val="24"/>
          <w:szCs w:val="24"/>
        </w:rPr>
        <w:t>i</w:t>
      </w:r>
      <w:r>
        <w:rPr>
          <w:rFonts w:ascii="Tahoma" w:eastAsia="Tahoma" w:hAnsi="Tahoma" w:cs="Tahoma"/>
          <w:b/>
          <w:bCs/>
          <w:spacing w:val="1"/>
          <w:sz w:val="24"/>
          <w:szCs w:val="24"/>
        </w:rPr>
        <w:t>t</w:t>
      </w:r>
      <w:r>
        <w:rPr>
          <w:rFonts w:ascii="Tahoma" w:eastAsia="Tahoma" w:hAnsi="Tahoma" w:cs="Tahoma"/>
          <w:b/>
          <w:bCs/>
          <w:sz w:val="24"/>
          <w:szCs w:val="24"/>
        </w:rPr>
        <w:t xml:space="preserve">y </w:t>
      </w:r>
      <w:r>
        <w:rPr>
          <w:rFonts w:ascii="Tahoma" w:eastAsia="Tahoma" w:hAnsi="Tahoma" w:cs="Tahoma"/>
          <w:b/>
          <w:bCs/>
          <w:spacing w:val="1"/>
          <w:sz w:val="24"/>
          <w:szCs w:val="24"/>
        </w:rPr>
        <w:t>P</w:t>
      </w:r>
      <w:r>
        <w:rPr>
          <w:rFonts w:ascii="Tahoma" w:eastAsia="Tahoma" w:hAnsi="Tahoma" w:cs="Tahoma"/>
          <w:b/>
          <w:bCs/>
          <w:spacing w:val="-1"/>
          <w:sz w:val="24"/>
          <w:szCs w:val="24"/>
        </w:rPr>
        <w:t>erm</w:t>
      </w:r>
      <w:r>
        <w:rPr>
          <w:rFonts w:ascii="Tahoma" w:eastAsia="Tahoma" w:hAnsi="Tahoma" w:cs="Tahoma"/>
          <w:b/>
          <w:bCs/>
          <w:sz w:val="24"/>
          <w:szCs w:val="24"/>
        </w:rPr>
        <w:t xml:space="preserve">it # </w:t>
      </w:r>
      <w:r>
        <w:rPr>
          <w:rFonts w:ascii="Tahoma" w:eastAsia="Tahoma" w:hAnsi="Tahoma" w:cs="Tahoma"/>
          <w:b/>
          <w:bCs/>
          <w:spacing w:val="1"/>
          <w:sz w:val="24"/>
          <w:szCs w:val="24"/>
        </w:rPr>
        <w:t>2013</w:t>
      </w:r>
      <w:r>
        <w:rPr>
          <w:rFonts w:ascii="Tahoma" w:eastAsia="Tahoma" w:hAnsi="Tahoma" w:cs="Tahoma"/>
          <w:b/>
          <w:bCs/>
          <w:spacing w:val="-3"/>
          <w:sz w:val="24"/>
          <w:szCs w:val="24"/>
        </w:rPr>
        <w:t>-</w:t>
      </w:r>
      <w:r>
        <w:rPr>
          <w:rFonts w:ascii="Tahoma" w:eastAsia="Tahoma" w:hAnsi="Tahoma" w:cs="Tahoma"/>
          <w:b/>
          <w:bCs/>
          <w:spacing w:val="1"/>
          <w:sz w:val="24"/>
          <w:szCs w:val="24"/>
        </w:rPr>
        <w:t>02031</w:t>
      </w:r>
    </w:p>
    <w:p w:rsidR="002A1AE0" w:rsidRPr="002A1AE0" w:rsidRDefault="002A1AE0" w:rsidP="002A1AE0">
      <w:pPr>
        <w:spacing w:before="3" w:line="240" w:lineRule="exact"/>
        <w:rPr>
          <w:rFonts w:ascii="Calibri" w:eastAsia="Calibri" w:hAnsi="Calibri"/>
          <w:sz w:val="24"/>
          <w:szCs w:val="24"/>
        </w:rPr>
      </w:pPr>
    </w:p>
    <w:p w:rsidR="002A1AE0" w:rsidRDefault="002A1AE0" w:rsidP="002A1AE0">
      <w:pPr>
        <w:ind w:left="100" w:right="-20"/>
        <w:rPr>
          <w:rFonts w:ascii="Tahoma" w:eastAsia="Tahoma" w:hAnsi="Tahoma" w:cs="Tahoma"/>
          <w:sz w:val="24"/>
          <w:szCs w:val="24"/>
        </w:rPr>
      </w:pPr>
      <w:r>
        <w:rPr>
          <w:rFonts w:ascii="Tahoma" w:eastAsia="Tahoma" w:hAnsi="Tahoma" w:cs="Tahoma"/>
          <w:b/>
          <w:bCs/>
          <w:spacing w:val="-1"/>
          <w:sz w:val="24"/>
          <w:szCs w:val="24"/>
        </w:rPr>
        <w:t>S</w:t>
      </w:r>
      <w:r>
        <w:rPr>
          <w:rFonts w:ascii="Tahoma" w:eastAsia="Tahoma" w:hAnsi="Tahoma" w:cs="Tahoma"/>
          <w:b/>
          <w:bCs/>
          <w:spacing w:val="1"/>
          <w:sz w:val="24"/>
          <w:szCs w:val="24"/>
        </w:rPr>
        <w:t>t</w:t>
      </w:r>
      <w:r>
        <w:rPr>
          <w:rFonts w:ascii="Tahoma" w:eastAsia="Tahoma" w:hAnsi="Tahoma" w:cs="Tahoma"/>
          <w:b/>
          <w:bCs/>
          <w:sz w:val="24"/>
          <w:szCs w:val="24"/>
        </w:rPr>
        <w:t>a</w:t>
      </w:r>
      <w:r>
        <w:rPr>
          <w:rFonts w:ascii="Tahoma" w:eastAsia="Tahoma" w:hAnsi="Tahoma" w:cs="Tahoma"/>
          <w:b/>
          <w:bCs/>
          <w:spacing w:val="1"/>
          <w:sz w:val="24"/>
          <w:szCs w:val="24"/>
        </w:rPr>
        <w:t>t</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I</w:t>
      </w:r>
      <w:r>
        <w:rPr>
          <w:rFonts w:ascii="Tahoma" w:eastAsia="Tahoma" w:hAnsi="Tahoma" w:cs="Tahoma"/>
          <w:b/>
          <w:bCs/>
          <w:spacing w:val="1"/>
          <w:sz w:val="24"/>
          <w:szCs w:val="24"/>
        </w:rPr>
        <w:t>D</w:t>
      </w:r>
      <w:r>
        <w:rPr>
          <w:rFonts w:ascii="Tahoma" w:eastAsia="Tahoma" w:hAnsi="Tahoma" w:cs="Tahoma"/>
          <w:b/>
          <w:bCs/>
          <w:sz w:val="24"/>
          <w:szCs w:val="24"/>
        </w:rPr>
        <w:t xml:space="preserve"># </w:t>
      </w:r>
      <w:r>
        <w:rPr>
          <w:rFonts w:ascii="Tahoma" w:eastAsia="Tahoma" w:hAnsi="Tahoma" w:cs="Tahoma"/>
          <w:b/>
          <w:bCs/>
          <w:spacing w:val="1"/>
          <w:sz w:val="24"/>
          <w:szCs w:val="24"/>
        </w:rPr>
        <w:t>12072</w:t>
      </w:r>
    </w:p>
    <w:p w:rsidR="002A1AE0" w:rsidRPr="002A1AE0" w:rsidRDefault="002A1AE0" w:rsidP="002A1AE0">
      <w:pPr>
        <w:spacing w:before="3" w:line="150" w:lineRule="exact"/>
        <w:rPr>
          <w:rFonts w:ascii="Calibri" w:eastAsia="Calibri" w:hAnsi="Calibri"/>
          <w:sz w:val="15"/>
          <w:szCs w:val="15"/>
        </w:rPr>
      </w:pPr>
    </w:p>
    <w:p w:rsidR="002A1AE0" w:rsidRDefault="002A1AE0" w:rsidP="002A1AE0">
      <w:pPr>
        <w:spacing w:line="200" w:lineRule="exact"/>
      </w:pPr>
    </w:p>
    <w:p w:rsidR="002A1AE0" w:rsidRDefault="002A1AE0" w:rsidP="002A1AE0">
      <w:pPr>
        <w:spacing w:line="200" w:lineRule="exact"/>
      </w:pPr>
    </w:p>
    <w:p w:rsidR="002A1AE0" w:rsidRDefault="002A1AE0" w:rsidP="002A1AE0">
      <w:pPr>
        <w:autoSpaceDE w:val="0"/>
        <w:autoSpaceDN w:val="0"/>
        <w:adjustRightInd w:val="0"/>
        <w:rPr>
          <w:rFonts w:ascii="Tahoma" w:hAnsi="Tahoma" w:cs="Tahoma"/>
          <w:b/>
          <w:sz w:val="22"/>
          <w:szCs w:val="22"/>
        </w:rPr>
      </w:pPr>
      <w:r>
        <w:rPr>
          <w:rFonts w:ascii="Tahoma" w:hAnsi="Tahoma" w:cs="Tahoma"/>
          <w:b/>
        </w:rPr>
        <w:t>Septic Field</w:t>
      </w:r>
    </w:p>
    <w:p w:rsidR="002A1AE0" w:rsidRDefault="002A1AE0" w:rsidP="002A1AE0">
      <w:pPr>
        <w:autoSpaceDE w:val="0"/>
        <w:autoSpaceDN w:val="0"/>
        <w:adjustRightInd w:val="0"/>
        <w:rPr>
          <w:rFonts w:ascii="Tahoma" w:hAnsi="Tahoma" w:cs="Tahoma"/>
          <w:b/>
        </w:rPr>
      </w:pPr>
      <w:r>
        <w:rPr>
          <w:rFonts w:ascii="Tahoma" w:hAnsi="Tahoma" w:cs="Tahoma"/>
          <w:b/>
        </w:rPr>
        <w:t xml:space="preserve"> </w:t>
      </w:r>
    </w:p>
    <w:p w:rsidR="002A1AE0" w:rsidRDefault="002A1AE0" w:rsidP="002A1AE0">
      <w:pPr>
        <w:pStyle w:val="ListParagraph"/>
        <w:numPr>
          <w:ilvl w:val="0"/>
          <w:numId w:val="3"/>
        </w:numPr>
        <w:autoSpaceDE w:val="0"/>
        <w:autoSpaceDN w:val="0"/>
        <w:adjustRightInd w:val="0"/>
        <w:spacing w:after="0" w:line="240" w:lineRule="auto"/>
        <w:rPr>
          <w:rFonts w:ascii="Tahoma" w:hAnsi="Tahoma" w:cs="Tahoma"/>
        </w:rPr>
      </w:pPr>
      <w:r>
        <w:rPr>
          <w:rFonts w:ascii="Tahoma" w:hAnsi="Tahoma" w:cs="Tahoma"/>
        </w:rPr>
        <w:t xml:space="preserve">After Site Preparation: Septic field and extension inspection for bottom preparation/ scarification to verify removal of vegetation and roughened surface, established transitional horizon and erosion and sedimentation control measures. </w:t>
      </w:r>
    </w:p>
    <w:p w:rsidR="002A1AE0" w:rsidRDefault="002A1AE0" w:rsidP="002A1AE0">
      <w:pPr>
        <w:autoSpaceDE w:val="0"/>
        <w:autoSpaceDN w:val="0"/>
        <w:adjustRightInd w:val="0"/>
        <w:ind w:left="360"/>
        <w:contextualSpacing/>
        <w:rPr>
          <w:rFonts w:ascii="Tahoma" w:hAnsi="Tahoma" w:cs="Tahoma"/>
        </w:rPr>
      </w:pPr>
    </w:p>
    <w:p w:rsidR="002A1AE0" w:rsidRDefault="002A1AE0" w:rsidP="002A1AE0">
      <w:pPr>
        <w:pStyle w:val="ListParagraph"/>
        <w:numPr>
          <w:ilvl w:val="0"/>
          <w:numId w:val="3"/>
        </w:numPr>
        <w:autoSpaceDE w:val="0"/>
        <w:autoSpaceDN w:val="0"/>
        <w:adjustRightInd w:val="0"/>
        <w:spacing w:after="0" w:line="240" w:lineRule="auto"/>
        <w:rPr>
          <w:rFonts w:ascii="Tahoma" w:hAnsi="Tahoma" w:cs="Tahoma"/>
        </w:rPr>
      </w:pPr>
      <w:r>
        <w:rPr>
          <w:rFonts w:ascii="Tahoma" w:hAnsi="Tahoma" w:cs="Tahoma"/>
        </w:rPr>
        <w:t>Prior to covering the system: Inspection of system components including stone, pipes or proprietary devices, tanks, hay, filter fabric, and fill beneath and beside the disposal area before backfill. Also included are curtain drains, diversion ditches, berms or other measures outlined in the design.</w:t>
      </w:r>
    </w:p>
    <w:p w:rsidR="002A1AE0" w:rsidRDefault="002A1AE0" w:rsidP="002A1AE0">
      <w:pPr>
        <w:autoSpaceDE w:val="0"/>
        <w:autoSpaceDN w:val="0"/>
        <w:adjustRightInd w:val="0"/>
        <w:rPr>
          <w:rFonts w:ascii="Tahoma" w:hAnsi="Tahoma" w:cs="Tahoma"/>
        </w:rPr>
      </w:pPr>
    </w:p>
    <w:p w:rsidR="002A1AE0" w:rsidRPr="002A1AE0" w:rsidRDefault="002A1AE0" w:rsidP="002A1AE0">
      <w:pPr>
        <w:spacing w:line="200" w:lineRule="exact"/>
        <w:rPr>
          <w:rFonts w:ascii="Calibri" w:hAnsi="Calibri"/>
        </w:rPr>
      </w:pPr>
    </w:p>
    <w:p w:rsidR="00852329" w:rsidRDefault="00852329" w:rsidP="004A7589">
      <w:pPr>
        <w:pStyle w:val="BodyText2"/>
        <w:rPr>
          <w:b/>
        </w:rPr>
      </w:pPr>
    </w:p>
    <w:p w:rsidR="000F2ADB" w:rsidRPr="002A1AE0" w:rsidRDefault="00852329" w:rsidP="002A1AE0">
      <w:pPr>
        <w:pStyle w:val="BodyText2"/>
        <w:rPr>
          <w:b/>
          <w:caps/>
        </w:rPr>
      </w:pPr>
      <w:r>
        <w:rPr>
          <w:b/>
        </w:rPr>
        <w:t>The project cannot move to the next phase prior to the required inspection and approval to continue, REGARDLESS</w:t>
      </w:r>
      <w:r w:rsidR="002A1AE0">
        <w:rPr>
          <w:b/>
        </w:rPr>
        <w:t xml:space="preserve"> OF THE NOTICE OR CIRCUMSTANCES.</w:t>
      </w:r>
    </w:p>
    <w:sectPr w:rsidR="000F2ADB" w:rsidRPr="002A1AE0" w:rsidSect="004A7589">
      <w:footerReference w:type="default" r:id="rId9"/>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B0" w:rsidRDefault="001379B0" w:rsidP="00EC4414">
      <w:r>
        <w:separator/>
      </w:r>
    </w:p>
  </w:endnote>
  <w:endnote w:type="continuationSeparator" w:id="0">
    <w:p w:rsidR="001379B0" w:rsidRDefault="001379B0" w:rsidP="00EC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14" w:rsidRPr="00EC4414" w:rsidRDefault="00540855">
    <w:pPr>
      <w:pStyle w:val="Footer"/>
      <w:rPr>
        <w:sz w:val="16"/>
        <w:szCs w:val="16"/>
      </w:rPr>
    </w:pPr>
    <w:r>
      <w:rPr>
        <w:sz w:val="16"/>
        <w:szCs w:val="16"/>
      </w:rPr>
      <w:t>Updated 10/22/13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B0" w:rsidRDefault="001379B0" w:rsidP="00EC4414">
      <w:r>
        <w:separator/>
      </w:r>
    </w:p>
  </w:footnote>
  <w:footnote w:type="continuationSeparator" w:id="0">
    <w:p w:rsidR="001379B0" w:rsidRDefault="001379B0" w:rsidP="00EC4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EB7"/>
    <w:multiLevelType w:val="hybridMultilevel"/>
    <w:tmpl w:val="5CCED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1C944B8"/>
    <w:multiLevelType w:val="hybridMultilevel"/>
    <w:tmpl w:val="95D8E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891016B"/>
    <w:multiLevelType w:val="hybridMultilevel"/>
    <w:tmpl w:val="47D88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DB"/>
    <w:rsid w:val="000F2ADB"/>
    <w:rsid w:val="001379B0"/>
    <w:rsid w:val="00234C39"/>
    <w:rsid w:val="002A1AE0"/>
    <w:rsid w:val="002B2B2F"/>
    <w:rsid w:val="00360098"/>
    <w:rsid w:val="0041547C"/>
    <w:rsid w:val="004A1A7B"/>
    <w:rsid w:val="004A7589"/>
    <w:rsid w:val="004B603A"/>
    <w:rsid w:val="00537181"/>
    <w:rsid w:val="00540855"/>
    <w:rsid w:val="00573FA2"/>
    <w:rsid w:val="005A23B3"/>
    <w:rsid w:val="006208BA"/>
    <w:rsid w:val="00712F5C"/>
    <w:rsid w:val="00852329"/>
    <w:rsid w:val="00936CA5"/>
    <w:rsid w:val="00941F71"/>
    <w:rsid w:val="00993C89"/>
    <w:rsid w:val="00A9676F"/>
    <w:rsid w:val="00AD18EE"/>
    <w:rsid w:val="00AE7F50"/>
    <w:rsid w:val="00B42FEB"/>
    <w:rsid w:val="00C82B72"/>
    <w:rsid w:val="00CF084D"/>
    <w:rsid w:val="00D2682D"/>
    <w:rsid w:val="00D52DA7"/>
    <w:rsid w:val="00E73537"/>
    <w:rsid w:val="00EC4414"/>
    <w:rsid w:val="00FF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4D"/>
  </w:style>
  <w:style w:type="paragraph" w:styleId="Heading1">
    <w:name w:val="heading 1"/>
    <w:basedOn w:val="Normal"/>
    <w:next w:val="Normal"/>
    <w:qFormat/>
    <w:rsid w:val="00CF084D"/>
    <w:pPr>
      <w:keepNext/>
      <w:outlineLvl w:val="0"/>
    </w:pPr>
    <w:rPr>
      <w:b/>
      <w: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084D"/>
    <w:pPr>
      <w:jc w:val="center"/>
    </w:pPr>
    <w:rPr>
      <w:b/>
      <w:sz w:val="36"/>
    </w:rPr>
  </w:style>
  <w:style w:type="paragraph" w:styleId="Subtitle">
    <w:name w:val="Subtitle"/>
    <w:basedOn w:val="Normal"/>
    <w:qFormat/>
    <w:rsid w:val="00CF084D"/>
    <w:rPr>
      <w:sz w:val="24"/>
    </w:rPr>
  </w:style>
  <w:style w:type="paragraph" w:styleId="BodyText">
    <w:name w:val="Body Text"/>
    <w:basedOn w:val="Normal"/>
    <w:semiHidden/>
    <w:rsid w:val="00CF084D"/>
    <w:rPr>
      <w:b/>
      <w:sz w:val="24"/>
    </w:rPr>
  </w:style>
  <w:style w:type="paragraph" w:styleId="BodyText2">
    <w:name w:val="Body Text 2"/>
    <w:basedOn w:val="Normal"/>
    <w:semiHidden/>
    <w:rsid w:val="00CF084D"/>
    <w:rPr>
      <w:sz w:val="24"/>
    </w:rPr>
  </w:style>
  <w:style w:type="character" w:styleId="Hyperlink">
    <w:name w:val="Hyperlink"/>
    <w:uiPriority w:val="99"/>
    <w:unhideWhenUsed/>
    <w:rsid w:val="00B42FEB"/>
    <w:rPr>
      <w:color w:val="0000FF"/>
      <w:u w:val="single"/>
    </w:rPr>
  </w:style>
  <w:style w:type="paragraph" w:styleId="Header">
    <w:name w:val="header"/>
    <w:basedOn w:val="Normal"/>
    <w:link w:val="HeaderChar"/>
    <w:uiPriority w:val="99"/>
    <w:unhideWhenUsed/>
    <w:rsid w:val="00EC4414"/>
    <w:pPr>
      <w:tabs>
        <w:tab w:val="center" w:pos="4680"/>
        <w:tab w:val="right" w:pos="9360"/>
      </w:tabs>
    </w:pPr>
  </w:style>
  <w:style w:type="character" w:customStyle="1" w:styleId="HeaderChar">
    <w:name w:val="Header Char"/>
    <w:basedOn w:val="DefaultParagraphFont"/>
    <w:link w:val="Header"/>
    <w:uiPriority w:val="99"/>
    <w:rsid w:val="00EC4414"/>
  </w:style>
  <w:style w:type="paragraph" w:styleId="Footer">
    <w:name w:val="footer"/>
    <w:basedOn w:val="Normal"/>
    <w:link w:val="FooterChar"/>
    <w:uiPriority w:val="99"/>
    <w:unhideWhenUsed/>
    <w:rsid w:val="00EC4414"/>
    <w:pPr>
      <w:tabs>
        <w:tab w:val="center" w:pos="4680"/>
        <w:tab w:val="right" w:pos="9360"/>
      </w:tabs>
    </w:pPr>
  </w:style>
  <w:style w:type="character" w:customStyle="1" w:styleId="FooterChar">
    <w:name w:val="Footer Char"/>
    <w:basedOn w:val="DefaultParagraphFont"/>
    <w:link w:val="Footer"/>
    <w:uiPriority w:val="99"/>
    <w:rsid w:val="00EC4414"/>
  </w:style>
  <w:style w:type="paragraph" w:styleId="ListParagraph">
    <w:name w:val="List Paragraph"/>
    <w:basedOn w:val="Normal"/>
    <w:uiPriority w:val="34"/>
    <w:qFormat/>
    <w:rsid w:val="002A1AE0"/>
    <w:pPr>
      <w:widowControl w:val="0"/>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4D"/>
  </w:style>
  <w:style w:type="paragraph" w:styleId="Heading1">
    <w:name w:val="heading 1"/>
    <w:basedOn w:val="Normal"/>
    <w:next w:val="Normal"/>
    <w:qFormat/>
    <w:rsid w:val="00CF084D"/>
    <w:pPr>
      <w:keepNext/>
      <w:outlineLvl w:val="0"/>
    </w:pPr>
    <w:rPr>
      <w:b/>
      <w: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084D"/>
    <w:pPr>
      <w:jc w:val="center"/>
    </w:pPr>
    <w:rPr>
      <w:b/>
      <w:sz w:val="36"/>
    </w:rPr>
  </w:style>
  <w:style w:type="paragraph" w:styleId="Subtitle">
    <w:name w:val="Subtitle"/>
    <w:basedOn w:val="Normal"/>
    <w:qFormat/>
    <w:rsid w:val="00CF084D"/>
    <w:rPr>
      <w:sz w:val="24"/>
    </w:rPr>
  </w:style>
  <w:style w:type="paragraph" w:styleId="BodyText">
    <w:name w:val="Body Text"/>
    <w:basedOn w:val="Normal"/>
    <w:semiHidden/>
    <w:rsid w:val="00CF084D"/>
    <w:rPr>
      <w:b/>
      <w:sz w:val="24"/>
    </w:rPr>
  </w:style>
  <w:style w:type="paragraph" w:styleId="BodyText2">
    <w:name w:val="Body Text 2"/>
    <w:basedOn w:val="Normal"/>
    <w:semiHidden/>
    <w:rsid w:val="00CF084D"/>
    <w:rPr>
      <w:sz w:val="24"/>
    </w:rPr>
  </w:style>
  <w:style w:type="character" w:styleId="Hyperlink">
    <w:name w:val="Hyperlink"/>
    <w:uiPriority w:val="99"/>
    <w:unhideWhenUsed/>
    <w:rsid w:val="00B42FEB"/>
    <w:rPr>
      <w:color w:val="0000FF"/>
      <w:u w:val="single"/>
    </w:rPr>
  </w:style>
  <w:style w:type="paragraph" w:styleId="Header">
    <w:name w:val="header"/>
    <w:basedOn w:val="Normal"/>
    <w:link w:val="HeaderChar"/>
    <w:uiPriority w:val="99"/>
    <w:unhideWhenUsed/>
    <w:rsid w:val="00EC4414"/>
    <w:pPr>
      <w:tabs>
        <w:tab w:val="center" w:pos="4680"/>
        <w:tab w:val="right" w:pos="9360"/>
      </w:tabs>
    </w:pPr>
  </w:style>
  <w:style w:type="character" w:customStyle="1" w:styleId="HeaderChar">
    <w:name w:val="Header Char"/>
    <w:basedOn w:val="DefaultParagraphFont"/>
    <w:link w:val="Header"/>
    <w:uiPriority w:val="99"/>
    <w:rsid w:val="00EC4414"/>
  </w:style>
  <w:style w:type="paragraph" w:styleId="Footer">
    <w:name w:val="footer"/>
    <w:basedOn w:val="Normal"/>
    <w:link w:val="FooterChar"/>
    <w:uiPriority w:val="99"/>
    <w:unhideWhenUsed/>
    <w:rsid w:val="00EC4414"/>
    <w:pPr>
      <w:tabs>
        <w:tab w:val="center" w:pos="4680"/>
        <w:tab w:val="right" w:pos="9360"/>
      </w:tabs>
    </w:pPr>
  </w:style>
  <w:style w:type="character" w:customStyle="1" w:styleId="FooterChar">
    <w:name w:val="Footer Char"/>
    <w:basedOn w:val="DefaultParagraphFont"/>
    <w:link w:val="Footer"/>
    <w:uiPriority w:val="99"/>
    <w:rsid w:val="00EC4414"/>
  </w:style>
  <w:style w:type="paragraph" w:styleId="ListParagraph">
    <w:name w:val="List Paragraph"/>
    <w:basedOn w:val="Normal"/>
    <w:uiPriority w:val="34"/>
    <w:qFormat/>
    <w:rsid w:val="002A1AE0"/>
    <w:pPr>
      <w:widowControl w:val="0"/>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3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ildinginspections@portlandmain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BUILDING PERMIT INSPECTION PROCEDURES</vt:lpstr>
    </vt:vector>
  </TitlesOfParts>
  <Company>Dell Computer Corporation</Company>
  <LinksUpToDate>false</LinksUpToDate>
  <CharactersWithSpaces>1722</CharactersWithSpaces>
  <SharedDoc>false</SharedDoc>
  <HLinks>
    <vt:vector size="6" baseType="variant">
      <vt:variant>
        <vt:i4>262199</vt:i4>
      </vt:variant>
      <vt:variant>
        <vt:i4>0</vt:i4>
      </vt:variant>
      <vt:variant>
        <vt:i4>0</vt:i4>
      </vt:variant>
      <vt:variant>
        <vt:i4>5</vt:i4>
      </vt:variant>
      <vt:variant>
        <vt:lpwstr>mailto:buildinginspections@portlandmaine.gov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PERMIT INSPECTION PROCEDURES</dc:title>
  <dc:creator>sherry pinard</dc:creator>
  <cp:lastModifiedBy>JMB</cp:lastModifiedBy>
  <cp:revision>2</cp:revision>
  <cp:lastPrinted>2001-08-31T15:31:00Z</cp:lastPrinted>
  <dcterms:created xsi:type="dcterms:W3CDTF">2013-10-22T16:11:00Z</dcterms:created>
  <dcterms:modified xsi:type="dcterms:W3CDTF">2013-10-22T16:11:00Z</dcterms:modified>
</cp:coreProperties>
</file>