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CF7FE4">
        <w:t xml:space="preserve"> Wing Lee II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CF7FE4">
        <w:t xml:space="preserve"> 280 St John Street (966 Congress St.) 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CF7FE4">
        <w:t xml:space="preserve"> 064-A-001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CF7FE4">
        <w:t xml:space="preserve"> B-2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CF7FE4">
        <w:t xml:space="preserve"> Wendy Lin, 846-7888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CF7FE4">
        <w:t xml:space="preserve"> restaurant</w:t>
      </w:r>
    </w:p>
    <w:p w:rsidR="00EF554C" w:rsidRDefault="00EF554C" w:rsidP="00EF554C">
      <w:pPr>
        <w:spacing w:after="0"/>
      </w:pPr>
      <w:bookmarkStart w:id="0" w:name="_GoBack"/>
      <w:bookmarkEnd w:id="0"/>
    </w:p>
    <w:p w:rsidR="00EF554C" w:rsidRDefault="00EF554C" w:rsidP="00EF554C">
      <w:pPr>
        <w:spacing w:after="0"/>
      </w:pPr>
      <w:r>
        <w:t>Change of use?</w:t>
      </w:r>
      <w:r w:rsidR="00CF7FE4">
        <w:t xml:space="preserve"> No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CF7FE4">
        <w:t xml:space="preserve"> 4/3/15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CF7FE4">
        <w:t xml:space="preserve"> Was Jan </w:t>
      </w:r>
      <w:proofErr w:type="spellStart"/>
      <w:r w:rsidR="00CF7FE4">
        <w:t>Mee</w:t>
      </w:r>
      <w:proofErr w:type="spellEnd"/>
      <w:r w:rsidR="00CF7FE4">
        <w:t xml:space="preserve">. </w:t>
      </w:r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20611D"/>
    <w:rsid w:val="002D2460"/>
    <w:rsid w:val="00CF7FE4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2015-04-03T20:12:00Z</dcterms:created>
  <dcterms:modified xsi:type="dcterms:W3CDTF">2015-04-03T20:12:00Z</dcterms:modified>
</cp:coreProperties>
</file>