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EF" w:rsidRPr="000D6541" w:rsidRDefault="002460EF" w:rsidP="002460EF">
      <w:pPr>
        <w:spacing w:after="0" w:line="240" w:lineRule="auto"/>
        <w:ind w:right="-720"/>
        <w:rPr>
          <w:rFonts w:ascii="Times New Roman" w:eastAsia="Times New Roman" w:hAnsi="Times New Roman" w:cs="Times New Roman"/>
          <w:b/>
          <w:sz w:val="24"/>
          <w:szCs w:val="24"/>
        </w:rPr>
      </w:pPr>
      <w:r w:rsidRPr="000D6541">
        <w:rPr>
          <w:rFonts w:ascii="Times New Roman" w:eastAsia="Times New Roman" w:hAnsi="Times New Roman" w:cs="Times New Roman"/>
          <w:b/>
          <w:noProof/>
          <w:sz w:val="24"/>
          <w:szCs w:val="24"/>
        </w:rPr>
        <w:drawing>
          <wp:inline distT="0" distB="0" distL="0" distR="0" wp14:anchorId="70EEB897" wp14:editId="112C6C66">
            <wp:extent cx="6629400" cy="1066800"/>
            <wp:effectExtent l="0" t="0" r="0" b="0"/>
            <wp:docPr id="1" name="Picture 1" descr="ltrhd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0" cy="1066800"/>
                    </a:xfrm>
                    <a:prstGeom prst="rect">
                      <a:avLst/>
                    </a:prstGeom>
                    <a:noFill/>
                    <a:ln>
                      <a:noFill/>
                    </a:ln>
                  </pic:spPr>
                </pic:pic>
              </a:graphicData>
            </a:graphic>
          </wp:inline>
        </w:drawing>
      </w:r>
    </w:p>
    <w:p w:rsidR="002460EF" w:rsidRPr="000D6541" w:rsidRDefault="002460EF" w:rsidP="002460EF">
      <w:pPr>
        <w:spacing w:after="0" w:line="240" w:lineRule="auto"/>
        <w:ind w:right="-360"/>
        <w:rPr>
          <w:rFonts w:ascii="Times New Roman" w:eastAsia="Times New Roman" w:hAnsi="Times New Roman" w:cs="Times New Roman"/>
          <w:sz w:val="24"/>
          <w:szCs w:val="24"/>
        </w:rPr>
      </w:pPr>
    </w:p>
    <w:p w:rsidR="002460EF" w:rsidRPr="000D6541" w:rsidRDefault="002460EF" w:rsidP="002460EF">
      <w:pPr>
        <w:spacing w:after="0" w:line="240" w:lineRule="auto"/>
        <w:ind w:right="-360"/>
        <w:rPr>
          <w:rFonts w:ascii="Times New Roman" w:eastAsia="Times New Roman" w:hAnsi="Times New Roman" w:cs="Times New Roman"/>
          <w:b/>
          <w:sz w:val="24"/>
          <w:szCs w:val="24"/>
        </w:rPr>
      </w:pPr>
      <w:r w:rsidRPr="000D6541">
        <w:rPr>
          <w:rFonts w:ascii="Times New Roman" w:eastAsia="Times New Roman" w:hAnsi="Times New Roman" w:cs="Times New Roman"/>
          <w:b/>
          <w:sz w:val="24"/>
          <w:szCs w:val="24"/>
        </w:rPr>
        <w:t>Planning Division</w:t>
      </w:r>
    </w:p>
    <w:p w:rsidR="002460EF" w:rsidRPr="000D6541" w:rsidRDefault="002460EF" w:rsidP="002460EF">
      <w:pPr>
        <w:spacing w:after="0" w:line="240" w:lineRule="auto"/>
        <w:ind w:right="-720"/>
        <w:rPr>
          <w:rFonts w:ascii="Times New Roman" w:eastAsia="Times New Roman" w:hAnsi="Times New Roman" w:cs="Times New Roman"/>
          <w:sz w:val="24"/>
          <w:szCs w:val="24"/>
        </w:rPr>
      </w:pPr>
      <w:r w:rsidRPr="000D6541">
        <w:rPr>
          <w:rFonts w:ascii="Times New Roman" w:eastAsia="Times New Roman" w:hAnsi="Times New Roman" w:cs="Times New Roman"/>
          <w:sz w:val="24"/>
          <w:szCs w:val="24"/>
        </w:rPr>
        <w:t xml:space="preserve">Alexander </w:t>
      </w:r>
      <w:proofErr w:type="spellStart"/>
      <w:r w:rsidRPr="000D6541">
        <w:rPr>
          <w:rFonts w:ascii="Times New Roman" w:eastAsia="Times New Roman" w:hAnsi="Times New Roman" w:cs="Times New Roman"/>
          <w:sz w:val="24"/>
          <w:szCs w:val="24"/>
        </w:rPr>
        <w:t>Jaegerman</w:t>
      </w:r>
      <w:proofErr w:type="spellEnd"/>
      <w:r w:rsidRPr="000D6541">
        <w:rPr>
          <w:rFonts w:ascii="Times New Roman" w:eastAsia="Times New Roman" w:hAnsi="Times New Roman" w:cs="Times New Roman"/>
          <w:sz w:val="24"/>
          <w:szCs w:val="24"/>
        </w:rPr>
        <w:t>, Director</w:t>
      </w:r>
    </w:p>
    <w:p w:rsidR="002460EF" w:rsidRPr="000D6541" w:rsidRDefault="002460EF" w:rsidP="002460EF">
      <w:pPr>
        <w:spacing w:after="0" w:line="240" w:lineRule="auto"/>
        <w:ind w:right="-720"/>
        <w:rPr>
          <w:rFonts w:ascii="Times New Roman" w:eastAsia="Times New Roman" w:hAnsi="Times New Roman" w:cs="Times New Roman"/>
          <w:sz w:val="24"/>
          <w:szCs w:val="24"/>
        </w:rPr>
      </w:pPr>
    </w:p>
    <w:p w:rsidR="002460EF" w:rsidRPr="000D6541" w:rsidRDefault="002460EF" w:rsidP="002460EF">
      <w:pPr>
        <w:spacing w:after="0" w:line="240" w:lineRule="auto"/>
        <w:ind w:right="-720"/>
        <w:jc w:val="center"/>
        <w:rPr>
          <w:rFonts w:ascii="Times New Roman" w:eastAsia="Times New Roman" w:hAnsi="Times New Roman" w:cs="Times New Roman"/>
          <w:b/>
          <w:sz w:val="24"/>
          <w:szCs w:val="24"/>
          <w:u w:val="single"/>
        </w:rPr>
      </w:pPr>
      <w:r w:rsidRPr="000D6541">
        <w:rPr>
          <w:rFonts w:ascii="Times New Roman" w:eastAsia="Times New Roman" w:hAnsi="Times New Roman" w:cs="Times New Roman"/>
          <w:b/>
          <w:sz w:val="24"/>
          <w:szCs w:val="24"/>
          <w:u w:val="single"/>
        </w:rPr>
        <w:t>MEMORANDUM</w:t>
      </w:r>
    </w:p>
    <w:p w:rsidR="002460EF" w:rsidRPr="000D6541" w:rsidRDefault="002460EF" w:rsidP="002460EF">
      <w:pPr>
        <w:spacing w:after="0" w:line="240" w:lineRule="auto"/>
        <w:ind w:right="-720"/>
        <w:jc w:val="center"/>
        <w:rPr>
          <w:rFonts w:ascii="Times New Roman" w:eastAsia="Times New Roman" w:hAnsi="Times New Roman" w:cs="Times New Roman"/>
          <w:b/>
          <w:sz w:val="24"/>
          <w:szCs w:val="24"/>
        </w:rPr>
      </w:pPr>
    </w:p>
    <w:p w:rsidR="002460EF" w:rsidRPr="000D6541" w:rsidRDefault="002460EF" w:rsidP="002460EF">
      <w:pPr>
        <w:spacing w:after="0" w:line="240" w:lineRule="auto"/>
        <w:ind w:right="-720"/>
        <w:jc w:val="center"/>
        <w:rPr>
          <w:rFonts w:ascii="Times New Roman" w:eastAsia="Times New Roman" w:hAnsi="Times New Roman" w:cs="Times New Roman"/>
          <w:b/>
          <w:sz w:val="24"/>
          <w:szCs w:val="24"/>
        </w:rPr>
      </w:pPr>
    </w:p>
    <w:p w:rsidR="002460EF" w:rsidRPr="000D6541" w:rsidRDefault="002460EF" w:rsidP="002460EF">
      <w:pPr>
        <w:spacing w:after="0" w:line="240" w:lineRule="auto"/>
        <w:ind w:right="-720"/>
        <w:rPr>
          <w:rFonts w:ascii="Times New Roman" w:eastAsia="Times New Roman" w:hAnsi="Times New Roman" w:cs="Times New Roman"/>
          <w:b/>
          <w:sz w:val="24"/>
          <w:szCs w:val="24"/>
        </w:rPr>
      </w:pPr>
      <w:r w:rsidRPr="000D6541">
        <w:rPr>
          <w:rFonts w:ascii="Times New Roman" w:eastAsia="Times New Roman" w:hAnsi="Times New Roman" w:cs="Times New Roman"/>
          <w:b/>
          <w:sz w:val="24"/>
          <w:szCs w:val="24"/>
        </w:rPr>
        <w:t>TO:</w:t>
      </w:r>
      <w:r w:rsidRPr="000D6541">
        <w:rPr>
          <w:rFonts w:ascii="Times New Roman" w:eastAsia="Times New Roman" w:hAnsi="Times New Roman" w:cs="Times New Roman"/>
          <w:b/>
          <w:sz w:val="24"/>
          <w:szCs w:val="24"/>
        </w:rPr>
        <w:tab/>
      </w:r>
      <w:r w:rsidRPr="000D6541">
        <w:rPr>
          <w:rFonts w:ascii="Times New Roman" w:eastAsia="Times New Roman" w:hAnsi="Times New Roman" w:cs="Times New Roman"/>
          <w:b/>
          <w:sz w:val="24"/>
          <w:szCs w:val="24"/>
        </w:rPr>
        <w:tab/>
      </w:r>
      <w:r w:rsidRPr="000D6541">
        <w:rPr>
          <w:rFonts w:ascii="Times New Roman" w:eastAsia="Times New Roman" w:hAnsi="Times New Roman" w:cs="Times New Roman"/>
          <w:sz w:val="24"/>
          <w:szCs w:val="24"/>
        </w:rPr>
        <w:t>Steve Bushy, Deluca Hoffman Associates, Inc.</w:t>
      </w:r>
    </w:p>
    <w:p w:rsidR="002460EF" w:rsidRPr="000D6541" w:rsidRDefault="002460EF" w:rsidP="002460EF">
      <w:pPr>
        <w:spacing w:after="0" w:line="240" w:lineRule="auto"/>
        <w:ind w:right="-720"/>
        <w:rPr>
          <w:rFonts w:ascii="Times New Roman" w:eastAsia="Times New Roman" w:hAnsi="Times New Roman" w:cs="Times New Roman"/>
          <w:b/>
          <w:sz w:val="24"/>
          <w:szCs w:val="24"/>
        </w:rPr>
      </w:pPr>
    </w:p>
    <w:p w:rsidR="002460EF" w:rsidRPr="000D6541" w:rsidRDefault="002460EF" w:rsidP="002460EF">
      <w:pPr>
        <w:spacing w:after="0" w:line="240" w:lineRule="auto"/>
        <w:ind w:right="-720"/>
        <w:rPr>
          <w:rFonts w:ascii="Times New Roman" w:eastAsia="Times New Roman" w:hAnsi="Times New Roman" w:cs="Times New Roman"/>
          <w:b/>
          <w:sz w:val="24"/>
          <w:szCs w:val="24"/>
        </w:rPr>
      </w:pPr>
      <w:r w:rsidRPr="000D6541">
        <w:rPr>
          <w:rFonts w:ascii="Times New Roman" w:eastAsia="Times New Roman" w:hAnsi="Times New Roman" w:cs="Times New Roman"/>
          <w:b/>
          <w:sz w:val="24"/>
          <w:szCs w:val="24"/>
        </w:rPr>
        <w:t>FROM:</w:t>
      </w:r>
      <w:r w:rsidRPr="000D6541">
        <w:rPr>
          <w:rFonts w:ascii="Times New Roman" w:eastAsia="Times New Roman" w:hAnsi="Times New Roman" w:cs="Times New Roman"/>
          <w:b/>
          <w:sz w:val="24"/>
          <w:szCs w:val="24"/>
        </w:rPr>
        <w:tab/>
      </w:r>
      <w:r w:rsidRPr="000D6541">
        <w:rPr>
          <w:rFonts w:ascii="Times New Roman" w:eastAsia="Times New Roman" w:hAnsi="Times New Roman" w:cs="Times New Roman"/>
          <w:sz w:val="24"/>
          <w:szCs w:val="24"/>
        </w:rPr>
        <w:t>Bill Needelman, Senior Planner</w:t>
      </w:r>
    </w:p>
    <w:p w:rsidR="002460EF" w:rsidRPr="000D6541" w:rsidRDefault="002460EF" w:rsidP="002460EF">
      <w:pPr>
        <w:spacing w:after="0" w:line="240" w:lineRule="auto"/>
        <w:ind w:right="-720"/>
        <w:rPr>
          <w:rFonts w:ascii="Times New Roman" w:eastAsia="Times New Roman" w:hAnsi="Times New Roman" w:cs="Times New Roman"/>
          <w:b/>
          <w:sz w:val="24"/>
          <w:szCs w:val="24"/>
        </w:rPr>
      </w:pPr>
    </w:p>
    <w:p w:rsidR="002460EF" w:rsidRPr="000D6541" w:rsidRDefault="002460EF" w:rsidP="002460EF">
      <w:pPr>
        <w:spacing w:after="0" w:line="240" w:lineRule="auto"/>
        <w:ind w:right="-720"/>
        <w:rPr>
          <w:rFonts w:ascii="Times New Roman" w:eastAsia="Times New Roman" w:hAnsi="Times New Roman" w:cs="Times New Roman"/>
          <w:sz w:val="24"/>
          <w:szCs w:val="24"/>
        </w:rPr>
      </w:pPr>
      <w:r w:rsidRPr="000D6541">
        <w:rPr>
          <w:rFonts w:ascii="Times New Roman" w:eastAsia="Times New Roman" w:hAnsi="Times New Roman" w:cs="Times New Roman"/>
          <w:b/>
          <w:sz w:val="24"/>
          <w:szCs w:val="24"/>
        </w:rPr>
        <w:t>DATE:</w:t>
      </w:r>
      <w:r w:rsidRPr="000D6541">
        <w:rPr>
          <w:rFonts w:ascii="Times New Roman" w:eastAsia="Times New Roman" w:hAnsi="Times New Roman" w:cs="Times New Roman"/>
          <w:b/>
          <w:sz w:val="24"/>
          <w:szCs w:val="24"/>
        </w:rPr>
        <w:tab/>
      </w:r>
      <w:r w:rsidRPr="000D6541">
        <w:rPr>
          <w:rFonts w:ascii="Times New Roman" w:eastAsia="Times New Roman" w:hAnsi="Times New Roman" w:cs="Times New Roman"/>
          <w:sz w:val="24"/>
          <w:szCs w:val="24"/>
        </w:rPr>
        <w:t>August 2</w:t>
      </w:r>
      <w:r>
        <w:rPr>
          <w:rFonts w:ascii="Times New Roman" w:eastAsia="Times New Roman" w:hAnsi="Times New Roman" w:cs="Times New Roman"/>
          <w:sz w:val="24"/>
          <w:szCs w:val="24"/>
        </w:rPr>
        <w:t>8</w:t>
      </w:r>
      <w:r w:rsidRPr="000D6541">
        <w:rPr>
          <w:rFonts w:ascii="Times New Roman" w:eastAsia="Times New Roman" w:hAnsi="Times New Roman" w:cs="Times New Roman"/>
          <w:sz w:val="24"/>
          <w:szCs w:val="24"/>
        </w:rPr>
        <w:t>, 2012</w:t>
      </w:r>
    </w:p>
    <w:p w:rsidR="002460EF" w:rsidRPr="000D6541" w:rsidRDefault="002460EF" w:rsidP="002460EF">
      <w:pPr>
        <w:spacing w:after="0" w:line="240" w:lineRule="auto"/>
        <w:ind w:right="-720"/>
        <w:rPr>
          <w:rFonts w:ascii="Times New Roman" w:eastAsia="Times New Roman" w:hAnsi="Times New Roman" w:cs="Times New Roman"/>
          <w:b/>
          <w:sz w:val="24"/>
          <w:szCs w:val="24"/>
        </w:rPr>
      </w:pPr>
    </w:p>
    <w:p w:rsidR="002460EF" w:rsidRDefault="002460EF" w:rsidP="002460EF">
      <w:pPr>
        <w:spacing w:after="0" w:line="240" w:lineRule="auto"/>
        <w:ind w:left="1440" w:right="-720" w:hanging="1440"/>
        <w:rPr>
          <w:rFonts w:ascii="Times New Roman" w:hAnsi="Times New Roman" w:cs="Times New Roman"/>
          <w:sz w:val="24"/>
          <w:szCs w:val="24"/>
        </w:rPr>
      </w:pPr>
      <w:r w:rsidRPr="000D6541">
        <w:rPr>
          <w:rFonts w:ascii="Times New Roman" w:eastAsia="Times New Roman" w:hAnsi="Times New Roman" w:cs="Times New Roman"/>
          <w:b/>
          <w:sz w:val="24"/>
          <w:szCs w:val="24"/>
        </w:rPr>
        <w:t>SUBJECT:</w:t>
      </w:r>
      <w:r w:rsidRPr="000D6541">
        <w:rPr>
          <w:rFonts w:ascii="Times New Roman" w:eastAsia="Times New Roman" w:hAnsi="Times New Roman" w:cs="Times New Roman"/>
          <w:b/>
          <w:sz w:val="24"/>
          <w:szCs w:val="24"/>
        </w:rPr>
        <w:tab/>
      </w:r>
      <w:r>
        <w:rPr>
          <w:rFonts w:ascii="Times New Roman" w:hAnsi="Times New Roman" w:cs="Times New Roman"/>
          <w:sz w:val="24"/>
          <w:szCs w:val="24"/>
        </w:rPr>
        <w:t xml:space="preserve">Canal Landing/New Yard LLC:  </w:t>
      </w:r>
      <w:r w:rsidRPr="000D6541">
        <w:rPr>
          <w:rFonts w:ascii="Times New Roman" w:hAnsi="Times New Roman" w:cs="Times New Roman"/>
          <w:sz w:val="24"/>
          <w:szCs w:val="24"/>
        </w:rPr>
        <w:t xml:space="preserve">Comments on </w:t>
      </w:r>
      <w:r>
        <w:rPr>
          <w:rFonts w:ascii="Times New Roman" w:hAnsi="Times New Roman" w:cs="Times New Roman"/>
          <w:sz w:val="24"/>
          <w:szCs w:val="24"/>
        </w:rPr>
        <w:t>Conditions of Approval Compliance</w:t>
      </w:r>
    </w:p>
    <w:p w:rsidR="002460EF" w:rsidRDefault="002460EF" w:rsidP="002460EF">
      <w:pPr>
        <w:spacing w:after="0" w:line="240" w:lineRule="auto"/>
        <w:ind w:left="1440" w:right="-720" w:hanging="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460EF" w:rsidRPr="000D6541" w:rsidRDefault="002460EF" w:rsidP="002460EF">
      <w:pPr>
        <w:spacing w:after="0" w:line="240" w:lineRule="auto"/>
        <w:ind w:left="1440" w:right="-720" w:hanging="1440"/>
        <w:rPr>
          <w:rFonts w:ascii="Times New Roman" w:hAnsi="Times New Roman" w:cs="Times New Roman"/>
          <w:sz w:val="24"/>
          <w:szCs w:val="24"/>
        </w:rPr>
      </w:pPr>
    </w:p>
    <w:p w:rsidR="002460EF" w:rsidRDefault="002460EF" w:rsidP="0024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In advance of the Phase 1a Preconstruction Meeting for the Canal Landing project, scheduled for September 9, 2013, Planning Staff has reviewed the original December 25, 2012 conditions of approval and offers the following comments.  </w:t>
      </w:r>
    </w:p>
    <w:p w:rsidR="002460EF" w:rsidRPr="002460EF" w:rsidRDefault="002460EF" w:rsidP="0024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0"/>
          <w:szCs w:val="20"/>
          <w:u w:val="single"/>
        </w:rPr>
      </w:pPr>
      <w:r w:rsidRPr="002460EF">
        <w:rPr>
          <w:rFonts w:ascii="Courier New" w:eastAsia="Times New Roman" w:hAnsi="Courier New" w:cs="Courier New"/>
          <w:sz w:val="20"/>
          <w:szCs w:val="20"/>
        </w:rPr>
        <w:t> </w:t>
      </w:r>
    </w:p>
    <w:p w:rsidR="002460EF" w:rsidRPr="002460EF" w:rsidRDefault="002460EF" w:rsidP="002460EF">
      <w:pPr>
        <w:spacing w:after="0" w:line="240" w:lineRule="auto"/>
        <w:rPr>
          <w:rFonts w:ascii="Times New Roman" w:eastAsia="Times New Roman" w:hAnsi="Times New Roman" w:cs="Times New Roman"/>
          <w:sz w:val="20"/>
          <w:szCs w:val="20"/>
        </w:rPr>
      </w:pPr>
      <w:r w:rsidRPr="002460EF">
        <w:rPr>
          <w:rFonts w:ascii="Tahoma" w:eastAsia="Calibri" w:hAnsi="Tahoma" w:cs="Tahoma"/>
          <w:i/>
          <w:sz w:val="20"/>
          <w:szCs w:val="20"/>
          <w:u w:val="single"/>
        </w:rPr>
        <w:t>iii. Combined Sewer Overflow Easement:</w:t>
      </w:r>
      <w:r w:rsidRPr="002460EF">
        <w:rPr>
          <w:rFonts w:ascii="Tahoma" w:eastAsia="Calibri" w:hAnsi="Tahoma" w:cs="Tahoma"/>
          <w:i/>
          <w:sz w:val="20"/>
          <w:szCs w:val="20"/>
        </w:rPr>
        <w:t xml:space="preserve">  </w:t>
      </w:r>
      <w:r w:rsidRPr="002460EF">
        <w:rPr>
          <w:rFonts w:ascii="Tahoma" w:eastAsia="Times New Roman" w:hAnsi="Tahoma" w:cs="Tahoma"/>
          <w:i/>
          <w:snapToGrid w:val="0"/>
          <w:sz w:val="20"/>
          <w:szCs w:val="20"/>
        </w:rPr>
        <w:t xml:space="preserve">that prior to issuance of a building permit, the applicant provides a 30 foot wide easement to the City </w:t>
      </w:r>
      <w:r w:rsidRPr="002460EF">
        <w:rPr>
          <w:rFonts w:ascii="Tahoma" w:eastAsia="Calibri" w:hAnsi="Tahoma" w:cs="Tahoma"/>
          <w:i/>
          <w:sz w:val="20"/>
          <w:szCs w:val="20"/>
        </w:rPr>
        <w:t xml:space="preserve">for the combined sewer overflow line crossing the property from West Commercial Street to the Fore River as shown on the Deluca </w:t>
      </w:r>
      <w:proofErr w:type="spellStart"/>
      <w:r w:rsidRPr="002460EF">
        <w:rPr>
          <w:rFonts w:ascii="Tahoma" w:eastAsia="Calibri" w:hAnsi="Tahoma" w:cs="Tahoma"/>
          <w:i/>
          <w:sz w:val="20"/>
          <w:szCs w:val="20"/>
        </w:rPr>
        <w:t>Hoffaman</w:t>
      </w:r>
      <w:proofErr w:type="spellEnd"/>
      <w:r w:rsidRPr="002460EF">
        <w:rPr>
          <w:rFonts w:ascii="Tahoma" w:eastAsia="Calibri" w:hAnsi="Tahoma" w:cs="Tahoma"/>
          <w:i/>
          <w:sz w:val="20"/>
          <w:szCs w:val="20"/>
        </w:rPr>
        <w:t xml:space="preserve"> Site Development Plan, C-2.1, revision 4</w:t>
      </w:r>
      <w:proofErr w:type="gramStart"/>
      <w:r w:rsidRPr="002460EF">
        <w:rPr>
          <w:rFonts w:ascii="Tahoma" w:eastAsia="Calibri" w:hAnsi="Tahoma" w:cs="Tahoma"/>
          <w:i/>
          <w:sz w:val="20"/>
          <w:szCs w:val="20"/>
        </w:rPr>
        <w:t>,dated</w:t>
      </w:r>
      <w:proofErr w:type="gramEnd"/>
      <w:r w:rsidRPr="002460EF">
        <w:rPr>
          <w:rFonts w:ascii="Tahoma" w:eastAsia="Calibri" w:hAnsi="Tahoma" w:cs="Tahoma"/>
          <w:i/>
          <w:sz w:val="20"/>
          <w:szCs w:val="20"/>
        </w:rPr>
        <w:t xml:space="preserve"> 12-5-12.</w:t>
      </w:r>
    </w:p>
    <w:p w:rsidR="002460EF" w:rsidRPr="002460EF" w:rsidRDefault="002460EF" w:rsidP="002460EF">
      <w:pPr>
        <w:spacing w:after="0" w:line="240" w:lineRule="auto"/>
        <w:ind w:hanging="360"/>
        <w:rPr>
          <w:rFonts w:ascii="Times New Roman" w:eastAsia="Times New Roman" w:hAnsi="Times New Roman" w:cs="Times New Roman"/>
          <w:sz w:val="20"/>
          <w:szCs w:val="20"/>
        </w:rPr>
      </w:pPr>
      <w:r w:rsidRPr="002460EF">
        <w:rPr>
          <w:rFonts w:ascii="Times New Roman" w:eastAsia="Times New Roman" w:hAnsi="Times New Roman" w:cs="Times New Roman"/>
          <w:sz w:val="20"/>
          <w:szCs w:val="20"/>
        </w:rPr>
        <w:t> </w:t>
      </w:r>
    </w:p>
    <w:p w:rsidR="002460EF" w:rsidRPr="002460EF" w:rsidRDefault="002460EF" w:rsidP="002460EF">
      <w:pPr>
        <w:spacing w:after="0" w:line="240" w:lineRule="auto"/>
        <w:rPr>
          <w:rFonts w:ascii="Times New Roman" w:eastAsia="Times New Roman" w:hAnsi="Times New Roman" w:cs="Times New Roman"/>
          <w:sz w:val="20"/>
          <w:szCs w:val="20"/>
        </w:rPr>
      </w:pPr>
      <w:r w:rsidRPr="002460EF">
        <w:rPr>
          <w:rFonts w:ascii="Tahoma" w:eastAsia="Calibri" w:hAnsi="Tahoma" w:cs="Tahoma"/>
          <w:sz w:val="20"/>
          <w:szCs w:val="20"/>
        </w:rPr>
        <w:t xml:space="preserve">Since Phase </w:t>
      </w:r>
      <w:r>
        <w:rPr>
          <w:rFonts w:ascii="Tahoma" w:eastAsia="Calibri" w:hAnsi="Tahoma" w:cs="Tahoma"/>
          <w:sz w:val="20"/>
          <w:szCs w:val="20"/>
        </w:rPr>
        <w:t>1a needs to stand on its own, Public Services</w:t>
      </w:r>
      <w:r w:rsidRPr="002460EF">
        <w:rPr>
          <w:rFonts w:ascii="Tahoma" w:eastAsia="Calibri" w:hAnsi="Tahoma" w:cs="Tahoma"/>
          <w:sz w:val="20"/>
          <w:szCs w:val="20"/>
        </w:rPr>
        <w:t xml:space="preserve"> need</w:t>
      </w:r>
      <w:r>
        <w:rPr>
          <w:rFonts w:ascii="Tahoma" w:eastAsia="Calibri" w:hAnsi="Tahoma" w:cs="Tahoma"/>
          <w:sz w:val="20"/>
          <w:szCs w:val="20"/>
        </w:rPr>
        <w:t>s the easement in conjunction with the first phase of development.</w:t>
      </w:r>
    </w:p>
    <w:p w:rsidR="002460EF" w:rsidRPr="002460EF" w:rsidRDefault="002460EF" w:rsidP="002460EF">
      <w:pPr>
        <w:spacing w:after="0" w:line="240" w:lineRule="auto"/>
        <w:rPr>
          <w:rFonts w:ascii="Times New Roman" w:eastAsia="Calibri" w:hAnsi="Times New Roman" w:cs="Times New Roman"/>
          <w:i/>
          <w:sz w:val="20"/>
          <w:szCs w:val="20"/>
        </w:rPr>
      </w:pPr>
      <w:r w:rsidRPr="002460EF">
        <w:rPr>
          <w:rFonts w:ascii="Times New Roman" w:eastAsia="Times New Roman" w:hAnsi="Times New Roman" w:cs="Times New Roman"/>
          <w:sz w:val="20"/>
          <w:szCs w:val="20"/>
        </w:rPr>
        <w:t> </w:t>
      </w:r>
    </w:p>
    <w:p w:rsidR="002460EF" w:rsidRPr="002460EF" w:rsidRDefault="002460EF" w:rsidP="002460EF">
      <w:pPr>
        <w:spacing w:after="0" w:line="240" w:lineRule="auto"/>
        <w:rPr>
          <w:rFonts w:ascii="Times New Roman" w:eastAsia="Times New Roman" w:hAnsi="Times New Roman" w:cs="Times New Roman"/>
          <w:sz w:val="20"/>
          <w:szCs w:val="20"/>
        </w:rPr>
      </w:pPr>
      <w:r w:rsidRPr="002460EF">
        <w:rPr>
          <w:rFonts w:ascii="Tahoma" w:eastAsia="Calibri" w:hAnsi="Tahoma" w:cs="Tahoma"/>
          <w:i/>
          <w:sz w:val="20"/>
          <w:szCs w:val="20"/>
          <w:u w:val="single"/>
        </w:rPr>
        <w:t>iv. Other Agency Reviews:</w:t>
      </w:r>
      <w:r w:rsidRPr="002460EF">
        <w:rPr>
          <w:rFonts w:ascii="Tahoma" w:eastAsia="Calibri" w:hAnsi="Tahoma" w:cs="Tahoma"/>
          <w:i/>
          <w:sz w:val="20"/>
          <w:szCs w:val="20"/>
        </w:rPr>
        <w:t xml:space="preserve">  that any modifications to City approved plans to meet outside agency requirements must be identified and submitted to the Planning Authority for final review prior to issuance of a building permit.  Outside agency permits include, NRPA wetland alternation permits, Maine DEP VRAP approvals, and Portland Harbor Commission approvals.</w:t>
      </w:r>
    </w:p>
    <w:p w:rsidR="002460EF" w:rsidRPr="002460EF" w:rsidRDefault="002460EF" w:rsidP="002460EF">
      <w:pPr>
        <w:spacing w:after="0" w:line="240" w:lineRule="auto"/>
        <w:rPr>
          <w:rFonts w:ascii="Times New Roman" w:eastAsia="Times New Roman" w:hAnsi="Times New Roman" w:cs="Times New Roman"/>
          <w:sz w:val="20"/>
          <w:szCs w:val="20"/>
        </w:rPr>
      </w:pPr>
      <w:r w:rsidRPr="002460EF">
        <w:rPr>
          <w:rFonts w:ascii="Times New Roman" w:eastAsia="Times New Roman" w:hAnsi="Times New Roman" w:cs="Times New Roman"/>
          <w:sz w:val="20"/>
          <w:szCs w:val="20"/>
        </w:rPr>
        <w:t> </w:t>
      </w:r>
    </w:p>
    <w:p w:rsidR="002460EF" w:rsidRPr="002460EF" w:rsidRDefault="002460EF" w:rsidP="002460EF">
      <w:pPr>
        <w:spacing w:after="0" w:line="240" w:lineRule="auto"/>
        <w:rPr>
          <w:rFonts w:ascii="Tahoma" w:eastAsia="Calibri" w:hAnsi="Tahoma" w:cs="Tahoma"/>
          <w:sz w:val="20"/>
          <w:szCs w:val="20"/>
        </w:rPr>
      </w:pPr>
      <w:r w:rsidRPr="002460EF">
        <w:rPr>
          <w:rFonts w:ascii="Tahoma" w:eastAsia="Calibri" w:hAnsi="Tahoma" w:cs="Tahoma"/>
          <w:sz w:val="20"/>
          <w:szCs w:val="20"/>
        </w:rPr>
        <w:t>We need documentation that either:  the VRAP does not apply; the modifications with phase 1a are compliant with the VRAP; or that the VRAP has been modified and approved to be consistent with 1a.</w:t>
      </w:r>
    </w:p>
    <w:p w:rsidR="002460EF" w:rsidRPr="002460EF" w:rsidRDefault="002460EF" w:rsidP="002460EF">
      <w:pPr>
        <w:spacing w:after="0" w:line="240" w:lineRule="auto"/>
        <w:rPr>
          <w:rFonts w:ascii="Tahoma" w:eastAsia="Calibri" w:hAnsi="Tahoma" w:cs="Tahoma"/>
          <w:sz w:val="20"/>
          <w:szCs w:val="20"/>
        </w:rPr>
      </w:pPr>
      <w:r w:rsidRPr="002460EF">
        <w:rPr>
          <w:rFonts w:ascii="Times New Roman" w:eastAsia="Times New Roman" w:hAnsi="Times New Roman" w:cs="Times New Roman"/>
          <w:sz w:val="20"/>
          <w:szCs w:val="20"/>
        </w:rPr>
        <w:t> </w:t>
      </w:r>
    </w:p>
    <w:p w:rsidR="002460EF" w:rsidRDefault="002460EF" w:rsidP="002460EF">
      <w:pPr>
        <w:keepNext/>
        <w:autoSpaceDE w:val="0"/>
        <w:contextualSpacing/>
        <w:outlineLvl w:val="3"/>
        <w:rPr>
          <w:rFonts w:ascii="Tahoma" w:eastAsia="Times New Roman" w:hAnsi="Tahoma" w:cs="Tahoma"/>
          <w:i/>
          <w:snapToGrid w:val="0"/>
          <w:sz w:val="20"/>
          <w:szCs w:val="20"/>
        </w:rPr>
      </w:pPr>
      <w:r w:rsidRPr="002460EF">
        <w:rPr>
          <w:rFonts w:ascii="Tahoma" w:eastAsia="Times New Roman" w:hAnsi="Tahoma" w:cs="Tahoma"/>
          <w:i/>
          <w:snapToGrid w:val="0"/>
          <w:sz w:val="20"/>
          <w:szCs w:val="20"/>
          <w:u w:val="single"/>
        </w:rPr>
        <w:lastRenderedPageBreak/>
        <w:t>viii. Fire Safety and Emergency Access:</w:t>
      </w:r>
      <w:r w:rsidRPr="002460EF">
        <w:rPr>
          <w:rFonts w:ascii="Tahoma" w:eastAsia="Times New Roman" w:hAnsi="Tahoma" w:cs="Tahoma"/>
          <w:i/>
          <w:snapToGrid w:val="0"/>
          <w:sz w:val="20"/>
          <w:szCs w:val="20"/>
        </w:rPr>
        <w:t xml:space="preserve">  that prior to issuance of a building permit, the applicant submit a revised site plan for review and approval in compliance with the December 12, 2012 fire code analysis memo from Fire Risk Management, Inc. (Attachment U of Planning Report #53-12) The revised site plan will show emergency access routes to be kept clear of stored and trailered vessels, vehicle parking and snow storage.</w:t>
      </w:r>
    </w:p>
    <w:p w:rsidR="002460EF" w:rsidRPr="002460EF" w:rsidRDefault="002460EF" w:rsidP="002460EF">
      <w:pPr>
        <w:keepNext/>
        <w:autoSpaceDE w:val="0"/>
        <w:contextualSpacing/>
        <w:outlineLvl w:val="3"/>
        <w:rPr>
          <w:rFonts w:ascii="Times New Roman" w:eastAsia="Times New Roman" w:hAnsi="Times New Roman" w:cs="Times New Roman"/>
          <w:sz w:val="20"/>
          <w:szCs w:val="20"/>
        </w:rPr>
      </w:pPr>
    </w:p>
    <w:p w:rsidR="002460EF" w:rsidRDefault="002460EF" w:rsidP="002460EF">
      <w:pPr>
        <w:keepNext/>
        <w:autoSpaceDE w:val="0"/>
        <w:contextualSpacing/>
        <w:outlineLvl w:val="3"/>
        <w:rPr>
          <w:rFonts w:ascii="Tahoma" w:eastAsia="Times New Roman" w:hAnsi="Tahoma" w:cs="Tahoma"/>
          <w:snapToGrid w:val="0"/>
          <w:sz w:val="20"/>
          <w:szCs w:val="20"/>
        </w:rPr>
      </w:pPr>
      <w:r w:rsidRPr="002460EF">
        <w:rPr>
          <w:rFonts w:ascii="Tahoma" w:eastAsia="Times New Roman" w:hAnsi="Tahoma" w:cs="Tahoma"/>
          <w:snapToGrid w:val="0"/>
          <w:sz w:val="20"/>
          <w:szCs w:val="20"/>
        </w:rPr>
        <w:t xml:space="preserve">As required in </w:t>
      </w:r>
      <w:r w:rsidR="00DE3E91">
        <w:rPr>
          <w:rFonts w:ascii="Tahoma" w:eastAsia="Times New Roman" w:hAnsi="Tahoma" w:cs="Tahoma"/>
          <w:snapToGrid w:val="0"/>
          <w:sz w:val="20"/>
          <w:szCs w:val="20"/>
        </w:rPr>
        <w:t xml:space="preserve">the August 27 </w:t>
      </w:r>
      <w:r w:rsidRPr="002460EF">
        <w:rPr>
          <w:rFonts w:ascii="Tahoma" w:eastAsia="Times New Roman" w:hAnsi="Tahoma" w:cs="Tahoma"/>
          <w:snapToGrid w:val="0"/>
          <w:sz w:val="20"/>
          <w:szCs w:val="20"/>
        </w:rPr>
        <w:t>amendment approval, I know that you are working on the revised Fire Safety Plan based on the 1a build</w:t>
      </w:r>
      <w:r>
        <w:rPr>
          <w:rFonts w:ascii="Tahoma" w:eastAsia="Times New Roman" w:hAnsi="Tahoma" w:cs="Tahoma"/>
          <w:snapToGrid w:val="0"/>
          <w:sz w:val="20"/>
          <w:szCs w:val="20"/>
        </w:rPr>
        <w:t xml:space="preserve"> </w:t>
      </w:r>
      <w:r w:rsidRPr="002460EF">
        <w:rPr>
          <w:rFonts w:ascii="Tahoma" w:eastAsia="Times New Roman" w:hAnsi="Tahoma" w:cs="Tahoma"/>
          <w:snapToGrid w:val="0"/>
          <w:sz w:val="20"/>
          <w:szCs w:val="20"/>
        </w:rPr>
        <w:t>out.</w:t>
      </w:r>
    </w:p>
    <w:p w:rsidR="002460EF" w:rsidRPr="002460EF" w:rsidRDefault="002460EF" w:rsidP="002460EF">
      <w:pPr>
        <w:keepNext/>
        <w:autoSpaceDE w:val="0"/>
        <w:contextualSpacing/>
        <w:outlineLvl w:val="3"/>
        <w:rPr>
          <w:rFonts w:ascii="Tahoma" w:eastAsia="Times New Roman" w:hAnsi="Tahoma" w:cs="Tahoma"/>
          <w:snapToGrid w:val="0"/>
          <w:sz w:val="20"/>
          <w:szCs w:val="20"/>
        </w:rPr>
      </w:pPr>
    </w:p>
    <w:p w:rsidR="002460EF" w:rsidRDefault="002460EF" w:rsidP="002460EF">
      <w:pPr>
        <w:autoSpaceDE w:val="0"/>
        <w:contextualSpacing/>
        <w:rPr>
          <w:rFonts w:ascii="Tahoma" w:eastAsia="Times New Roman" w:hAnsi="Tahoma" w:cs="Tahoma"/>
          <w:i/>
          <w:snapToGrid w:val="0"/>
          <w:sz w:val="20"/>
          <w:szCs w:val="20"/>
        </w:rPr>
      </w:pPr>
      <w:r w:rsidRPr="002460EF">
        <w:rPr>
          <w:rFonts w:ascii="Tahoma" w:eastAsia="Times New Roman" w:hAnsi="Tahoma" w:cs="Tahoma"/>
          <w:i/>
          <w:snapToGrid w:val="0"/>
          <w:sz w:val="20"/>
          <w:szCs w:val="20"/>
          <w:u w:val="single"/>
        </w:rPr>
        <w:t>ix. Utility Capacity:</w:t>
      </w:r>
      <w:r w:rsidRPr="002460EF">
        <w:rPr>
          <w:rFonts w:ascii="Tahoma" w:eastAsia="Times New Roman" w:hAnsi="Tahoma" w:cs="Tahoma"/>
          <w:i/>
          <w:snapToGrid w:val="0"/>
          <w:sz w:val="20"/>
          <w:szCs w:val="20"/>
        </w:rPr>
        <w:t xml:space="preserve">  that prior to issuance of a building permit, that electrical, gas, and sewer capacity letters are provided to the Planning Authority.</w:t>
      </w:r>
      <w:r>
        <w:rPr>
          <w:rFonts w:ascii="Tahoma" w:eastAsia="Times New Roman" w:hAnsi="Tahoma" w:cs="Tahoma"/>
          <w:i/>
          <w:snapToGrid w:val="0"/>
          <w:sz w:val="20"/>
          <w:szCs w:val="20"/>
        </w:rPr>
        <w:t xml:space="preserve"> </w:t>
      </w:r>
    </w:p>
    <w:p w:rsidR="002460EF" w:rsidRDefault="002460EF" w:rsidP="002460EF">
      <w:pPr>
        <w:autoSpaceDE w:val="0"/>
        <w:contextualSpacing/>
        <w:rPr>
          <w:rFonts w:ascii="Tahoma" w:eastAsia="Times New Roman" w:hAnsi="Tahoma" w:cs="Tahoma"/>
          <w:i/>
          <w:snapToGrid w:val="0"/>
          <w:sz w:val="20"/>
          <w:szCs w:val="20"/>
        </w:rPr>
      </w:pPr>
    </w:p>
    <w:p w:rsidR="002460EF" w:rsidRDefault="002460EF" w:rsidP="002460EF">
      <w:pPr>
        <w:autoSpaceDE w:val="0"/>
        <w:contextualSpacing/>
        <w:rPr>
          <w:rFonts w:ascii="Tahoma" w:eastAsia="Calibri" w:hAnsi="Tahoma" w:cs="Tahoma"/>
          <w:sz w:val="20"/>
          <w:szCs w:val="20"/>
        </w:rPr>
      </w:pPr>
      <w:r w:rsidRPr="002460EF">
        <w:rPr>
          <w:rFonts w:ascii="Tahoma" w:eastAsia="Calibri" w:hAnsi="Tahoma" w:cs="Tahoma"/>
          <w:sz w:val="20"/>
          <w:szCs w:val="20"/>
        </w:rPr>
        <w:t xml:space="preserve">Please send the capacity letter copies.  Your August 13 letter references </w:t>
      </w:r>
      <w:proofErr w:type="spellStart"/>
      <w:r w:rsidRPr="002460EF">
        <w:rPr>
          <w:rFonts w:ascii="Tahoma" w:eastAsia="Calibri" w:hAnsi="Tahoma" w:cs="Tahoma"/>
          <w:sz w:val="20"/>
          <w:szCs w:val="20"/>
        </w:rPr>
        <w:t>your</w:t>
      </w:r>
      <w:proofErr w:type="spellEnd"/>
      <w:r w:rsidRPr="002460EF">
        <w:rPr>
          <w:rFonts w:ascii="Tahoma" w:eastAsia="Calibri" w:hAnsi="Tahoma" w:cs="Tahoma"/>
          <w:sz w:val="20"/>
          <w:szCs w:val="20"/>
        </w:rPr>
        <w:t xml:space="preserve"> having received them, but I cannot find the copies in the submissions.  For phase 1a, only water is needed since sanitary </w:t>
      </w:r>
      <w:r w:rsidR="00DE3E91">
        <w:rPr>
          <w:rFonts w:ascii="Tahoma" w:eastAsia="Calibri" w:hAnsi="Tahoma" w:cs="Tahoma"/>
          <w:sz w:val="20"/>
          <w:szCs w:val="20"/>
        </w:rPr>
        <w:t xml:space="preserve">and gas </w:t>
      </w:r>
      <w:r w:rsidRPr="002460EF">
        <w:rPr>
          <w:rFonts w:ascii="Tahoma" w:eastAsia="Calibri" w:hAnsi="Tahoma" w:cs="Tahoma"/>
          <w:sz w:val="20"/>
          <w:szCs w:val="20"/>
        </w:rPr>
        <w:t>connections are not proposed.  If you plan to connect to the sanitary system with 1a, we'll need an amendment with the details and the capacity letter.</w:t>
      </w:r>
    </w:p>
    <w:p w:rsidR="002460EF" w:rsidRPr="002460EF" w:rsidRDefault="002460EF" w:rsidP="002460EF">
      <w:pPr>
        <w:autoSpaceDE w:val="0"/>
        <w:contextualSpacing/>
        <w:rPr>
          <w:rFonts w:ascii="Tahoma" w:eastAsia="Calibri" w:hAnsi="Tahoma" w:cs="Tahoma"/>
          <w:sz w:val="20"/>
          <w:szCs w:val="20"/>
        </w:rPr>
      </w:pPr>
    </w:p>
    <w:p w:rsidR="002460EF" w:rsidRDefault="00DE3E91" w:rsidP="002460EF">
      <w:pPr>
        <w:autoSpaceDE w:val="0"/>
        <w:contextualSpacing/>
        <w:rPr>
          <w:rFonts w:ascii="Tahoma" w:eastAsia="Calibri" w:hAnsi="Tahoma" w:cs="Tahoma"/>
          <w:sz w:val="20"/>
          <w:szCs w:val="20"/>
        </w:rPr>
      </w:pPr>
      <w:r>
        <w:rPr>
          <w:rFonts w:ascii="Tahoma" w:eastAsia="Calibri" w:hAnsi="Tahoma" w:cs="Tahoma"/>
          <w:sz w:val="20"/>
          <w:szCs w:val="20"/>
        </w:rPr>
        <w:t xml:space="preserve">Phil </w:t>
      </w:r>
      <w:proofErr w:type="spellStart"/>
      <w:r>
        <w:rPr>
          <w:rFonts w:ascii="Tahoma" w:eastAsia="Calibri" w:hAnsi="Tahoma" w:cs="Tahoma"/>
          <w:sz w:val="20"/>
          <w:szCs w:val="20"/>
        </w:rPr>
        <w:t>DiPiero</w:t>
      </w:r>
      <w:proofErr w:type="spellEnd"/>
      <w:r>
        <w:rPr>
          <w:rFonts w:ascii="Tahoma" w:eastAsia="Calibri" w:hAnsi="Tahoma" w:cs="Tahoma"/>
          <w:sz w:val="20"/>
          <w:szCs w:val="20"/>
        </w:rPr>
        <w:t xml:space="preserve"> will need hard copies of the final plan for the</w:t>
      </w:r>
      <w:r w:rsidR="002460EF" w:rsidRPr="002460EF">
        <w:rPr>
          <w:rFonts w:ascii="Tahoma" w:eastAsia="Calibri" w:hAnsi="Tahoma" w:cs="Tahoma"/>
          <w:sz w:val="20"/>
          <w:szCs w:val="20"/>
        </w:rPr>
        <w:t xml:space="preserve"> preconstruction meeting on Monday</w:t>
      </w:r>
      <w:r>
        <w:rPr>
          <w:rFonts w:ascii="Tahoma" w:eastAsia="Calibri" w:hAnsi="Tahoma" w:cs="Tahoma"/>
          <w:sz w:val="20"/>
          <w:szCs w:val="20"/>
        </w:rPr>
        <w:t xml:space="preserve">. </w:t>
      </w:r>
      <w:r w:rsidR="002460EF" w:rsidRPr="002460EF">
        <w:rPr>
          <w:rFonts w:ascii="Tahoma" w:eastAsia="Calibri" w:hAnsi="Tahoma" w:cs="Tahoma"/>
          <w:sz w:val="20"/>
          <w:szCs w:val="20"/>
        </w:rPr>
        <w:t xml:space="preserve"> If the Fire Safety Plan envisions construction beyond the water lines/hydrants, please have that detailed on a plan for Phil, even if in draft form, pending Captain </w:t>
      </w:r>
      <w:proofErr w:type="spellStart"/>
      <w:r w:rsidR="002460EF" w:rsidRPr="002460EF">
        <w:rPr>
          <w:rFonts w:ascii="Tahoma" w:eastAsia="Calibri" w:hAnsi="Tahoma" w:cs="Tahoma"/>
          <w:sz w:val="20"/>
          <w:szCs w:val="20"/>
        </w:rPr>
        <w:t>Pirone's</w:t>
      </w:r>
      <w:proofErr w:type="spellEnd"/>
      <w:r w:rsidR="002460EF" w:rsidRPr="002460EF">
        <w:rPr>
          <w:rFonts w:ascii="Tahoma" w:eastAsia="Calibri" w:hAnsi="Tahoma" w:cs="Tahoma"/>
          <w:sz w:val="20"/>
          <w:szCs w:val="20"/>
        </w:rPr>
        <w:t xml:space="preserve"> approval.</w:t>
      </w:r>
    </w:p>
    <w:p w:rsidR="002460EF" w:rsidRDefault="002460EF" w:rsidP="002460EF">
      <w:pPr>
        <w:autoSpaceDE w:val="0"/>
        <w:contextualSpacing/>
        <w:rPr>
          <w:rFonts w:ascii="Tahoma" w:eastAsia="Calibri" w:hAnsi="Tahoma" w:cs="Tahoma"/>
          <w:sz w:val="20"/>
          <w:szCs w:val="20"/>
        </w:rPr>
      </w:pPr>
    </w:p>
    <w:p w:rsidR="000965B8" w:rsidRPr="002460EF" w:rsidRDefault="000965B8" w:rsidP="002460EF">
      <w:pPr>
        <w:rPr>
          <w:sz w:val="20"/>
          <w:szCs w:val="20"/>
        </w:rPr>
      </w:pPr>
      <w:bookmarkStart w:id="0" w:name="_GoBack"/>
      <w:bookmarkEnd w:id="0"/>
    </w:p>
    <w:sectPr w:rsidR="000965B8" w:rsidRPr="002460EF" w:rsidSect="002460EF">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EF"/>
    <w:rsid w:val="000965B8"/>
    <w:rsid w:val="002460EF"/>
    <w:rsid w:val="00DE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2603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1</cp:revision>
  <dcterms:created xsi:type="dcterms:W3CDTF">2013-09-06T15:57:00Z</dcterms:created>
  <dcterms:modified xsi:type="dcterms:W3CDTF">2013-09-06T16:12:00Z</dcterms:modified>
</cp:coreProperties>
</file>