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68" w:rsidRDefault="00206B68">
      <w:pPr>
        <w:spacing w:before="9" w:after="0" w:line="100" w:lineRule="exact"/>
        <w:rPr>
          <w:sz w:val="10"/>
          <w:szCs w:val="10"/>
        </w:rPr>
      </w:pPr>
    </w:p>
    <w:p w:rsidR="00206B68" w:rsidRDefault="00AD1F5A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5" o:title=""/>
          </v:shape>
        </w:pict>
      </w:r>
    </w:p>
    <w:p w:rsidR="00206B68" w:rsidRDefault="00EC28F6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206B68" w:rsidRDefault="00EC28F6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206B68" w:rsidRDefault="00206B68">
      <w:pPr>
        <w:spacing w:before="7" w:after="0" w:line="260" w:lineRule="exact"/>
        <w:rPr>
          <w:sz w:val="26"/>
          <w:szCs w:val="26"/>
        </w:rPr>
      </w:pPr>
    </w:p>
    <w:p w:rsidR="00206B68" w:rsidRDefault="00EC28F6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2" w:after="0" w:line="240" w:lineRule="exact"/>
        <w:rPr>
          <w:sz w:val="24"/>
          <w:szCs w:val="24"/>
        </w:rPr>
      </w:pPr>
    </w:p>
    <w:p w:rsidR="00206B68" w:rsidRDefault="00EC28F6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59</w:t>
      </w:r>
      <w:proofErr w:type="gramEnd"/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Bramhall Street 054-E-001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3" w:after="0" w:line="220" w:lineRule="exact"/>
      </w:pPr>
    </w:p>
    <w:p w:rsidR="00206B68" w:rsidRDefault="00EC28F6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994AB7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10/9/15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3" w:after="0" w:line="220" w:lineRule="exact"/>
      </w:pPr>
    </w:p>
    <w:p w:rsidR="00206B68" w:rsidRPr="00AD1F5A" w:rsidRDefault="00EC28F6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994AB7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inspect 10/14/15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D1F5A" w:rsidRPr="00AD1F5A">
        <w:rPr>
          <w:rFonts w:ascii="Calibri" w:eastAsia="Calibri" w:hAnsi="Calibri" w:cs="Calibri"/>
          <w:spacing w:val="-1"/>
          <w:sz w:val="26"/>
          <w:szCs w:val="26"/>
          <w:u w:val="single"/>
        </w:rPr>
        <w:t>10/15/15 – approved</w:t>
      </w:r>
      <w:r w:rsidR="00AD1F5A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D1F5A" w:rsidRPr="00AD1F5A">
        <w:rPr>
          <w:rFonts w:ascii="Calibri" w:eastAsia="Calibri" w:hAnsi="Calibri" w:cs="Calibri"/>
          <w:spacing w:val="-1"/>
          <w:sz w:val="26"/>
          <w:szCs w:val="26"/>
          <w:u w:val="single"/>
        </w:rPr>
        <w:t>by DM with conditions.</w:t>
      </w:r>
    </w:p>
    <w:p w:rsidR="00206B68" w:rsidRPr="00AD1F5A" w:rsidRDefault="00206B68">
      <w:pPr>
        <w:spacing w:after="0" w:line="200" w:lineRule="exact"/>
        <w:rPr>
          <w:sz w:val="20"/>
          <w:szCs w:val="20"/>
          <w:u w:val="single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1" w:after="0" w:line="220" w:lineRule="exact"/>
      </w:pPr>
    </w:p>
    <w:p w:rsidR="00206B68" w:rsidRDefault="00EC28F6" w:rsidP="00AD1F5A">
      <w:pPr>
        <w:tabs>
          <w:tab w:val="left" w:pos="7000"/>
          <w:tab w:val="left" w:pos="10160"/>
        </w:tabs>
        <w:spacing w:before="7" w:after="0" w:line="312" w:lineRule="exact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994AB7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inspect 10/14/15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D1F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10/14/2015 -</w:t>
      </w:r>
      <w:r w:rsidR="00075FE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approved by </w:t>
      </w:r>
      <w:proofErr w:type="gramStart"/>
      <w:r w:rsidR="00075FE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CM</w:t>
      </w:r>
      <w:r w:rsidR="00AD1F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 with</w:t>
      </w:r>
      <w:proofErr w:type="gramEnd"/>
      <w:r w:rsidR="00AD1F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conditions</w:t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3" w:after="0" w:line="220" w:lineRule="exact"/>
      </w:pPr>
    </w:p>
    <w:p w:rsidR="00206B68" w:rsidRDefault="00EC28F6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D1F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10/23</w:t>
      </w:r>
      <w:bookmarkStart w:id="0" w:name="_GoBack"/>
      <w:bookmarkEnd w:id="0"/>
      <w:r w:rsidR="00994AB7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/15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3" w:after="0" w:line="220" w:lineRule="exact"/>
      </w:pPr>
    </w:p>
    <w:p w:rsidR="00206B68" w:rsidRDefault="00EC28F6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1980s Assessor’s record, 2 inspection notices of violation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3" w:after="0" w:line="220" w:lineRule="exact"/>
      </w:pPr>
    </w:p>
    <w:p w:rsidR="00206B68" w:rsidRDefault="00EC28F6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Deed from 1998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1" w:after="0" w:line="220" w:lineRule="exact"/>
      </w:pPr>
    </w:p>
    <w:p w:rsidR="00206B68" w:rsidRDefault="00EC28F6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3" w:after="0" w:line="220" w:lineRule="exact"/>
      </w:pPr>
    </w:p>
    <w:p w:rsidR="00206B68" w:rsidRDefault="00EC28F6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Questions about units 3 &amp; 7</w:t>
      </w:r>
      <w:r w:rsidR="003228EB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– need revised plans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3" w:after="0" w:line="220" w:lineRule="exact"/>
      </w:pPr>
    </w:p>
    <w:p w:rsidR="00206B68" w:rsidRDefault="00EC28F6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D1F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10/23/15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after="0" w:line="200" w:lineRule="exact"/>
        <w:rPr>
          <w:sz w:val="20"/>
          <w:szCs w:val="20"/>
        </w:rPr>
      </w:pPr>
    </w:p>
    <w:p w:rsidR="00206B68" w:rsidRDefault="00206B68">
      <w:pPr>
        <w:spacing w:before="12" w:after="0" w:line="220" w:lineRule="exact"/>
      </w:pPr>
    </w:p>
    <w:p w:rsidR="00206B68" w:rsidRDefault="00EC28F6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lastRenderedPageBreak/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206B68" w:rsidRDefault="00AD1F5A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EC28F6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EC28F6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EC28F6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EC28F6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EC28F6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EC28F6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EC28F6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EC28F6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EC28F6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EC28F6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EC28F6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EC28F6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EC28F6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EC28F6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EC28F6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EC28F6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EC28F6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EC28F6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EC28F6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EC28F6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EC28F6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EC28F6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EC28F6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EC28F6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EC28F6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EC28F6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EC28F6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EC28F6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EC28F6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EC28F6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EC28F6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EC28F6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EC28F6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EC28F6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EC28F6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EC28F6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EC28F6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EC28F6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EC28F6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EC28F6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EC28F6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EC28F6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EC28F6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EC28F6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EC28F6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EC28F6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EC28F6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EC28F6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EC28F6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EC28F6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EC28F6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EC28F6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EC28F6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EC28F6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EC28F6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EC28F6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EC28F6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EC28F6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EC28F6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EC28F6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EC28F6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EC28F6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EC28F6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EC28F6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EC28F6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EC28F6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EC28F6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EC28F6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EC28F6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EC28F6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EC28F6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EC28F6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EC28F6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EC28F6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206B68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6B68"/>
    <w:rsid w:val="00075FE8"/>
    <w:rsid w:val="00206B68"/>
    <w:rsid w:val="003228EB"/>
    <w:rsid w:val="00385136"/>
    <w:rsid w:val="00994AB7"/>
    <w:rsid w:val="00AD1F5A"/>
    <w:rsid w:val="00E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2015-10-15T19:58:00Z</dcterms:created>
  <dcterms:modified xsi:type="dcterms:W3CDTF">2015-10-15T19:58:00Z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