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4650" w14:textId="77777777" w:rsidR="00D83B48" w:rsidRDefault="00D83B48" w:rsidP="00D83B48">
      <w:pPr>
        <w:ind w:left="-720"/>
        <w:rPr>
          <w:rFonts w:ascii="FreightSans Pro Book" w:hAnsi="FreightSans Pro Book"/>
          <w:sz w:val="22"/>
          <w:szCs w:val="22"/>
        </w:rPr>
      </w:pPr>
    </w:p>
    <w:p w14:paraId="1FF2292E" w14:textId="4002B909" w:rsidR="00D83B48" w:rsidRDefault="00D83B48" w:rsidP="00D83B48">
      <w:pPr>
        <w:tabs>
          <w:tab w:val="left" w:pos="3645"/>
        </w:tabs>
        <w:rPr>
          <w:rFonts w:ascii="FreightSans Pro Semibold" w:hAnsi="FreightSans Pro Semibold"/>
          <w:sz w:val="22"/>
          <w:szCs w:val="22"/>
        </w:rPr>
      </w:pPr>
      <w:r>
        <w:rPr>
          <w:noProof/>
        </w:rPr>
        <w:drawing>
          <wp:anchor distT="0" distB="0" distL="114300" distR="114300" simplePos="0" relativeHeight="251658240" behindDoc="0" locked="0" layoutInCell="1" allowOverlap="1" wp14:anchorId="130E17A4" wp14:editId="68708748">
            <wp:simplePos x="0" y="0"/>
            <wp:positionH relativeFrom="column">
              <wp:posOffset>5375275</wp:posOffset>
            </wp:positionH>
            <wp:positionV relativeFrom="paragraph">
              <wp:posOffset>-110490</wp:posOffset>
            </wp:positionV>
            <wp:extent cx="968375" cy="961390"/>
            <wp:effectExtent l="0" t="0" r="3175" b="0"/>
            <wp:wrapNone/>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961390"/>
                    </a:xfrm>
                    <a:prstGeom prst="rect">
                      <a:avLst/>
                    </a:prstGeom>
                    <a:noFill/>
                  </pic:spPr>
                </pic:pic>
              </a:graphicData>
            </a:graphic>
            <wp14:sizeRelH relativeFrom="page">
              <wp14:pctWidth>0</wp14:pctWidth>
            </wp14:sizeRelH>
            <wp14:sizeRelV relativeFrom="page">
              <wp14:pctHeight>0</wp14:pctHeight>
            </wp14:sizeRelV>
          </wp:anchor>
        </w:drawing>
      </w:r>
      <w:r>
        <w:rPr>
          <w:rFonts w:ascii="FreightSans Pro Semibold" w:hAnsi="FreightSans Pro Semibold"/>
          <w:caps/>
          <w:sz w:val="32"/>
          <w:szCs w:val="32"/>
        </w:rPr>
        <w:t>Memorandum</w:t>
      </w:r>
    </w:p>
    <w:p w14:paraId="28229371" w14:textId="77777777" w:rsidR="00D83B48" w:rsidRDefault="00D83B48" w:rsidP="00D83B48">
      <w:pPr>
        <w:rPr>
          <w:rFonts w:ascii="FreightSans Pro Semibold" w:hAnsi="FreightSans Pro Semibold"/>
          <w:caps/>
          <w:sz w:val="32"/>
          <w:szCs w:val="32"/>
        </w:rPr>
      </w:pPr>
      <w:r>
        <w:rPr>
          <w:rFonts w:ascii="FreightSans Pro Semibold" w:hAnsi="FreightSans Pro Semibold"/>
          <w:caps/>
          <w:sz w:val="32"/>
          <w:szCs w:val="32"/>
        </w:rPr>
        <w:t>Planning and Urban Development Department</w:t>
      </w:r>
    </w:p>
    <w:p w14:paraId="517F25B3" w14:textId="77777777" w:rsidR="00D83B48" w:rsidRDefault="00D83B48" w:rsidP="00D83B48">
      <w:pPr>
        <w:rPr>
          <w:rFonts w:ascii="FreightSans Pro Semibold" w:hAnsi="FreightSans Pro Semibold"/>
          <w:caps/>
          <w:sz w:val="32"/>
          <w:szCs w:val="32"/>
        </w:rPr>
      </w:pPr>
      <w:r>
        <w:rPr>
          <w:rFonts w:ascii="FreightSans Pro Semibold" w:hAnsi="FreightSans Pro Semibold"/>
          <w:caps/>
          <w:sz w:val="32"/>
          <w:szCs w:val="32"/>
        </w:rPr>
        <w:t>Planning Division</w:t>
      </w:r>
    </w:p>
    <w:p w14:paraId="15D62117" w14:textId="5738D971" w:rsidR="00D83B48" w:rsidRDefault="00D83B48" w:rsidP="00D83B48">
      <w:pPr>
        <w:rPr>
          <w:rFonts w:ascii="FreightSans Pro Book" w:hAnsi="FreightSans Pro Book"/>
          <w:sz w:val="21"/>
          <w:szCs w:val="21"/>
        </w:rPr>
      </w:pPr>
      <w:r>
        <w:rPr>
          <w:noProof/>
        </w:rPr>
        <mc:AlternateContent>
          <mc:Choice Requires="wps">
            <w:drawing>
              <wp:anchor distT="4294967294" distB="4294967294" distL="114300" distR="114300" simplePos="0" relativeHeight="251658240" behindDoc="0" locked="0" layoutInCell="1" allowOverlap="1" wp14:anchorId="1EADA128" wp14:editId="4D380166">
                <wp:simplePos x="0" y="0"/>
                <wp:positionH relativeFrom="column">
                  <wp:posOffset>0</wp:posOffset>
                </wp:positionH>
                <wp:positionV relativeFrom="paragraph">
                  <wp:posOffset>106679</wp:posOffset>
                </wp:positionV>
                <wp:extent cx="639127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6CF76" id="Straight Connector 3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50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U4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" strokeweight="1.5pt"/>
            </w:pict>
          </mc:Fallback>
        </mc:AlternateContent>
      </w:r>
    </w:p>
    <w:p w14:paraId="52C039C2" w14:textId="56DD0D73" w:rsidR="00D83B48" w:rsidRDefault="00D83B48" w:rsidP="00D83B48">
      <w:pPr>
        <w:tabs>
          <w:tab w:val="left" w:pos="1440"/>
        </w:tabs>
        <w:rPr>
          <w:rFonts w:ascii="FreightSans Pro Book" w:hAnsi="FreightSans Pro Book"/>
          <w:sz w:val="21"/>
          <w:szCs w:val="21"/>
        </w:rPr>
      </w:pPr>
      <w:r>
        <w:rPr>
          <w:rFonts w:ascii="FreightSans Pro Book" w:hAnsi="FreightSans Pro Book"/>
          <w:b/>
          <w:bCs/>
          <w:sz w:val="21"/>
          <w:szCs w:val="21"/>
        </w:rPr>
        <w:t>To:</w:t>
      </w:r>
      <w:r>
        <w:rPr>
          <w:rFonts w:ascii="FreightSans Pro Book" w:hAnsi="FreightSans Pro Book"/>
          <w:sz w:val="21"/>
          <w:szCs w:val="21"/>
        </w:rPr>
        <w:tab/>
        <w:t xml:space="preserve">Sean </w:t>
      </w:r>
      <w:proofErr w:type="spellStart"/>
      <w:r>
        <w:rPr>
          <w:rFonts w:ascii="FreightSans Pro Book" w:hAnsi="FreightSans Pro Book"/>
          <w:sz w:val="21"/>
          <w:szCs w:val="21"/>
        </w:rPr>
        <w:t>Dundon</w:t>
      </w:r>
      <w:proofErr w:type="spellEnd"/>
      <w:r>
        <w:rPr>
          <w:rFonts w:ascii="FreightSans Pro Book" w:hAnsi="FreightSans Pro Book"/>
          <w:sz w:val="21"/>
          <w:szCs w:val="21"/>
        </w:rPr>
        <w:t>, Chair, and Members of the Portland Planning Board</w:t>
      </w:r>
    </w:p>
    <w:p w14:paraId="3374AF7A" w14:textId="3FD2AAEF" w:rsidR="00D83B48" w:rsidRDefault="00D83B48" w:rsidP="00D83B48">
      <w:pPr>
        <w:tabs>
          <w:tab w:val="left" w:pos="1440"/>
        </w:tabs>
        <w:rPr>
          <w:rFonts w:ascii="FreightSans Pro Book" w:hAnsi="FreightSans Pro Book"/>
          <w:sz w:val="21"/>
          <w:szCs w:val="21"/>
        </w:rPr>
      </w:pPr>
      <w:r>
        <w:rPr>
          <w:rFonts w:ascii="FreightSans Pro Book" w:hAnsi="FreightSans Pro Book"/>
          <w:b/>
          <w:bCs/>
          <w:sz w:val="21"/>
          <w:szCs w:val="21"/>
        </w:rPr>
        <w:t>From:</w:t>
      </w:r>
      <w:r>
        <w:rPr>
          <w:rFonts w:ascii="FreightSans Pro Book" w:hAnsi="FreightSans Pro Book"/>
          <w:sz w:val="21"/>
          <w:szCs w:val="21"/>
        </w:rPr>
        <w:tab/>
        <w:t>Nell Donaldson, Senior Planner</w:t>
      </w:r>
    </w:p>
    <w:p w14:paraId="1E7CB9A8" w14:textId="7475AB8C" w:rsidR="00D83B48" w:rsidRDefault="00D83B48" w:rsidP="00D83B48">
      <w:pPr>
        <w:tabs>
          <w:tab w:val="left" w:pos="1440"/>
        </w:tabs>
        <w:rPr>
          <w:rFonts w:ascii="FreightSans Pro Book" w:hAnsi="FreightSans Pro Book"/>
          <w:sz w:val="21"/>
          <w:szCs w:val="21"/>
        </w:rPr>
      </w:pPr>
      <w:r>
        <w:rPr>
          <w:rFonts w:ascii="FreightSans Pro Book" w:hAnsi="FreightSans Pro Book"/>
          <w:b/>
          <w:bCs/>
          <w:sz w:val="21"/>
          <w:szCs w:val="21"/>
        </w:rPr>
        <w:t>Date:</w:t>
      </w:r>
      <w:r>
        <w:rPr>
          <w:rFonts w:ascii="FreightSans Pro Book" w:hAnsi="FreightSans Pro Book"/>
          <w:b/>
          <w:bCs/>
          <w:sz w:val="21"/>
          <w:szCs w:val="21"/>
        </w:rPr>
        <w:tab/>
      </w:r>
      <w:r>
        <w:rPr>
          <w:rFonts w:ascii="FreightSans Pro Book" w:hAnsi="FreightSans Pro Book"/>
          <w:sz w:val="21"/>
          <w:szCs w:val="21"/>
        </w:rPr>
        <w:t>September 11, 2018</w:t>
      </w:r>
    </w:p>
    <w:p w14:paraId="31EB2FCF" w14:textId="6DCB11DA" w:rsidR="00D83B48" w:rsidRDefault="00D83B48" w:rsidP="00D83B48">
      <w:pPr>
        <w:tabs>
          <w:tab w:val="center" w:pos="0"/>
          <w:tab w:val="left" w:pos="1440"/>
        </w:tabs>
        <w:ind w:left="2160" w:right="180" w:hanging="2160"/>
        <w:rPr>
          <w:rFonts w:ascii="FreightSans Pro Book" w:hAnsi="FreightSans Pro Book"/>
          <w:bCs/>
          <w:sz w:val="21"/>
          <w:szCs w:val="21"/>
        </w:rPr>
      </w:pPr>
      <w:r>
        <w:rPr>
          <w:rFonts w:ascii="FreightSans Pro Book" w:hAnsi="FreightSans Pro Book"/>
          <w:b/>
          <w:bCs/>
          <w:sz w:val="21"/>
          <w:szCs w:val="21"/>
        </w:rPr>
        <w:t>Re:</w:t>
      </w:r>
      <w:r>
        <w:rPr>
          <w:rFonts w:ascii="FreightSans Pro Book" w:hAnsi="FreightSans Pro Book"/>
          <w:b/>
          <w:bCs/>
          <w:sz w:val="21"/>
          <w:szCs w:val="21"/>
        </w:rPr>
        <w:tab/>
      </w:r>
      <w:proofErr w:type="gramStart"/>
      <w:r>
        <w:rPr>
          <w:rFonts w:ascii="FreightSans Pro Book" w:hAnsi="FreightSans Pro Book"/>
          <w:b/>
          <w:bCs/>
          <w:sz w:val="21"/>
          <w:szCs w:val="21"/>
        </w:rPr>
        <w:t>MMC  Employee</w:t>
      </w:r>
      <w:proofErr w:type="gramEnd"/>
      <w:r>
        <w:rPr>
          <w:rFonts w:ascii="FreightSans Pro Book" w:hAnsi="FreightSans Pro Book"/>
          <w:b/>
          <w:bCs/>
          <w:sz w:val="21"/>
          <w:szCs w:val="21"/>
        </w:rPr>
        <w:t xml:space="preserve"> Garage - </w:t>
      </w:r>
      <w:r>
        <w:rPr>
          <w:rFonts w:ascii="FreightSans Pro Book" w:hAnsi="FreightSans Pro Book"/>
          <w:bCs/>
          <w:sz w:val="21"/>
          <w:szCs w:val="21"/>
        </w:rPr>
        <w:t xml:space="preserve">Revised Motions for the Board to Consider </w:t>
      </w:r>
    </w:p>
    <w:p w14:paraId="5ED29991" w14:textId="2278D76D" w:rsidR="00D83B48" w:rsidRDefault="00D83B48" w:rsidP="00D83B48">
      <w:pPr>
        <w:tabs>
          <w:tab w:val="center" w:pos="0"/>
          <w:tab w:val="left" w:pos="1440"/>
        </w:tabs>
        <w:rPr>
          <w:rFonts w:ascii="FreightSans Pro Book" w:hAnsi="FreightSans Pro Book"/>
          <w:sz w:val="21"/>
          <w:szCs w:val="21"/>
        </w:rPr>
      </w:pPr>
      <w:r>
        <w:rPr>
          <w:rFonts w:ascii="FreightSans Pro Book" w:hAnsi="FreightSans Pro Book"/>
          <w:b/>
          <w:bCs/>
          <w:sz w:val="21"/>
          <w:szCs w:val="21"/>
        </w:rPr>
        <w:t>Project #:</w:t>
      </w:r>
      <w:r>
        <w:rPr>
          <w:rFonts w:ascii="FreightSans Pro Book" w:hAnsi="FreightSans Pro Book"/>
          <w:bCs/>
          <w:sz w:val="21"/>
          <w:szCs w:val="21"/>
        </w:rPr>
        <w:tab/>
        <w:t>000207-2018</w:t>
      </w:r>
      <w:r>
        <w:rPr>
          <w:rFonts w:ascii="FreightSans Pro Book" w:hAnsi="FreightSans Pro Book"/>
          <w:bCs/>
          <w:sz w:val="21"/>
          <w:szCs w:val="21"/>
        </w:rPr>
        <w:tab/>
      </w:r>
      <w:r>
        <w:rPr>
          <w:rFonts w:ascii="FreightSans Pro Book" w:hAnsi="FreightSans Pro Book"/>
          <w:bCs/>
          <w:sz w:val="21"/>
          <w:szCs w:val="21"/>
        </w:rPr>
        <w:tab/>
        <w:t xml:space="preserve">    </w:t>
      </w:r>
    </w:p>
    <w:p w14:paraId="573EA370" w14:textId="3AFAADED" w:rsidR="00D83B48" w:rsidRDefault="00D83B48" w:rsidP="00D83B48">
      <w:pPr>
        <w:ind w:left="540" w:hanging="540"/>
        <w:rPr>
          <w:rFonts w:ascii="FreightSans Pro Book" w:hAnsi="FreightSans Pro Book"/>
          <w:b/>
          <w:color w:val="auto"/>
          <w:sz w:val="21"/>
          <w:szCs w:val="21"/>
        </w:rPr>
      </w:pPr>
      <w:r>
        <w:rPr>
          <w:noProof/>
        </w:rPr>
        <mc:AlternateContent>
          <mc:Choice Requires="wps">
            <w:drawing>
              <wp:anchor distT="4294967294" distB="4294967294" distL="114300" distR="114300" simplePos="0" relativeHeight="251660288" behindDoc="0" locked="0" layoutInCell="1" allowOverlap="1" wp14:anchorId="0EDDBD06" wp14:editId="63EA81DA">
                <wp:simplePos x="0" y="0"/>
                <wp:positionH relativeFrom="column">
                  <wp:posOffset>14177</wp:posOffset>
                </wp:positionH>
                <wp:positionV relativeFrom="paragraph">
                  <wp:posOffset>49456</wp:posOffset>
                </wp:positionV>
                <wp:extent cx="63912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FFDAC"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9pt" to="50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1uHgIAADc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" strokeweight="1.5pt"/>
            </w:pict>
          </mc:Fallback>
        </mc:AlternateContent>
      </w:r>
    </w:p>
    <w:p w14:paraId="7706221F" w14:textId="79898D1C" w:rsidR="00D83B48" w:rsidRDefault="00D83B48" w:rsidP="00D83B48">
      <w:pPr>
        <w:rPr>
          <w:rFonts w:ascii="FreightSans Pro Book" w:hAnsi="FreightSans Pro Book"/>
          <w:color w:val="auto"/>
          <w:sz w:val="21"/>
          <w:szCs w:val="21"/>
        </w:rPr>
      </w:pPr>
      <w:r>
        <w:rPr>
          <w:rFonts w:ascii="FreightSans Pro Book" w:hAnsi="FreightSans Pro Book"/>
          <w:color w:val="auto"/>
          <w:sz w:val="21"/>
          <w:szCs w:val="21"/>
        </w:rPr>
        <w:t xml:space="preserve">Below please find a </w:t>
      </w:r>
      <w:r w:rsidRPr="00D83B48">
        <w:rPr>
          <w:rFonts w:ascii="FreightSans Pro Book" w:hAnsi="FreightSans Pro Book"/>
          <w:color w:val="auto"/>
          <w:sz w:val="21"/>
          <w:szCs w:val="21"/>
        </w:rPr>
        <w:t>set of revised motions for the Planning Board to consider with respect to Maine Medical Center’s</w:t>
      </w:r>
      <w:r>
        <w:rPr>
          <w:rFonts w:ascii="FreightSans Pro Book" w:hAnsi="FreightSans Pro Book"/>
          <w:color w:val="auto"/>
          <w:sz w:val="21"/>
          <w:szCs w:val="21"/>
        </w:rPr>
        <w:t xml:space="preserve"> </w:t>
      </w:r>
      <w:r w:rsidRPr="00D83B48">
        <w:rPr>
          <w:rFonts w:ascii="FreightSans Pro Book" w:hAnsi="FreightSans Pro Book"/>
          <w:color w:val="auto"/>
          <w:sz w:val="21"/>
          <w:szCs w:val="21"/>
        </w:rPr>
        <w:t>Level III site plan review for a proposed employee parking garage at 190 St. John Street.</w:t>
      </w:r>
      <w:r>
        <w:rPr>
          <w:rFonts w:ascii="FreightSans Pro Book" w:hAnsi="FreightSans Pro Book"/>
          <w:color w:val="auto"/>
          <w:sz w:val="21"/>
          <w:szCs w:val="21"/>
        </w:rPr>
        <w:t xml:space="preserve">  Specifically, and based on conversations with both staff and the applicant, the Planning Authority is recommending modifications to the conditions of approval related to the parking layout on the Union Station Plaza lot and the implementation of trail improvements within the Western Promenade.   Revised motions are as follows:</w:t>
      </w:r>
    </w:p>
    <w:p w14:paraId="173B2A3E" w14:textId="77777777" w:rsidR="00D83B48" w:rsidRPr="00D83B48" w:rsidRDefault="00D83B48" w:rsidP="00D83B48">
      <w:pPr>
        <w:rPr>
          <w:rFonts w:ascii="FreightSans Pro Book" w:hAnsi="FreightSans Pro Book"/>
          <w:color w:val="auto"/>
          <w:sz w:val="21"/>
          <w:szCs w:val="21"/>
        </w:rPr>
      </w:pPr>
    </w:p>
    <w:p w14:paraId="7C6BC08B" w14:textId="10ED3490" w:rsidR="00D83B48" w:rsidRPr="0069760F" w:rsidRDefault="00D83B48" w:rsidP="00D83B48">
      <w:pPr>
        <w:ind w:left="540" w:hanging="540"/>
        <w:rPr>
          <w:rFonts w:ascii="FreightSans Pro Book" w:hAnsi="FreightSans Pro Book"/>
          <w:b/>
          <w:bCs/>
          <w:color w:val="auto"/>
          <w:sz w:val="22"/>
          <w:szCs w:val="22"/>
        </w:rPr>
      </w:pPr>
      <w:r w:rsidRPr="0069760F">
        <w:rPr>
          <w:rFonts w:ascii="FreightSans Pro Book" w:hAnsi="FreightSans Pro Book"/>
          <w:b/>
          <w:color w:val="auto"/>
          <w:sz w:val="21"/>
          <w:szCs w:val="21"/>
        </w:rPr>
        <w:t>XIII</w:t>
      </w:r>
      <w:r w:rsidRPr="0069760F">
        <w:rPr>
          <w:rFonts w:ascii="FreightSans Pro Book" w:hAnsi="FreightSans Pro Book"/>
          <w:b/>
          <w:bCs/>
          <w:color w:val="auto"/>
          <w:sz w:val="22"/>
          <w:szCs w:val="22"/>
        </w:rPr>
        <w:t xml:space="preserve">.    </w:t>
      </w:r>
      <w:r w:rsidRPr="0069760F">
        <w:rPr>
          <w:rFonts w:ascii="FreightSans Pro Book" w:hAnsi="FreightSans Pro Book"/>
          <w:b/>
          <w:color w:val="auto"/>
          <w:sz w:val="21"/>
          <w:szCs w:val="21"/>
        </w:rPr>
        <w:t>PROPOSED MOTIONS FOR THE BOARD TO CONSIDER</w:t>
      </w:r>
    </w:p>
    <w:p w14:paraId="4CC68B42" w14:textId="77777777" w:rsidR="00D83B48" w:rsidRPr="0069760F" w:rsidRDefault="00D83B48" w:rsidP="00D83B48">
      <w:pPr>
        <w:pStyle w:val="ListParagraph"/>
        <w:numPr>
          <w:ilvl w:val="0"/>
          <w:numId w:val="2"/>
        </w:numPr>
        <w:tabs>
          <w:tab w:val="left" w:pos="-1152"/>
          <w:tab w:val="left" w:pos="720"/>
          <w:tab w:val="left" w:pos="1440"/>
          <w:tab w:val="left" w:pos="2160"/>
          <w:tab w:val="left" w:pos="2880"/>
          <w:tab w:val="left" w:pos="3600"/>
        </w:tabs>
        <w:ind w:left="720" w:hanging="180"/>
        <w:contextualSpacing/>
        <w:rPr>
          <w:rFonts w:ascii="FreightSans Pro Book" w:hAnsi="FreightSans Pro Book"/>
          <w:sz w:val="21"/>
          <w:szCs w:val="21"/>
        </w:rPr>
      </w:pPr>
      <w:r w:rsidRPr="0069760F">
        <w:rPr>
          <w:rFonts w:ascii="FreightSans Pro Book" w:hAnsi="FreightSans Pro Book"/>
          <w:b/>
          <w:caps/>
          <w:sz w:val="21"/>
          <w:szCs w:val="21"/>
        </w:rPr>
        <w:t>Waivers</w:t>
      </w:r>
      <w:r w:rsidRPr="0069760F">
        <w:rPr>
          <w:rFonts w:ascii="FreightSans Pro Book" w:hAnsi="FreightSans Pro Book"/>
          <w:caps/>
          <w:sz w:val="21"/>
          <w:szCs w:val="21"/>
        </w:rPr>
        <w:t xml:space="preserve"> </w:t>
      </w:r>
      <w:r w:rsidRPr="0069760F">
        <w:rPr>
          <w:rFonts w:ascii="FreightSans Pro Book" w:hAnsi="FreightSans Pro Book"/>
          <w:smallCaps/>
          <w:sz w:val="21"/>
          <w:szCs w:val="21"/>
        </w:rPr>
        <w:t xml:space="preserve">   </w:t>
      </w:r>
    </w:p>
    <w:p w14:paraId="77D93911" w14:textId="77777777" w:rsidR="00D83B48" w:rsidRPr="0069760F" w:rsidRDefault="00D83B48" w:rsidP="00D83B48">
      <w:pPr>
        <w:pStyle w:val="ListParagraph"/>
        <w:tabs>
          <w:tab w:val="left" w:pos="720"/>
        </w:tabs>
        <w:rPr>
          <w:rFonts w:ascii="FreightSans Pro Book" w:hAnsi="FreightSans Pro Book"/>
          <w:sz w:val="21"/>
          <w:szCs w:val="21"/>
        </w:rPr>
      </w:pPr>
      <w:r w:rsidRPr="0069760F">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September 11, 2018 for application 207-2018 relevant to Portland’s technical and design standards and other regulations; and the testimony presented at the Planning Board hearing: </w:t>
      </w:r>
    </w:p>
    <w:p w14:paraId="636F3610" w14:textId="77777777" w:rsidR="00D83B48" w:rsidRPr="0069760F" w:rsidRDefault="00D83B48" w:rsidP="00D83B48">
      <w:pPr>
        <w:pStyle w:val="ListParagraph"/>
        <w:tabs>
          <w:tab w:val="left" w:pos="720"/>
        </w:tabs>
        <w:ind w:left="1080"/>
        <w:rPr>
          <w:rFonts w:ascii="FreightSans Pro Book" w:hAnsi="FreightSans Pro Book"/>
          <w:sz w:val="21"/>
          <w:szCs w:val="21"/>
        </w:rPr>
      </w:pPr>
    </w:p>
    <w:p w14:paraId="3C79EB70" w14:textId="77777777" w:rsidR="00D83B48" w:rsidRPr="0069760F" w:rsidRDefault="00D83B48" w:rsidP="00D83B48">
      <w:pPr>
        <w:pStyle w:val="ListParagraph"/>
        <w:numPr>
          <w:ilvl w:val="0"/>
          <w:numId w:val="3"/>
        </w:numPr>
        <w:ind w:left="1440"/>
        <w:contextualSpacing/>
        <w:rPr>
          <w:rFonts w:ascii="FreightSans Pro Book" w:hAnsi="FreightSans Pro Book"/>
          <w:sz w:val="21"/>
          <w:szCs w:val="21"/>
        </w:rPr>
      </w:pPr>
      <w:r w:rsidRPr="0069760F">
        <w:rPr>
          <w:rFonts w:ascii="FreightSans Pro Book" w:hAnsi="FreightSans Pro Book"/>
          <w:sz w:val="21"/>
          <w:szCs w:val="21"/>
        </w:rPr>
        <w:t xml:space="preserve">The Planning Board </w:t>
      </w:r>
      <w:r w:rsidRPr="0069760F">
        <w:rPr>
          <w:rFonts w:ascii="FreightSans Pro Book" w:hAnsi="FreightSans Pro Book"/>
          <w:b/>
          <w:sz w:val="21"/>
          <w:szCs w:val="21"/>
        </w:rPr>
        <w:t xml:space="preserve">finds/does not find, </w:t>
      </w:r>
      <w:r w:rsidRPr="0069760F">
        <w:rPr>
          <w:rFonts w:ascii="FreightSans Pro Book" w:hAnsi="FreightSans Pro Book"/>
          <w:sz w:val="21"/>
          <w:szCs w:val="21"/>
        </w:rPr>
        <w:t>based upon staff review,</w:t>
      </w:r>
      <w:r w:rsidRPr="0069760F">
        <w:rPr>
          <w:rFonts w:ascii="FreightSans Pro Book" w:hAnsi="FreightSans Pro Book"/>
          <w:i/>
          <w:sz w:val="21"/>
          <w:szCs w:val="21"/>
        </w:rPr>
        <w:t xml:space="preserve"> </w:t>
      </w:r>
      <w:r w:rsidRPr="0069760F">
        <w:rPr>
          <w:rFonts w:ascii="FreightSans Pro Book" w:hAnsi="FreightSans Pro Book"/>
          <w:sz w:val="21"/>
          <w:szCs w:val="21"/>
        </w:rPr>
        <w:t xml:space="preserve">that extraordinary conditions exist or undue hardship may result from strict compliance with the site plan standard </w:t>
      </w:r>
      <w:r w:rsidRPr="0069760F">
        <w:rPr>
          <w:rFonts w:ascii="FreightSans Pro Book" w:hAnsi="FreightSans Pro Book"/>
          <w:i/>
          <w:sz w:val="21"/>
          <w:szCs w:val="21"/>
        </w:rPr>
        <w:t xml:space="preserve">Section 14-526(a)4.b, </w:t>
      </w:r>
      <w:r w:rsidRPr="0069760F">
        <w:rPr>
          <w:rFonts w:ascii="FreightSans Pro Book" w:hAnsi="FreightSans Pro Book"/>
          <w:sz w:val="21"/>
          <w:szCs w:val="21"/>
        </w:rPr>
        <w:t xml:space="preserve">which establishes a bicycle parking standard for non-residential uses of 2 bicycle spaces per 10 vehicular spaces for the first 100 vehicular spaces and 1 per 20 spaces thereafter, </w:t>
      </w:r>
      <w:r w:rsidRPr="0069760F">
        <w:rPr>
          <w:rFonts w:ascii="FreightSans Pro Book" w:hAnsi="FreightSans Pro Book"/>
          <w:spacing w:val="-1"/>
          <w:sz w:val="21"/>
          <w:szCs w:val="21"/>
        </w:rPr>
        <w:t>t</w:t>
      </w:r>
      <w:r w:rsidRPr="0069760F">
        <w:rPr>
          <w:rFonts w:ascii="FreightSans Pro Book" w:hAnsi="FreightSans Pro Book"/>
          <w:sz w:val="21"/>
          <w:szCs w:val="21"/>
        </w:rPr>
        <w:t>hat sub</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a</w:t>
      </w:r>
      <w:r w:rsidRPr="0069760F">
        <w:rPr>
          <w:rFonts w:ascii="FreightSans Pro Book" w:hAnsi="FreightSans Pro Book"/>
          <w:sz w:val="21"/>
          <w:szCs w:val="21"/>
        </w:rPr>
        <w:t>l</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j</w:t>
      </w:r>
      <w:r w:rsidRPr="0069760F">
        <w:rPr>
          <w:rFonts w:ascii="FreightSans Pro Book" w:hAnsi="FreightSans Pro Book"/>
          <w:sz w:val="21"/>
          <w:szCs w:val="21"/>
        </w:rPr>
        <w:t>u</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c</w:t>
      </w:r>
      <w:r w:rsidRPr="0069760F">
        <w:rPr>
          <w:rFonts w:ascii="FreightSans Pro Book" w:hAnsi="FreightSans Pro Book"/>
          <w:sz w:val="21"/>
          <w:szCs w:val="21"/>
        </w:rPr>
        <w:t>e</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p</w:t>
      </w:r>
      <w:r w:rsidRPr="0069760F">
        <w:rPr>
          <w:rFonts w:ascii="FreightSans Pro Book" w:hAnsi="FreightSans Pro Book"/>
          <w:sz w:val="21"/>
          <w:szCs w:val="21"/>
        </w:rPr>
        <w:t>ub</w:t>
      </w:r>
      <w:r w:rsidRPr="0069760F">
        <w:rPr>
          <w:rFonts w:ascii="FreightSans Pro Book" w:hAnsi="FreightSans Pro Book"/>
          <w:spacing w:val="1"/>
          <w:sz w:val="21"/>
          <w:szCs w:val="21"/>
        </w:rPr>
        <w:t>l</w:t>
      </w:r>
      <w:r w:rsidRPr="0069760F">
        <w:rPr>
          <w:rFonts w:ascii="FreightSans Pro Book" w:hAnsi="FreightSans Pro Book"/>
          <w:spacing w:val="-1"/>
          <w:sz w:val="21"/>
          <w:szCs w:val="21"/>
        </w:rPr>
        <w:t>i</w:t>
      </w:r>
      <w:r w:rsidRPr="0069760F">
        <w:rPr>
          <w:rFonts w:ascii="FreightSans Pro Book" w:hAnsi="FreightSans Pro Book"/>
          <w:sz w:val="21"/>
          <w:szCs w:val="21"/>
        </w:rPr>
        <w:t>c</w:t>
      </w:r>
      <w:r w:rsidRPr="0069760F">
        <w:rPr>
          <w:rFonts w:ascii="FreightSans Pro Book" w:hAnsi="FreightSans Pro Book"/>
          <w:spacing w:val="1"/>
          <w:sz w:val="21"/>
          <w:szCs w:val="21"/>
        </w:rPr>
        <w:t xml:space="preserve"> i</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w:t>
      </w:r>
      <w:r w:rsidRPr="0069760F">
        <w:rPr>
          <w:rFonts w:ascii="FreightSans Pro Book" w:hAnsi="FreightSans Pro Book"/>
          <w:spacing w:val="-2"/>
          <w:sz w:val="21"/>
          <w:szCs w:val="21"/>
        </w:rPr>
        <w:t>e</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s</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a</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sec</w:t>
      </w:r>
      <w:r w:rsidRPr="0069760F">
        <w:rPr>
          <w:rFonts w:ascii="FreightSans Pro Book" w:hAnsi="FreightSans Pro Book"/>
          <w:spacing w:val="-2"/>
          <w:sz w:val="21"/>
          <w:szCs w:val="21"/>
        </w:rPr>
        <w:t>u</w:t>
      </w:r>
      <w:r w:rsidRPr="0069760F">
        <w:rPr>
          <w:rFonts w:ascii="FreightSans Pro Book" w:hAnsi="FreightSans Pro Book"/>
          <w:spacing w:val="1"/>
          <w:sz w:val="21"/>
          <w:szCs w:val="21"/>
        </w:rPr>
        <w:t>r</w:t>
      </w:r>
      <w:r w:rsidRPr="0069760F">
        <w:rPr>
          <w:rFonts w:ascii="FreightSans Pro Book" w:hAnsi="FreightSans Pro Book"/>
          <w:sz w:val="21"/>
          <w:szCs w:val="21"/>
        </w:rPr>
        <w:t xml:space="preserve">ed </w:t>
      </w:r>
      <w:r w:rsidRPr="0069760F">
        <w:rPr>
          <w:rFonts w:ascii="FreightSans Pro Book" w:hAnsi="FreightSans Pro Book"/>
          <w:spacing w:val="-4"/>
          <w:sz w:val="21"/>
          <w:szCs w:val="21"/>
        </w:rPr>
        <w:t>w</w:t>
      </w:r>
      <w:r w:rsidRPr="0069760F">
        <w:rPr>
          <w:rFonts w:ascii="FreightSans Pro Book" w:hAnsi="FreightSans Pro Book"/>
          <w:spacing w:val="1"/>
          <w:sz w:val="21"/>
          <w:szCs w:val="21"/>
        </w:rPr>
        <w:t>it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2"/>
          <w:sz w:val="21"/>
          <w:szCs w:val="21"/>
        </w:rPr>
        <w:t>r</w:t>
      </w:r>
      <w:r w:rsidRPr="0069760F">
        <w:rPr>
          <w:rFonts w:ascii="FreightSans Pro Book" w:hAnsi="FreightSans Pro Book"/>
          <w:spacing w:val="1"/>
          <w:sz w:val="21"/>
          <w:szCs w:val="21"/>
        </w:rPr>
        <w:t>i</w:t>
      </w:r>
      <w:r w:rsidRPr="0069760F">
        <w:rPr>
          <w:rFonts w:ascii="FreightSans Pro Book" w:hAnsi="FreightSans Pro Book"/>
          <w:spacing w:val="-2"/>
          <w:sz w:val="21"/>
          <w:szCs w:val="21"/>
        </w:rPr>
        <w:t>a</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o</w:t>
      </w:r>
      <w:r w:rsidRPr="0069760F">
        <w:rPr>
          <w:rFonts w:ascii="FreightSans Pro Book" w:hAnsi="FreightSans Pro Book"/>
          <w:sz w:val="21"/>
          <w:szCs w:val="21"/>
        </w:rPr>
        <w:t xml:space="preserve">n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4"/>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pacing w:val="-2"/>
          <w:sz w:val="21"/>
          <w:szCs w:val="21"/>
        </w:rPr>
        <w:t>h</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z w:val="21"/>
          <w:szCs w:val="21"/>
        </w:rPr>
        <w:t>da</w:t>
      </w:r>
      <w:r w:rsidRPr="0069760F">
        <w:rPr>
          <w:rFonts w:ascii="FreightSans Pro Book" w:hAnsi="FreightSans Pro Book"/>
          <w:spacing w:val="1"/>
          <w:sz w:val="21"/>
          <w:szCs w:val="21"/>
        </w:rPr>
        <w:t>r</w:t>
      </w:r>
      <w:r w:rsidRPr="0069760F">
        <w:rPr>
          <w:rFonts w:ascii="FreightSans Pro Book" w:hAnsi="FreightSans Pro Book"/>
          <w:sz w:val="21"/>
          <w:szCs w:val="21"/>
        </w:rPr>
        <w:t>d,</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a</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t</w:t>
      </w:r>
      <w:r w:rsidRPr="0069760F">
        <w:rPr>
          <w:rFonts w:ascii="FreightSans Pro Book" w:hAnsi="FreightSans Pro Book"/>
          <w:spacing w:val="-3"/>
          <w:sz w:val="21"/>
          <w:szCs w:val="21"/>
        </w:rPr>
        <w:t>h</w:t>
      </w:r>
      <w:r w:rsidRPr="0069760F">
        <w:rPr>
          <w:rFonts w:ascii="FreightSans Pro Book" w:hAnsi="FreightSans Pro Book"/>
          <w:sz w:val="21"/>
          <w:szCs w:val="21"/>
        </w:rPr>
        <w:t xml:space="preserve">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1"/>
          <w:sz w:val="21"/>
          <w:szCs w:val="21"/>
        </w:rPr>
        <w:t>ri</w:t>
      </w:r>
      <w:r w:rsidRPr="0069760F">
        <w:rPr>
          <w:rFonts w:ascii="FreightSans Pro Book" w:hAnsi="FreightSans Pro Book"/>
          <w:sz w:val="21"/>
          <w:szCs w:val="21"/>
        </w:rPr>
        <w:t>a</w:t>
      </w:r>
      <w:r w:rsidRPr="0069760F">
        <w:rPr>
          <w:rFonts w:ascii="FreightSans Pro Book" w:hAnsi="FreightSans Pro Book"/>
          <w:spacing w:val="-1"/>
          <w:sz w:val="21"/>
          <w:szCs w:val="21"/>
        </w:rPr>
        <w:t>t</w:t>
      </w:r>
      <w:r w:rsidRPr="0069760F">
        <w:rPr>
          <w:rFonts w:ascii="FreightSans Pro Book" w:hAnsi="FreightSans Pro Book"/>
          <w:spacing w:val="1"/>
          <w:sz w:val="21"/>
          <w:szCs w:val="21"/>
        </w:rPr>
        <w:t>i</w:t>
      </w:r>
      <w:r w:rsidRPr="0069760F">
        <w:rPr>
          <w:rFonts w:ascii="FreightSans Pro Book" w:hAnsi="FreightSans Pro Book"/>
          <w:sz w:val="21"/>
          <w:szCs w:val="21"/>
        </w:rPr>
        <w:t>on</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con</w:t>
      </w:r>
      <w:r w:rsidRPr="0069760F">
        <w:rPr>
          <w:rFonts w:ascii="FreightSans Pro Book" w:hAnsi="FreightSans Pro Book"/>
          <w:spacing w:val="-2"/>
          <w:sz w:val="21"/>
          <w:szCs w:val="21"/>
        </w:rPr>
        <w:t>s</w:t>
      </w:r>
      <w:r w:rsidRPr="0069760F">
        <w:rPr>
          <w:rFonts w:ascii="FreightSans Pro Book" w:hAnsi="FreightSans Pro Book"/>
          <w:spacing w:val="1"/>
          <w:sz w:val="21"/>
          <w:szCs w:val="21"/>
        </w:rPr>
        <w:t>i</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e</w:t>
      </w:r>
      <w:r w:rsidRPr="0069760F">
        <w:rPr>
          <w:rFonts w:ascii="FreightSans Pro Book" w:hAnsi="FreightSans Pro Book"/>
          <w:spacing w:val="-2"/>
          <w:sz w:val="21"/>
          <w:szCs w:val="21"/>
        </w:rPr>
        <w:t>n</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w</w:t>
      </w:r>
      <w:r w:rsidRPr="0069760F">
        <w:rPr>
          <w:rFonts w:ascii="FreightSans Pro Book" w:hAnsi="FreightSans Pro Book"/>
          <w:spacing w:val="1"/>
          <w:sz w:val="21"/>
          <w:szCs w:val="21"/>
        </w:rPr>
        <w:t>i</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1"/>
          <w:sz w:val="21"/>
          <w:szCs w:val="21"/>
        </w:rPr>
        <w:t>t</w:t>
      </w:r>
      <w:r w:rsidRPr="0069760F">
        <w:rPr>
          <w:rFonts w:ascii="FreightSans Pro Book" w:hAnsi="FreightSans Pro Book"/>
          <w:sz w:val="21"/>
          <w:szCs w:val="21"/>
        </w:rPr>
        <w:t>ent</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of</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o</w:t>
      </w:r>
      <w:r w:rsidRPr="0069760F">
        <w:rPr>
          <w:rFonts w:ascii="FreightSans Pro Book" w:hAnsi="FreightSans Pro Book"/>
          <w:spacing w:val="1"/>
          <w:sz w:val="21"/>
          <w:szCs w:val="21"/>
        </w:rPr>
        <w:t>r</w:t>
      </w:r>
      <w:r w:rsidRPr="0069760F">
        <w:rPr>
          <w:rFonts w:ascii="FreightSans Pro Book" w:hAnsi="FreightSans Pro Book"/>
          <w:spacing w:val="-2"/>
          <w:sz w:val="21"/>
          <w:szCs w:val="21"/>
        </w:rPr>
        <w:t>d</w:t>
      </w:r>
      <w:r w:rsidRPr="0069760F">
        <w:rPr>
          <w:rFonts w:ascii="FreightSans Pro Book" w:hAnsi="FreightSans Pro Book"/>
          <w:spacing w:val="1"/>
          <w:sz w:val="21"/>
          <w:szCs w:val="21"/>
        </w:rPr>
        <w:t>i</w:t>
      </w:r>
      <w:r w:rsidRPr="0069760F">
        <w:rPr>
          <w:rFonts w:ascii="FreightSans Pro Book" w:hAnsi="FreightSans Pro Book"/>
          <w:sz w:val="21"/>
          <w:szCs w:val="21"/>
        </w:rPr>
        <w:t>nan</w:t>
      </w:r>
      <w:r w:rsidRPr="0069760F">
        <w:rPr>
          <w:rFonts w:ascii="FreightSans Pro Book" w:hAnsi="FreightSans Pro Book"/>
          <w:spacing w:val="-2"/>
          <w:sz w:val="21"/>
          <w:szCs w:val="21"/>
        </w:rPr>
        <w:t>c</w:t>
      </w:r>
      <w:r w:rsidRPr="0069760F">
        <w:rPr>
          <w:rFonts w:ascii="FreightSans Pro Book" w:hAnsi="FreightSans Pro Book"/>
          <w:spacing w:val="-1"/>
          <w:sz w:val="21"/>
          <w:szCs w:val="21"/>
        </w:rPr>
        <w:t>e</w:t>
      </w:r>
      <w:r w:rsidRPr="0069760F">
        <w:rPr>
          <w:rFonts w:ascii="FreightSans Pro Book" w:hAnsi="FreightSans Pro Book"/>
          <w:sz w:val="21"/>
          <w:szCs w:val="21"/>
        </w:rPr>
        <w:t xml:space="preserve">.  The Planning Board </w:t>
      </w:r>
      <w:r w:rsidRPr="0069760F">
        <w:rPr>
          <w:rFonts w:ascii="FreightSans Pro Book" w:hAnsi="FreightSans Pro Book"/>
          <w:b/>
          <w:sz w:val="21"/>
          <w:szCs w:val="21"/>
        </w:rPr>
        <w:t>waives/does not waive</w:t>
      </w:r>
      <w:r w:rsidRPr="0069760F">
        <w:rPr>
          <w:rFonts w:ascii="FreightSans Pro Book" w:hAnsi="FreightSans Pro Book"/>
          <w:sz w:val="21"/>
          <w:szCs w:val="21"/>
        </w:rPr>
        <w:t xml:space="preserve"> the site plan standard </w:t>
      </w:r>
      <w:r w:rsidRPr="0069760F">
        <w:rPr>
          <w:rFonts w:ascii="FreightSans Pro Book" w:hAnsi="FreightSans Pro Book"/>
          <w:i/>
          <w:sz w:val="21"/>
          <w:szCs w:val="21"/>
        </w:rPr>
        <w:t>Section 14-526(a)</w:t>
      </w:r>
      <w:proofErr w:type="gramStart"/>
      <w:r w:rsidRPr="0069760F">
        <w:rPr>
          <w:rFonts w:ascii="FreightSans Pro Book" w:hAnsi="FreightSans Pro Book"/>
          <w:i/>
          <w:sz w:val="21"/>
          <w:szCs w:val="21"/>
        </w:rPr>
        <w:t>4.b</w:t>
      </w:r>
      <w:proofErr w:type="gramEnd"/>
      <w:r w:rsidRPr="0069760F">
        <w:rPr>
          <w:rFonts w:ascii="FreightSans Pro Book" w:hAnsi="FreightSans Pro Book"/>
          <w:i/>
          <w:sz w:val="21"/>
          <w:szCs w:val="21"/>
        </w:rPr>
        <w:t xml:space="preserve"> </w:t>
      </w:r>
      <w:r w:rsidRPr="0069760F">
        <w:rPr>
          <w:rFonts w:ascii="FreightSans Pro Book" w:hAnsi="FreightSans Pro Book"/>
          <w:sz w:val="21"/>
          <w:szCs w:val="21"/>
        </w:rPr>
        <w:t xml:space="preserve">to allow 40 bicycle parking spaces on site; </w:t>
      </w:r>
    </w:p>
    <w:p w14:paraId="2C4A098C" w14:textId="77777777" w:rsidR="00D83B48" w:rsidRPr="0069760F" w:rsidRDefault="00D83B48" w:rsidP="00D83B48">
      <w:pPr>
        <w:pStyle w:val="ListParagraph"/>
        <w:ind w:left="1440"/>
        <w:contextualSpacing/>
        <w:rPr>
          <w:rFonts w:ascii="FreightSans Pro Book" w:hAnsi="FreightSans Pro Book"/>
          <w:sz w:val="21"/>
          <w:szCs w:val="21"/>
        </w:rPr>
      </w:pPr>
    </w:p>
    <w:p w14:paraId="2F5CFBE1" w14:textId="77777777" w:rsidR="00D83B48" w:rsidRPr="0069760F" w:rsidRDefault="00D83B48" w:rsidP="00D83B48">
      <w:pPr>
        <w:pStyle w:val="ListParagraph"/>
        <w:numPr>
          <w:ilvl w:val="0"/>
          <w:numId w:val="3"/>
        </w:numPr>
        <w:ind w:left="1440"/>
        <w:contextualSpacing/>
        <w:rPr>
          <w:rFonts w:ascii="FreightSans Pro Book" w:hAnsi="FreightSans Pro Book"/>
          <w:sz w:val="21"/>
          <w:szCs w:val="21"/>
        </w:rPr>
      </w:pPr>
      <w:r w:rsidRPr="0069760F">
        <w:rPr>
          <w:rFonts w:ascii="FreightSans Pro Book" w:hAnsi="FreightSans Pro Book"/>
          <w:sz w:val="21"/>
          <w:szCs w:val="21"/>
        </w:rPr>
        <w:t xml:space="preserve">The Planning Board </w:t>
      </w:r>
      <w:r w:rsidRPr="0069760F">
        <w:rPr>
          <w:rFonts w:ascii="FreightSans Pro Book" w:hAnsi="FreightSans Pro Book"/>
          <w:b/>
          <w:sz w:val="21"/>
          <w:szCs w:val="21"/>
        </w:rPr>
        <w:t>finds/does not find</w:t>
      </w:r>
      <w:r w:rsidRPr="0069760F">
        <w:rPr>
          <w:rFonts w:ascii="FreightSans Pro Book" w:hAnsi="FreightSans Pro Book"/>
          <w:sz w:val="21"/>
          <w:szCs w:val="21"/>
        </w:rPr>
        <w:t xml:space="preserve">, based upon the consulting transportation engineer’s review </w:t>
      </w:r>
      <w:r w:rsidRPr="0069760F">
        <w:rPr>
          <w:rFonts w:ascii="FreightSans Pro Book" w:hAnsi="FreightSans Pro Book"/>
          <w:i/>
          <w:sz w:val="21"/>
          <w:szCs w:val="21"/>
        </w:rPr>
        <w:t xml:space="preserve">(Attachment 2), </w:t>
      </w:r>
      <w:r w:rsidRPr="0069760F">
        <w:rPr>
          <w:rFonts w:ascii="FreightSans Pro Book" w:hAnsi="FreightSans Pro Book"/>
          <w:sz w:val="21"/>
          <w:szCs w:val="21"/>
        </w:rPr>
        <w:t xml:space="preserve">that extraordinary conditions exist or undue hardship may result from strict compliance with the </w:t>
      </w:r>
      <w:r w:rsidRPr="0069760F">
        <w:rPr>
          <w:rFonts w:ascii="FreightSans Pro Book" w:hAnsi="FreightSans Pro Book"/>
          <w:i/>
          <w:sz w:val="21"/>
          <w:szCs w:val="21"/>
        </w:rPr>
        <w:t xml:space="preserve">Technical Manual </w:t>
      </w:r>
      <w:r w:rsidRPr="0069760F">
        <w:rPr>
          <w:rFonts w:ascii="FreightSans Pro Book" w:hAnsi="FreightSans Pro Book"/>
          <w:sz w:val="21"/>
          <w:szCs w:val="21"/>
        </w:rPr>
        <w:t xml:space="preserve">standard </w:t>
      </w:r>
      <w:r w:rsidRPr="0069760F">
        <w:rPr>
          <w:rFonts w:ascii="FreightSans Pro Book" w:hAnsi="FreightSans Pro Book"/>
          <w:i/>
          <w:sz w:val="21"/>
          <w:szCs w:val="21"/>
        </w:rPr>
        <w:t xml:space="preserve">(Section 1.7.2.4) </w:t>
      </w:r>
      <w:r w:rsidRPr="0069760F">
        <w:rPr>
          <w:rFonts w:ascii="FreightSans Pro Book" w:hAnsi="FreightSans Pro Book"/>
          <w:sz w:val="21"/>
          <w:szCs w:val="21"/>
        </w:rPr>
        <w:t xml:space="preserve">which establishes a maximum driveway width of 24 feet for commercial sites with two-way access, </w:t>
      </w:r>
      <w:r w:rsidRPr="0069760F">
        <w:rPr>
          <w:rFonts w:ascii="FreightSans Pro Book" w:hAnsi="FreightSans Pro Book"/>
          <w:spacing w:val="-1"/>
          <w:sz w:val="21"/>
          <w:szCs w:val="21"/>
        </w:rPr>
        <w:t xml:space="preserve"> t</w:t>
      </w:r>
      <w:r w:rsidRPr="0069760F">
        <w:rPr>
          <w:rFonts w:ascii="FreightSans Pro Book" w:hAnsi="FreightSans Pro Book"/>
          <w:sz w:val="21"/>
          <w:szCs w:val="21"/>
        </w:rPr>
        <w:t>hat sub</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a</w:t>
      </w:r>
      <w:r w:rsidRPr="0069760F">
        <w:rPr>
          <w:rFonts w:ascii="FreightSans Pro Book" w:hAnsi="FreightSans Pro Book"/>
          <w:sz w:val="21"/>
          <w:szCs w:val="21"/>
        </w:rPr>
        <w:t>l</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j</w:t>
      </w:r>
      <w:r w:rsidRPr="0069760F">
        <w:rPr>
          <w:rFonts w:ascii="FreightSans Pro Book" w:hAnsi="FreightSans Pro Book"/>
          <w:sz w:val="21"/>
          <w:szCs w:val="21"/>
        </w:rPr>
        <w:t>u</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c</w:t>
      </w:r>
      <w:r w:rsidRPr="0069760F">
        <w:rPr>
          <w:rFonts w:ascii="FreightSans Pro Book" w:hAnsi="FreightSans Pro Book"/>
          <w:sz w:val="21"/>
          <w:szCs w:val="21"/>
        </w:rPr>
        <w:t>e</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p</w:t>
      </w:r>
      <w:r w:rsidRPr="0069760F">
        <w:rPr>
          <w:rFonts w:ascii="FreightSans Pro Book" w:hAnsi="FreightSans Pro Book"/>
          <w:sz w:val="21"/>
          <w:szCs w:val="21"/>
        </w:rPr>
        <w:t>ub</w:t>
      </w:r>
      <w:r w:rsidRPr="0069760F">
        <w:rPr>
          <w:rFonts w:ascii="FreightSans Pro Book" w:hAnsi="FreightSans Pro Book"/>
          <w:spacing w:val="1"/>
          <w:sz w:val="21"/>
          <w:szCs w:val="21"/>
        </w:rPr>
        <w:t>l</w:t>
      </w:r>
      <w:r w:rsidRPr="0069760F">
        <w:rPr>
          <w:rFonts w:ascii="FreightSans Pro Book" w:hAnsi="FreightSans Pro Book"/>
          <w:spacing w:val="-1"/>
          <w:sz w:val="21"/>
          <w:szCs w:val="21"/>
        </w:rPr>
        <w:t>i</w:t>
      </w:r>
      <w:r w:rsidRPr="0069760F">
        <w:rPr>
          <w:rFonts w:ascii="FreightSans Pro Book" w:hAnsi="FreightSans Pro Book"/>
          <w:sz w:val="21"/>
          <w:szCs w:val="21"/>
        </w:rPr>
        <w:t>c</w:t>
      </w:r>
      <w:r w:rsidRPr="0069760F">
        <w:rPr>
          <w:rFonts w:ascii="FreightSans Pro Book" w:hAnsi="FreightSans Pro Book"/>
          <w:spacing w:val="1"/>
          <w:sz w:val="21"/>
          <w:szCs w:val="21"/>
        </w:rPr>
        <w:t xml:space="preserve"> i</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w:t>
      </w:r>
      <w:r w:rsidRPr="0069760F">
        <w:rPr>
          <w:rFonts w:ascii="FreightSans Pro Book" w:hAnsi="FreightSans Pro Book"/>
          <w:spacing w:val="-2"/>
          <w:sz w:val="21"/>
          <w:szCs w:val="21"/>
        </w:rPr>
        <w:t>e</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s</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a</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sec</w:t>
      </w:r>
      <w:r w:rsidRPr="0069760F">
        <w:rPr>
          <w:rFonts w:ascii="FreightSans Pro Book" w:hAnsi="FreightSans Pro Book"/>
          <w:spacing w:val="-2"/>
          <w:sz w:val="21"/>
          <w:szCs w:val="21"/>
        </w:rPr>
        <w:t>u</w:t>
      </w:r>
      <w:r w:rsidRPr="0069760F">
        <w:rPr>
          <w:rFonts w:ascii="FreightSans Pro Book" w:hAnsi="FreightSans Pro Book"/>
          <w:spacing w:val="1"/>
          <w:sz w:val="21"/>
          <w:szCs w:val="21"/>
        </w:rPr>
        <w:t>r</w:t>
      </w:r>
      <w:r w:rsidRPr="0069760F">
        <w:rPr>
          <w:rFonts w:ascii="FreightSans Pro Book" w:hAnsi="FreightSans Pro Book"/>
          <w:sz w:val="21"/>
          <w:szCs w:val="21"/>
        </w:rPr>
        <w:t xml:space="preserve">ed </w:t>
      </w:r>
      <w:r w:rsidRPr="0069760F">
        <w:rPr>
          <w:rFonts w:ascii="FreightSans Pro Book" w:hAnsi="FreightSans Pro Book"/>
          <w:spacing w:val="-4"/>
          <w:sz w:val="21"/>
          <w:szCs w:val="21"/>
        </w:rPr>
        <w:t>w</w:t>
      </w:r>
      <w:r w:rsidRPr="0069760F">
        <w:rPr>
          <w:rFonts w:ascii="FreightSans Pro Book" w:hAnsi="FreightSans Pro Book"/>
          <w:spacing w:val="1"/>
          <w:sz w:val="21"/>
          <w:szCs w:val="21"/>
        </w:rPr>
        <w:t>it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2"/>
          <w:sz w:val="21"/>
          <w:szCs w:val="21"/>
        </w:rPr>
        <w:t>r</w:t>
      </w:r>
      <w:r w:rsidRPr="0069760F">
        <w:rPr>
          <w:rFonts w:ascii="FreightSans Pro Book" w:hAnsi="FreightSans Pro Book"/>
          <w:spacing w:val="1"/>
          <w:sz w:val="21"/>
          <w:szCs w:val="21"/>
        </w:rPr>
        <w:t>i</w:t>
      </w:r>
      <w:r w:rsidRPr="0069760F">
        <w:rPr>
          <w:rFonts w:ascii="FreightSans Pro Book" w:hAnsi="FreightSans Pro Book"/>
          <w:spacing w:val="-2"/>
          <w:sz w:val="21"/>
          <w:szCs w:val="21"/>
        </w:rPr>
        <w:t>a</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o</w:t>
      </w:r>
      <w:r w:rsidRPr="0069760F">
        <w:rPr>
          <w:rFonts w:ascii="FreightSans Pro Book" w:hAnsi="FreightSans Pro Book"/>
          <w:sz w:val="21"/>
          <w:szCs w:val="21"/>
        </w:rPr>
        <w:t xml:space="preserve">n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4"/>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pacing w:val="-2"/>
          <w:sz w:val="21"/>
          <w:szCs w:val="21"/>
        </w:rPr>
        <w:t>h</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z w:val="21"/>
          <w:szCs w:val="21"/>
        </w:rPr>
        <w:t>da</w:t>
      </w:r>
      <w:r w:rsidRPr="0069760F">
        <w:rPr>
          <w:rFonts w:ascii="FreightSans Pro Book" w:hAnsi="FreightSans Pro Book"/>
          <w:spacing w:val="1"/>
          <w:sz w:val="21"/>
          <w:szCs w:val="21"/>
        </w:rPr>
        <w:t>r</w:t>
      </w:r>
      <w:r w:rsidRPr="0069760F">
        <w:rPr>
          <w:rFonts w:ascii="FreightSans Pro Book" w:hAnsi="FreightSans Pro Book"/>
          <w:sz w:val="21"/>
          <w:szCs w:val="21"/>
        </w:rPr>
        <w:t>d,</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a</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t</w:t>
      </w:r>
      <w:r w:rsidRPr="0069760F">
        <w:rPr>
          <w:rFonts w:ascii="FreightSans Pro Book" w:hAnsi="FreightSans Pro Book"/>
          <w:spacing w:val="-3"/>
          <w:sz w:val="21"/>
          <w:szCs w:val="21"/>
        </w:rPr>
        <w:t>h</w:t>
      </w:r>
      <w:r w:rsidRPr="0069760F">
        <w:rPr>
          <w:rFonts w:ascii="FreightSans Pro Book" w:hAnsi="FreightSans Pro Book"/>
          <w:sz w:val="21"/>
          <w:szCs w:val="21"/>
        </w:rPr>
        <w:t xml:space="preserve">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1"/>
          <w:sz w:val="21"/>
          <w:szCs w:val="21"/>
        </w:rPr>
        <w:t>ri</w:t>
      </w:r>
      <w:r w:rsidRPr="0069760F">
        <w:rPr>
          <w:rFonts w:ascii="FreightSans Pro Book" w:hAnsi="FreightSans Pro Book"/>
          <w:sz w:val="21"/>
          <w:szCs w:val="21"/>
        </w:rPr>
        <w:t>a</w:t>
      </w:r>
      <w:r w:rsidRPr="0069760F">
        <w:rPr>
          <w:rFonts w:ascii="FreightSans Pro Book" w:hAnsi="FreightSans Pro Book"/>
          <w:spacing w:val="-1"/>
          <w:sz w:val="21"/>
          <w:szCs w:val="21"/>
        </w:rPr>
        <w:t>t</w:t>
      </w:r>
      <w:r w:rsidRPr="0069760F">
        <w:rPr>
          <w:rFonts w:ascii="FreightSans Pro Book" w:hAnsi="FreightSans Pro Book"/>
          <w:spacing w:val="1"/>
          <w:sz w:val="21"/>
          <w:szCs w:val="21"/>
        </w:rPr>
        <w:t>i</w:t>
      </w:r>
      <w:r w:rsidRPr="0069760F">
        <w:rPr>
          <w:rFonts w:ascii="FreightSans Pro Book" w:hAnsi="FreightSans Pro Book"/>
          <w:sz w:val="21"/>
          <w:szCs w:val="21"/>
        </w:rPr>
        <w:t>on</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con</w:t>
      </w:r>
      <w:r w:rsidRPr="0069760F">
        <w:rPr>
          <w:rFonts w:ascii="FreightSans Pro Book" w:hAnsi="FreightSans Pro Book"/>
          <w:spacing w:val="-2"/>
          <w:sz w:val="21"/>
          <w:szCs w:val="21"/>
        </w:rPr>
        <w:t>s</w:t>
      </w:r>
      <w:r w:rsidRPr="0069760F">
        <w:rPr>
          <w:rFonts w:ascii="FreightSans Pro Book" w:hAnsi="FreightSans Pro Book"/>
          <w:spacing w:val="1"/>
          <w:sz w:val="21"/>
          <w:szCs w:val="21"/>
        </w:rPr>
        <w:t>i</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e</w:t>
      </w:r>
      <w:r w:rsidRPr="0069760F">
        <w:rPr>
          <w:rFonts w:ascii="FreightSans Pro Book" w:hAnsi="FreightSans Pro Book"/>
          <w:spacing w:val="-2"/>
          <w:sz w:val="21"/>
          <w:szCs w:val="21"/>
        </w:rPr>
        <w:t>n</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w</w:t>
      </w:r>
      <w:r w:rsidRPr="0069760F">
        <w:rPr>
          <w:rFonts w:ascii="FreightSans Pro Book" w:hAnsi="FreightSans Pro Book"/>
          <w:spacing w:val="1"/>
          <w:sz w:val="21"/>
          <w:szCs w:val="21"/>
        </w:rPr>
        <w:t>i</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1"/>
          <w:sz w:val="21"/>
          <w:szCs w:val="21"/>
        </w:rPr>
        <w:t>t</w:t>
      </w:r>
      <w:r w:rsidRPr="0069760F">
        <w:rPr>
          <w:rFonts w:ascii="FreightSans Pro Book" w:hAnsi="FreightSans Pro Book"/>
          <w:sz w:val="21"/>
          <w:szCs w:val="21"/>
        </w:rPr>
        <w:t>ent</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of</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o</w:t>
      </w:r>
      <w:r w:rsidRPr="0069760F">
        <w:rPr>
          <w:rFonts w:ascii="FreightSans Pro Book" w:hAnsi="FreightSans Pro Book"/>
          <w:spacing w:val="1"/>
          <w:sz w:val="21"/>
          <w:szCs w:val="21"/>
        </w:rPr>
        <w:t>r</w:t>
      </w:r>
      <w:r w:rsidRPr="0069760F">
        <w:rPr>
          <w:rFonts w:ascii="FreightSans Pro Book" w:hAnsi="FreightSans Pro Book"/>
          <w:spacing w:val="-2"/>
          <w:sz w:val="21"/>
          <w:szCs w:val="21"/>
        </w:rPr>
        <w:t>d</w:t>
      </w:r>
      <w:r w:rsidRPr="0069760F">
        <w:rPr>
          <w:rFonts w:ascii="FreightSans Pro Book" w:hAnsi="FreightSans Pro Book"/>
          <w:spacing w:val="1"/>
          <w:sz w:val="21"/>
          <w:szCs w:val="21"/>
        </w:rPr>
        <w:t>i</w:t>
      </w:r>
      <w:r w:rsidRPr="0069760F">
        <w:rPr>
          <w:rFonts w:ascii="FreightSans Pro Book" w:hAnsi="FreightSans Pro Book"/>
          <w:sz w:val="21"/>
          <w:szCs w:val="21"/>
        </w:rPr>
        <w:t>nan</w:t>
      </w:r>
      <w:r w:rsidRPr="0069760F">
        <w:rPr>
          <w:rFonts w:ascii="FreightSans Pro Book" w:hAnsi="FreightSans Pro Book"/>
          <w:spacing w:val="-2"/>
          <w:sz w:val="21"/>
          <w:szCs w:val="21"/>
        </w:rPr>
        <w:t>c</w:t>
      </w:r>
      <w:r w:rsidRPr="0069760F">
        <w:rPr>
          <w:rFonts w:ascii="FreightSans Pro Book" w:hAnsi="FreightSans Pro Book"/>
          <w:spacing w:val="-1"/>
          <w:sz w:val="21"/>
          <w:szCs w:val="21"/>
        </w:rPr>
        <w:t>e</w:t>
      </w:r>
      <w:r w:rsidRPr="0069760F">
        <w:rPr>
          <w:rFonts w:ascii="FreightSans Pro Book" w:hAnsi="FreightSans Pro Book"/>
          <w:sz w:val="21"/>
          <w:szCs w:val="21"/>
        </w:rPr>
        <w:t xml:space="preserve">.  The Planning Board </w:t>
      </w:r>
      <w:r w:rsidRPr="0069760F">
        <w:rPr>
          <w:rFonts w:ascii="FreightSans Pro Book" w:hAnsi="FreightSans Pro Book"/>
          <w:b/>
          <w:sz w:val="21"/>
          <w:szCs w:val="21"/>
        </w:rPr>
        <w:t>waives/does not waive</w:t>
      </w:r>
      <w:r w:rsidRPr="0069760F">
        <w:rPr>
          <w:rFonts w:ascii="FreightSans Pro Book" w:hAnsi="FreightSans Pro Book"/>
          <w:sz w:val="21"/>
          <w:szCs w:val="21"/>
        </w:rPr>
        <w:t xml:space="preserve"> the </w:t>
      </w:r>
      <w:r w:rsidRPr="0069760F">
        <w:rPr>
          <w:rFonts w:ascii="FreightSans Pro Book" w:hAnsi="FreightSans Pro Book"/>
          <w:i/>
          <w:sz w:val="21"/>
          <w:szCs w:val="21"/>
        </w:rPr>
        <w:t xml:space="preserve">Technical Manual </w:t>
      </w:r>
      <w:r w:rsidRPr="0069760F">
        <w:rPr>
          <w:rFonts w:ascii="FreightSans Pro Book" w:hAnsi="FreightSans Pro Book"/>
          <w:sz w:val="21"/>
          <w:szCs w:val="21"/>
        </w:rPr>
        <w:t xml:space="preserve">standard </w:t>
      </w:r>
      <w:r w:rsidRPr="0069760F">
        <w:rPr>
          <w:rFonts w:ascii="FreightSans Pro Book" w:hAnsi="FreightSans Pro Book"/>
          <w:i/>
          <w:sz w:val="21"/>
          <w:szCs w:val="21"/>
        </w:rPr>
        <w:t xml:space="preserve">(Section 1.7.2.4) </w:t>
      </w:r>
      <w:r w:rsidRPr="0069760F">
        <w:rPr>
          <w:rFonts w:ascii="FreightSans Pro Book" w:hAnsi="FreightSans Pro Book"/>
          <w:sz w:val="21"/>
          <w:szCs w:val="21"/>
        </w:rPr>
        <w:t>to allow a driveway of 30 feet in width at D Street;</w:t>
      </w:r>
    </w:p>
    <w:p w14:paraId="1D37AD2C" w14:textId="77777777" w:rsidR="00D83B48" w:rsidRPr="0069760F" w:rsidRDefault="00D83B48" w:rsidP="00D83B48">
      <w:pPr>
        <w:pStyle w:val="ListParagraph"/>
        <w:ind w:left="1440"/>
        <w:contextualSpacing/>
        <w:rPr>
          <w:rFonts w:ascii="FreightSans Pro Book" w:hAnsi="FreightSans Pro Book"/>
          <w:sz w:val="21"/>
          <w:szCs w:val="21"/>
        </w:rPr>
      </w:pPr>
      <w:r w:rsidRPr="0069760F">
        <w:rPr>
          <w:rFonts w:ascii="FreightSans Pro Book" w:hAnsi="FreightSans Pro Book"/>
          <w:sz w:val="21"/>
          <w:szCs w:val="21"/>
        </w:rPr>
        <w:t xml:space="preserve"> </w:t>
      </w:r>
    </w:p>
    <w:p w14:paraId="7BFB40EE" w14:textId="77777777" w:rsidR="00D83B48" w:rsidRPr="0069760F" w:rsidRDefault="00D83B48" w:rsidP="00D83B48">
      <w:pPr>
        <w:pStyle w:val="ListParagraph"/>
        <w:numPr>
          <w:ilvl w:val="0"/>
          <w:numId w:val="3"/>
        </w:numPr>
        <w:ind w:left="1440"/>
        <w:contextualSpacing/>
        <w:rPr>
          <w:rFonts w:ascii="FreightSans Pro Book" w:hAnsi="FreightSans Pro Book"/>
          <w:sz w:val="21"/>
          <w:szCs w:val="21"/>
        </w:rPr>
      </w:pPr>
      <w:r w:rsidRPr="0069760F">
        <w:rPr>
          <w:rFonts w:ascii="FreightSans Pro Book" w:hAnsi="FreightSans Pro Book"/>
          <w:sz w:val="21"/>
          <w:szCs w:val="21"/>
        </w:rPr>
        <w:t xml:space="preserve">The Planning Board </w:t>
      </w:r>
      <w:r w:rsidRPr="0069760F">
        <w:rPr>
          <w:rFonts w:ascii="FreightSans Pro Book" w:hAnsi="FreightSans Pro Book"/>
          <w:b/>
          <w:sz w:val="21"/>
          <w:szCs w:val="21"/>
        </w:rPr>
        <w:t>finds/does not find</w:t>
      </w:r>
      <w:r w:rsidRPr="0069760F">
        <w:rPr>
          <w:rFonts w:ascii="FreightSans Pro Book" w:hAnsi="FreightSans Pro Book"/>
          <w:sz w:val="21"/>
          <w:szCs w:val="21"/>
        </w:rPr>
        <w:t xml:space="preserve">, based upon the consulting transportation engineer’s review </w:t>
      </w:r>
      <w:r w:rsidRPr="0069760F">
        <w:rPr>
          <w:rFonts w:ascii="FreightSans Pro Book" w:hAnsi="FreightSans Pro Book"/>
          <w:i/>
          <w:sz w:val="21"/>
          <w:szCs w:val="21"/>
        </w:rPr>
        <w:t xml:space="preserve">(Attachment 2), </w:t>
      </w:r>
      <w:r w:rsidRPr="0069760F">
        <w:rPr>
          <w:rFonts w:ascii="FreightSans Pro Book" w:hAnsi="FreightSans Pro Book"/>
          <w:sz w:val="21"/>
          <w:szCs w:val="21"/>
        </w:rPr>
        <w:t xml:space="preserve">that extraordinary conditions exist or undue hardship may result from strict compliance with the </w:t>
      </w:r>
      <w:r w:rsidRPr="0069760F">
        <w:rPr>
          <w:rFonts w:ascii="FreightSans Pro Book" w:hAnsi="FreightSans Pro Book"/>
          <w:i/>
          <w:sz w:val="21"/>
          <w:szCs w:val="21"/>
        </w:rPr>
        <w:t xml:space="preserve">Technical Manual </w:t>
      </w:r>
      <w:r w:rsidRPr="0069760F">
        <w:rPr>
          <w:rFonts w:ascii="FreightSans Pro Book" w:hAnsi="FreightSans Pro Book"/>
          <w:sz w:val="21"/>
          <w:szCs w:val="21"/>
        </w:rPr>
        <w:t xml:space="preserve">standard </w:t>
      </w:r>
      <w:r w:rsidRPr="0069760F">
        <w:rPr>
          <w:rFonts w:ascii="FreightSans Pro Book" w:hAnsi="FreightSans Pro Book"/>
          <w:i/>
          <w:sz w:val="21"/>
          <w:szCs w:val="21"/>
        </w:rPr>
        <w:t xml:space="preserve">(Section 1.14) </w:t>
      </w:r>
      <w:r w:rsidRPr="0069760F">
        <w:rPr>
          <w:rFonts w:ascii="FreightSans Pro Book" w:hAnsi="FreightSans Pro Book"/>
          <w:sz w:val="21"/>
          <w:szCs w:val="21"/>
        </w:rPr>
        <w:t xml:space="preserve">which requires that aisle width for right-angle parking be 24 feet per </w:t>
      </w:r>
      <w:r w:rsidRPr="0069760F">
        <w:rPr>
          <w:rFonts w:ascii="FreightSans Pro Book" w:hAnsi="FreightSans Pro Book"/>
          <w:i/>
          <w:sz w:val="21"/>
          <w:szCs w:val="21"/>
        </w:rPr>
        <w:t>Figure I-27</w:t>
      </w:r>
      <w:r w:rsidRPr="0069760F">
        <w:rPr>
          <w:rFonts w:ascii="FreightSans Pro Book" w:hAnsi="FreightSans Pro Book"/>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hat sub</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a</w:t>
      </w:r>
      <w:r w:rsidRPr="0069760F">
        <w:rPr>
          <w:rFonts w:ascii="FreightSans Pro Book" w:hAnsi="FreightSans Pro Book"/>
          <w:sz w:val="21"/>
          <w:szCs w:val="21"/>
        </w:rPr>
        <w:t>l</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j</w:t>
      </w:r>
      <w:r w:rsidRPr="0069760F">
        <w:rPr>
          <w:rFonts w:ascii="FreightSans Pro Book" w:hAnsi="FreightSans Pro Book"/>
          <w:sz w:val="21"/>
          <w:szCs w:val="21"/>
        </w:rPr>
        <w:t>u</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c</w:t>
      </w:r>
      <w:r w:rsidRPr="0069760F">
        <w:rPr>
          <w:rFonts w:ascii="FreightSans Pro Book" w:hAnsi="FreightSans Pro Book"/>
          <w:sz w:val="21"/>
          <w:szCs w:val="21"/>
        </w:rPr>
        <w:t>e</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p</w:t>
      </w:r>
      <w:r w:rsidRPr="0069760F">
        <w:rPr>
          <w:rFonts w:ascii="FreightSans Pro Book" w:hAnsi="FreightSans Pro Book"/>
          <w:sz w:val="21"/>
          <w:szCs w:val="21"/>
        </w:rPr>
        <w:t>ub</w:t>
      </w:r>
      <w:r w:rsidRPr="0069760F">
        <w:rPr>
          <w:rFonts w:ascii="FreightSans Pro Book" w:hAnsi="FreightSans Pro Book"/>
          <w:spacing w:val="1"/>
          <w:sz w:val="21"/>
          <w:szCs w:val="21"/>
        </w:rPr>
        <w:t>l</w:t>
      </w:r>
      <w:r w:rsidRPr="0069760F">
        <w:rPr>
          <w:rFonts w:ascii="FreightSans Pro Book" w:hAnsi="FreightSans Pro Book"/>
          <w:spacing w:val="-1"/>
          <w:sz w:val="21"/>
          <w:szCs w:val="21"/>
        </w:rPr>
        <w:t>i</w:t>
      </w:r>
      <w:r w:rsidRPr="0069760F">
        <w:rPr>
          <w:rFonts w:ascii="FreightSans Pro Book" w:hAnsi="FreightSans Pro Book"/>
          <w:sz w:val="21"/>
          <w:szCs w:val="21"/>
        </w:rPr>
        <w:t>c</w:t>
      </w:r>
      <w:r w:rsidRPr="0069760F">
        <w:rPr>
          <w:rFonts w:ascii="FreightSans Pro Book" w:hAnsi="FreightSans Pro Book"/>
          <w:spacing w:val="1"/>
          <w:sz w:val="21"/>
          <w:szCs w:val="21"/>
        </w:rPr>
        <w:t xml:space="preserve"> i</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w:t>
      </w:r>
      <w:r w:rsidRPr="0069760F">
        <w:rPr>
          <w:rFonts w:ascii="FreightSans Pro Book" w:hAnsi="FreightSans Pro Book"/>
          <w:spacing w:val="-2"/>
          <w:sz w:val="21"/>
          <w:szCs w:val="21"/>
        </w:rPr>
        <w:t>e</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s</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a</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sec</w:t>
      </w:r>
      <w:r w:rsidRPr="0069760F">
        <w:rPr>
          <w:rFonts w:ascii="FreightSans Pro Book" w:hAnsi="FreightSans Pro Book"/>
          <w:spacing w:val="-2"/>
          <w:sz w:val="21"/>
          <w:szCs w:val="21"/>
        </w:rPr>
        <w:t>u</w:t>
      </w:r>
      <w:r w:rsidRPr="0069760F">
        <w:rPr>
          <w:rFonts w:ascii="FreightSans Pro Book" w:hAnsi="FreightSans Pro Book"/>
          <w:spacing w:val="1"/>
          <w:sz w:val="21"/>
          <w:szCs w:val="21"/>
        </w:rPr>
        <w:t>r</w:t>
      </w:r>
      <w:r w:rsidRPr="0069760F">
        <w:rPr>
          <w:rFonts w:ascii="FreightSans Pro Book" w:hAnsi="FreightSans Pro Book"/>
          <w:sz w:val="21"/>
          <w:szCs w:val="21"/>
        </w:rPr>
        <w:t xml:space="preserve">ed </w:t>
      </w:r>
      <w:r w:rsidRPr="0069760F">
        <w:rPr>
          <w:rFonts w:ascii="FreightSans Pro Book" w:hAnsi="FreightSans Pro Book"/>
          <w:spacing w:val="-4"/>
          <w:sz w:val="21"/>
          <w:szCs w:val="21"/>
        </w:rPr>
        <w:t>w</w:t>
      </w:r>
      <w:r w:rsidRPr="0069760F">
        <w:rPr>
          <w:rFonts w:ascii="FreightSans Pro Book" w:hAnsi="FreightSans Pro Book"/>
          <w:spacing w:val="1"/>
          <w:sz w:val="21"/>
          <w:szCs w:val="21"/>
        </w:rPr>
        <w:t>it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2"/>
          <w:sz w:val="21"/>
          <w:szCs w:val="21"/>
        </w:rPr>
        <w:t>r</w:t>
      </w:r>
      <w:r w:rsidRPr="0069760F">
        <w:rPr>
          <w:rFonts w:ascii="FreightSans Pro Book" w:hAnsi="FreightSans Pro Book"/>
          <w:spacing w:val="1"/>
          <w:sz w:val="21"/>
          <w:szCs w:val="21"/>
        </w:rPr>
        <w:t>i</w:t>
      </w:r>
      <w:r w:rsidRPr="0069760F">
        <w:rPr>
          <w:rFonts w:ascii="FreightSans Pro Book" w:hAnsi="FreightSans Pro Book"/>
          <w:spacing w:val="-2"/>
          <w:sz w:val="21"/>
          <w:szCs w:val="21"/>
        </w:rPr>
        <w:t>a</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o</w:t>
      </w:r>
      <w:r w:rsidRPr="0069760F">
        <w:rPr>
          <w:rFonts w:ascii="FreightSans Pro Book" w:hAnsi="FreightSans Pro Book"/>
          <w:sz w:val="21"/>
          <w:szCs w:val="21"/>
        </w:rPr>
        <w:t xml:space="preserve">n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4"/>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pacing w:val="-2"/>
          <w:sz w:val="21"/>
          <w:szCs w:val="21"/>
        </w:rPr>
        <w:t>h</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z w:val="21"/>
          <w:szCs w:val="21"/>
        </w:rPr>
        <w:t>da</w:t>
      </w:r>
      <w:r w:rsidRPr="0069760F">
        <w:rPr>
          <w:rFonts w:ascii="FreightSans Pro Book" w:hAnsi="FreightSans Pro Book"/>
          <w:spacing w:val="1"/>
          <w:sz w:val="21"/>
          <w:szCs w:val="21"/>
        </w:rPr>
        <w:t>r</w:t>
      </w:r>
      <w:r w:rsidRPr="0069760F">
        <w:rPr>
          <w:rFonts w:ascii="FreightSans Pro Book" w:hAnsi="FreightSans Pro Book"/>
          <w:sz w:val="21"/>
          <w:szCs w:val="21"/>
        </w:rPr>
        <w:t>d,</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a</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t</w:t>
      </w:r>
      <w:r w:rsidRPr="0069760F">
        <w:rPr>
          <w:rFonts w:ascii="FreightSans Pro Book" w:hAnsi="FreightSans Pro Book"/>
          <w:spacing w:val="-3"/>
          <w:sz w:val="21"/>
          <w:szCs w:val="21"/>
        </w:rPr>
        <w:t>h</w:t>
      </w:r>
      <w:r w:rsidRPr="0069760F">
        <w:rPr>
          <w:rFonts w:ascii="FreightSans Pro Book" w:hAnsi="FreightSans Pro Book"/>
          <w:sz w:val="21"/>
          <w:szCs w:val="21"/>
        </w:rPr>
        <w:t xml:space="preserve">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1"/>
          <w:sz w:val="21"/>
          <w:szCs w:val="21"/>
        </w:rPr>
        <w:t>ri</w:t>
      </w:r>
      <w:r w:rsidRPr="0069760F">
        <w:rPr>
          <w:rFonts w:ascii="FreightSans Pro Book" w:hAnsi="FreightSans Pro Book"/>
          <w:sz w:val="21"/>
          <w:szCs w:val="21"/>
        </w:rPr>
        <w:t>a</w:t>
      </w:r>
      <w:r w:rsidRPr="0069760F">
        <w:rPr>
          <w:rFonts w:ascii="FreightSans Pro Book" w:hAnsi="FreightSans Pro Book"/>
          <w:spacing w:val="-1"/>
          <w:sz w:val="21"/>
          <w:szCs w:val="21"/>
        </w:rPr>
        <w:t>t</w:t>
      </w:r>
      <w:r w:rsidRPr="0069760F">
        <w:rPr>
          <w:rFonts w:ascii="FreightSans Pro Book" w:hAnsi="FreightSans Pro Book"/>
          <w:spacing w:val="1"/>
          <w:sz w:val="21"/>
          <w:szCs w:val="21"/>
        </w:rPr>
        <w:t>i</w:t>
      </w:r>
      <w:r w:rsidRPr="0069760F">
        <w:rPr>
          <w:rFonts w:ascii="FreightSans Pro Book" w:hAnsi="FreightSans Pro Book"/>
          <w:sz w:val="21"/>
          <w:szCs w:val="21"/>
        </w:rPr>
        <w:t>on</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con</w:t>
      </w:r>
      <w:r w:rsidRPr="0069760F">
        <w:rPr>
          <w:rFonts w:ascii="FreightSans Pro Book" w:hAnsi="FreightSans Pro Book"/>
          <w:spacing w:val="-2"/>
          <w:sz w:val="21"/>
          <w:szCs w:val="21"/>
        </w:rPr>
        <w:t>s</w:t>
      </w:r>
      <w:r w:rsidRPr="0069760F">
        <w:rPr>
          <w:rFonts w:ascii="FreightSans Pro Book" w:hAnsi="FreightSans Pro Book"/>
          <w:spacing w:val="1"/>
          <w:sz w:val="21"/>
          <w:szCs w:val="21"/>
        </w:rPr>
        <w:t>i</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e</w:t>
      </w:r>
      <w:r w:rsidRPr="0069760F">
        <w:rPr>
          <w:rFonts w:ascii="FreightSans Pro Book" w:hAnsi="FreightSans Pro Book"/>
          <w:spacing w:val="-2"/>
          <w:sz w:val="21"/>
          <w:szCs w:val="21"/>
        </w:rPr>
        <w:t>n</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w</w:t>
      </w:r>
      <w:r w:rsidRPr="0069760F">
        <w:rPr>
          <w:rFonts w:ascii="FreightSans Pro Book" w:hAnsi="FreightSans Pro Book"/>
          <w:spacing w:val="1"/>
          <w:sz w:val="21"/>
          <w:szCs w:val="21"/>
        </w:rPr>
        <w:t>i</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lastRenderedPageBreak/>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1"/>
          <w:sz w:val="21"/>
          <w:szCs w:val="21"/>
        </w:rPr>
        <w:t>t</w:t>
      </w:r>
      <w:r w:rsidRPr="0069760F">
        <w:rPr>
          <w:rFonts w:ascii="FreightSans Pro Book" w:hAnsi="FreightSans Pro Book"/>
          <w:sz w:val="21"/>
          <w:szCs w:val="21"/>
        </w:rPr>
        <w:t>ent</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of</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o</w:t>
      </w:r>
      <w:r w:rsidRPr="0069760F">
        <w:rPr>
          <w:rFonts w:ascii="FreightSans Pro Book" w:hAnsi="FreightSans Pro Book"/>
          <w:spacing w:val="1"/>
          <w:sz w:val="21"/>
          <w:szCs w:val="21"/>
        </w:rPr>
        <w:t>r</w:t>
      </w:r>
      <w:r w:rsidRPr="0069760F">
        <w:rPr>
          <w:rFonts w:ascii="FreightSans Pro Book" w:hAnsi="FreightSans Pro Book"/>
          <w:spacing w:val="-2"/>
          <w:sz w:val="21"/>
          <w:szCs w:val="21"/>
        </w:rPr>
        <w:t>d</w:t>
      </w:r>
      <w:r w:rsidRPr="0069760F">
        <w:rPr>
          <w:rFonts w:ascii="FreightSans Pro Book" w:hAnsi="FreightSans Pro Book"/>
          <w:spacing w:val="1"/>
          <w:sz w:val="21"/>
          <w:szCs w:val="21"/>
        </w:rPr>
        <w:t>i</w:t>
      </w:r>
      <w:r w:rsidRPr="0069760F">
        <w:rPr>
          <w:rFonts w:ascii="FreightSans Pro Book" w:hAnsi="FreightSans Pro Book"/>
          <w:sz w:val="21"/>
          <w:szCs w:val="21"/>
        </w:rPr>
        <w:t>nan</w:t>
      </w:r>
      <w:r w:rsidRPr="0069760F">
        <w:rPr>
          <w:rFonts w:ascii="FreightSans Pro Book" w:hAnsi="FreightSans Pro Book"/>
          <w:spacing w:val="-2"/>
          <w:sz w:val="21"/>
          <w:szCs w:val="21"/>
        </w:rPr>
        <w:t>c</w:t>
      </w:r>
      <w:r w:rsidRPr="0069760F">
        <w:rPr>
          <w:rFonts w:ascii="FreightSans Pro Book" w:hAnsi="FreightSans Pro Book"/>
          <w:spacing w:val="-1"/>
          <w:sz w:val="21"/>
          <w:szCs w:val="21"/>
        </w:rPr>
        <w:t>e</w:t>
      </w:r>
      <w:r w:rsidRPr="0069760F">
        <w:rPr>
          <w:rFonts w:ascii="FreightSans Pro Book" w:hAnsi="FreightSans Pro Book"/>
          <w:sz w:val="21"/>
          <w:szCs w:val="21"/>
        </w:rPr>
        <w:t xml:space="preserve">.  The Planning Board </w:t>
      </w:r>
      <w:r w:rsidRPr="0069760F">
        <w:rPr>
          <w:rFonts w:ascii="FreightSans Pro Book" w:hAnsi="FreightSans Pro Book"/>
          <w:b/>
          <w:sz w:val="21"/>
          <w:szCs w:val="21"/>
        </w:rPr>
        <w:t>waives/does not waive</w:t>
      </w:r>
      <w:r w:rsidRPr="0069760F">
        <w:rPr>
          <w:rFonts w:ascii="FreightSans Pro Book" w:hAnsi="FreightSans Pro Book"/>
          <w:sz w:val="21"/>
          <w:szCs w:val="21"/>
        </w:rPr>
        <w:t xml:space="preserve"> the </w:t>
      </w:r>
      <w:r w:rsidRPr="0069760F">
        <w:rPr>
          <w:rFonts w:ascii="FreightSans Pro Book" w:hAnsi="FreightSans Pro Book"/>
          <w:i/>
          <w:sz w:val="21"/>
          <w:szCs w:val="21"/>
        </w:rPr>
        <w:t xml:space="preserve">Technical Manual </w:t>
      </w:r>
      <w:r w:rsidRPr="0069760F">
        <w:rPr>
          <w:rFonts w:ascii="FreightSans Pro Book" w:hAnsi="FreightSans Pro Book"/>
          <w:sz w:val="21"/>
          <w:szCs w:val="21"/>
        </w:rPr>
        <w:t xml:space="preserve">standard </w:t>
      </w:r>
      <w:r w:rsidRPr="0069760F">
        <w:rPr>
          <w:rFonts w:ascii="FreightSans Pro Book" w:hAnsi="FreightSans Pro Book"/>
          <w:i/>
          <w:sz w:val="21"/>
          <w:szCs w:val="21"/>
        </w:rPr>
        <w:t xml:space="preserve">(Section 1.14) </w:t>
      </w:r>
      <w:r w:rsidRPr="0069760F">
        <w:rPr>
          <w:rFonts w:ascii="FreightSans Pro Book" w:hAnsi="FreightSans Pro Book"/>
          <w:sz w:val="21"/>
          <w:szCs w:val="21"/>
        </w:rPr>
        <w:t>to allow a 23’ 9.5” wide aisle in the garage and a 27’ 4” wide aisle in the north parking area;</w:t>
      </w:r>
    </w:p>
    <w:p w14:paraId="70F6E364" w14:textId="77777777" w:rsidR="00D83B48" w:rsidRPr="0069760F" w:rsidRDefault="00D83B48" w:rsidP="00D83B48">
      <w:pPr>
        <w:pStyle w:val="ListParagraph"/>
        <w:ind w:left="1440"/>
        <w:contextualSpacing/>
        <w:rPr>
          <w:rFonts w:ascii="FreightSans Pro Book" w:hAnsi="FreightSans Pro Book"/>
          <w:sz w:val="21"/>
          <w:szCs w:val="21"/>
        </w:rPr>
      </w:pPr>
    </w:p>
    <w:p w14:paraId="4A7E7A20" w14:textId="77777777" w:rsidR="00D83B48" w:rsidRPr="0069760F" w:rsidRDefault="00D83B48" w:rsidP="00D83B48">
      <w:pPr>
        <w:pStyle w:val="ListParagraph"/>
        <w:numPr>
          <w:ilvl w:val="0"/>
          <w:numId w:val="3"/>
        </w:numPr>
        <w:ind w:left="1440"/>
        <w:contextualSpacing/>
        <w:rPr>
          <w:rFonts w:ascii="FreightSans Pro Book" w:hAnsi="FreightSans Pro Book"/>
          <w:sz w:val="21"/>
          <w:szCs w:val="21"/>
        </w:rPr>
      </w:pPr>
      <w:r w:rsidRPr="0069760F">
        <w:rPr>
          <w:rFonts w:ascii="FreightSans Pro Book" w:hAnsi="FreightSans Pro Book"/>
          <w:sz w:val="21"/>
          <w:szCs w:val="21"/>
        </w:rPr>
        <w:t xml:space="preserve">The Planning Board </w:t>
      </w:r>
      <w:r w:rsidRPr="0069760F">
        <w:rPr>
          <w:rFonts w:ascii="FreightSans Pro Book" w:hAnsi="FreightSans Pro Book"/>
          <w:b/>
          <w:sz w:val="21"/>
          <w:szCs w:val="21"/>
        </w:rPr>
        <w:t>finds/does not find</w:t>
      </w:r>
      <w:r w:rsidRPr="0069760F">
        <w:rPr>
          <w:rFonts w:ascii="FreightSans Pro Book" w:hAnsi="FreightSans Pro Book"/>
          <w:sz w:val="21"/>
          <w:szCs w:val="21"/>
        </w:rPr>
        <w:t xml:space="preserve">, based upon the consulting transportation engineer’s review </w:t>
      </w:r>
      <w:r w:rsidRPr="0069760F">
        <w:rPr>
          <w:rFonts w:ascii="FreightSans Pro Book" w:hAnsi="FreightSans Pro Book"/>
          <w:i/>
          <w:sz w:val="21"/>
          <w:szCs w:val="21"/>
        </w:rPr>
        <w:t xml:space="preserve">(Attachment 2), </w:t>
      </w:r>
      <w:r w:rsidRPr="0069760F">
        <w:rPr>
          <w:rFonts w:ascii="FreightSans Pro Book" w:hAnsi="FreightSans Pro Book"/>
          <w:sz w:val="21"/>
          <w:szCs w:val="21"/>
        </w:rPr>
        <w:t xml:space="preserve">that extraordinary conditions exist or undue hardship may result from strict compliance with the </w:t>
      </w:r>
      <w:r w:rsidRPr="0069760F">
        <w:rPr>
          <w:rFonts w:ascii="FreightSans Pro Book" w:hAnsi="FreightSans Pro Book"/>
          <w:i/>
          <w:sz w:val="21"/>
          <w:szCs w:val="21"/>
        </w:rPr>
        <w:t xml:space="preserve">Technical Manual </w:t>
      </w:r>
      <w:r w:rsidRPr="0069760F">
        <w:rPr>
          <w:rFonts w:ascii="FreightSans Pro Book" w:hAnsi="FreightSans Pro Book"/>
          <w:sz w:val="21"/>
          <w:szCs w:val="21"/>
        </w:rPr>
        <w:t>standard (</w:t>
      </w:r>
      <w:r w:rsidRPr="0069760F">
        <w:rPr>
          <w:rFonts w:ascii="FreightSans Pro Book" w:hAnsi="FreightSans Pro Book"/>
          <w:i/>
          <w:sz w:val="21"/>
          <w:szCs w:val="21"/>
        </w:rPr>
        <w:t xml:space="preserve">Section 1.14 and Figures I-27 to I-29) </w:t>
      </w:r>
      <w:r w:rsidRPr="0069760F">
        <w:rPr>
          <w:rFonts w:ascii="FreightSans Pro Book" w:hAnsi="FreightSans Pro Book"/>
          <w:sz w:val="21"/>
          <w:szCs w:val="21"/>
        </w:rPr>
        <w:t xml:space="preserve">which establishes standard parking space dimensions of 9’ x 18’, </w:t>
      </w:r>
      <w:r w:rsidRPr="0069760F">
        <w:rPr>
          <w:rFonts w:ascii="FreightSans Pro Book" w:hAnsi="FreightSans Pro Book"/>
          <w:spacing w:val="-1"/>
          <w:sz w:val="21"/>
          <w:szCs w:val="21"/>
        </w:rPr>
        <w:t>t</w:t>
      </w:r>
      <w:r w:rsidRPr="0069760F">
        <w:rPr>
          <w:rFonts w:ascii="FreightSans Pro Book" w:hAnsi="FreightSans Pro Book"/>
          <w:sz w:val="21"/>
          <w:szCs w:val="21"/>
        </w:rPr>
        <w:t>hat sub</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a</w:t>
      </w:r>
      <w:r w:rsidRPr="0069760F">
        <w:rPr>
          <w:rFonts w:ascii="FreightSans Pro Book" w:hAnsi="FreightSans Pro Book"/>
          <w:sz w:val="21"/>
          <w:szCs w:val="21"/>
        </w:rPr>
        <w:t>l</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j</w:t>
      </w:r>
      <w:r w:rsidRPr="0069760F">
        <w:rPr>
          <w:rFonts w:ascii="FreightSans Pro Book" w:hAnsi="FreightSans Pro Book"/>
          <w:sz w:val="21"/>
          <w:szCs w:val="21"/>
        </w:rPr>
        <w:t>u</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c</w:t>
      </w:r>
      <w:r w:rsidRPr="0069760F">
        <w:rPr>
          <w:rFonts w:ascii="FreightSans Pro Book" w:hAnsi="FreightSans Pro Book"/>
          <w:sz w:val="21"/>
          <w:szCs w:val="21"/>
        </w:rPr>
        <w:t>e</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p</w:t>
      </w:r>
      <w:r w:rsidRPr="0069760F">
        <w:rPr>
          <w:rFonts w:ascii="FreightSans Pro Book" w:hAnsi="FreightSans Pro Book"/>
          <w:sz w:val="21"/>
          <w:szCs w:val="21"/>
        </w:rPr>
        <w:t>ub</w:t>
      </w:r>
      <w:r w:rsidRPr="0069760F">
        <w:rPr>
          <w:rFonts w:ascii="FreightSans Pro Book" w:hAnsi="FreightSans Pro Book"/>
          <w:spacing w:val="1"/>
          <w:sz w:val="21"/>
          <w:szCs w:val="21"/>
        </w:rPr>
        <w:t>l</w:t>
      </w:r>
      <w:r w:rsidRPr="0069760F">
        <w:rPr>
          <w:rFonts w:ascii="FreightSans Pro Book" w:hAnsi="FreightSans Pro Book"/>
          <w:spacing w:val="-1"/>
          <w:sz w:val="21"/>
          <w:szCs w:val="21"/>
        </w:rPr>
        <w:t>i</w:t>
      </w:r>
      <w:r w:rsidRPr="0069760F">
        <w:rPr>
          <w:rFonts w:ascii="FreightSans Pro Book" w:hAnsi="FreightSans Pro Book"/>
          <w:sz w:val="21"/>
          <w:szCs w:val="21"/>
        </w:rPr>
        <w:t>c</w:t>
      </w:r>
      <w:r w:rsidRPr="0069760F">
        <w:rPr>
          <w:rFonts w:ascii="FreightSans Pro Book" w:hAnsi="FreightSans Pro Book"/>
          <w:spacing w:val="1"/>
          <w:sz w:val="21"/>
          <w:szCs w:val="21"/>
        </w:rPr>
        <w:t xml:space="preserve"> i</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w:t>
      </w:r>
      <w:r w:rsidRPr="0069760F">
        <w:rPr>
          <w:rFonts w:ascii="FreightSans Pro Book" w:hAnsi="FreightSans Pro Book"/>
          <w:spacing w:val="-2"/>
          <w:sz w:val="21"/>
          <w:szCs w:val="21"/>
        </w:rPr>
        <w:t>e</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s</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a</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sec</w:t>
      </w:r>
      <w:r w:rsidRPr="0069760F">
        <w:rPr>
          <w:rFonts w:ascii="FreightSans Pro Book" w:hAnsi="FreightSans Pro Book"/>
          <w:spacing w:val="-2"/>
          <w:sz w:val="21"/>
          <w:szCs w:val="21"/>
        </w:rPr>
        <w:t>u</w:t>
      </w:r>
      <w:r w:rsidRPr="0069760F">
        <w:rPr>
          <w:rFonts w:ascii="FreightSans Pro Book" w:hAnsi="FreightSans Pro Book"/>
          <w:spacing w:val="1"/>
          <w:sz w:val="21"/>
          <w:szCs w:val="21"/>
        </w:rPr>
        <w:t>r</w:t>
      </w:r>
      <w:r w:rsidRPr="0069760F">
        <w:rPr>
          <w:rFonts w:ascii="FreightSans Pro Book" w:hAnsi="FreightSans Pro Book"/>
          <w:sz w:val="21"/>
          <w:szCs w:val="21"/>
        </w:rPr>
        <w:t xml:space="preserve">ed </w:t>
      </w:r>
      <w:r w:rsidRPr="0069760F">
        <w:rPr>
          <w:rFonts w:ascii="FreightSans Pro Book" w:hAnsi="FreightSans Pro Book"/>
          <w:spacing w:val="-4"/>
          <w:sz w:val="21"/>
          <w:szCs w:val="21"/>
        </w:rPr>
        <w:t>w</w:t>
      </w:r>
      <w:r w:rsidRPr="0069760F">
        <w:rPr>
          <w:rFonts w:ascii="FreightSans Pro Book" w:hAnsi="FreightSans Pro Book"/>
          <w:spacing w:val="1"/>
          <w:sz w:val="21"/>
          <w:szCs w:val="21"/>
        </w:rPr>
        <w:t>it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2"/>
          <w:sz w:val="21"/>
          <w:szCs w:val="21"/>
        </w:rPr>
        <w:t>r</w:t>
      </w:r>
      <w:r w:rsidRPr="0069760F">
        <w:rPr>
          <w:rFonts w:ascii="FreightSans Pro Book" w:hAnsi="FreightSans Pro Book"/>
          <w:spacing w:val="1"/>
          <w:sz w:val="21"/>
          <w:szCs w:val="21"/>
        </w:rPr>
        <w:t>i</w:t>
      </w:r>
      <w:r w:rsidRPr="0069760F">
        <w:rPr>
          <w:rFonts w:ascii="FreightSans Pro Book" w:hAnsi="FreightSans Pro Book"/>
          <w:spacing w:val="-2"/>
          <w:sz w:val="21"/>
          <w:szCs w:val="21"/>
        </w:rPr>
        <w:t>a</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o</w:t>
      </w:r>
      <w:r w:rsidRPr="0069760F">
        <w:rPr>
          <w:rFonts w:ascii="FreightSans Pro Book" w:hAnsi="FreightSans Pro Book"/>
          <w:sz w:val="21"/>
          <w:szCs w:val="21"/>
        </w:rPr>
        <w:t xml:space="preserve">n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4"/>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pacing w:val="-2"/>
          <w:sz w:val="21"/>
          <w:szCs w:val="21"/>
        </w:rPr>
        <w:t>h</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z w:val="21"/>
          <w:szCs w:val="21"/>
        </w:rPr>
        <w:t>da</w:t>
      </w:r>
      <w:r w:rsidRPr="0069760F">
        <w:rPr>
          <w:rFonts w:ascii="FreightSans Pro Book" w:hAnsi="FreightSans Pro Book"/>
          <w:spacing w:val="1"/>
          <w:sz w:val="21"/>
          <w:szCs w:val="21"/>
        </w:rPr>
        <w:t>r</w:t>
      </w:r>
      <w:r w:rsidRPr="0069760F">
        <w:rPr>
          <w:rFonts w:ascii="FreightSans Pro Book" w:hAnsi="FreightSans Pro Book"/>
          <w:sz w:val="21"/>
          <w:szCs w:val="21"/>
        </w:rPr>
        <w:t>d,</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a</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t</w:t>
      </w:r>
      <w:r w:rsidRPr="0069760F">
        <w:rPr>
          <w:rFonts w:ascii="FreightSans Pro Book" w:hAnsi="FreightSans Pro Book"/>
          <w:spacing w:val="-3"/>
          <w:sz w:val="21"/>
          <w:szCs w:val="21"/>
        </w:rPr>
        <w:t>h</w:t>
      </w:r>
      <w:r w:rsidRPr="0069760F">
        <w:rPr>
          <w:rFonts w:ascii="FreightSans Pro Book" w:hAnsi="FreightSans Pro Book"/>
          <w:sz w:val="21"/>
          <w:szCs w:val="21"/>
        </w:rPr>
        <w:t xml:space="preserve">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1"/>
          <w:sz w:val="21"/>
          <w:szCs w:val="21"/>
        </w:rPr>
        <w:t>ri</w:t>
      </w:r>
      <w:r w:rsidRPr="0069760F">
        <w:rPr>
          <w:rFonts w:ascii="FreightSans Pro Book" w:hAnsi="FreightSans Pro Book"/>
          <w:sz w:val="21"/>
          <w:szCs w:val="21"/>
        </w:rPr>
        <w:t>a</w:t>
      </w:r>
      <w:r w:rsidRPr="0069760F">
        <w:rPr>
          <w:rFonts w:ascii="FreightSans Pro Book" w:hAnsi="FreightSans Pro Book"/>
          <w:spacing w:val="-1"/>
          <w:sz w:val="21"/>
          <w:szCs w:val="21"/>
        </w:rPr>
        <w:t>t</w:t>
      </w:r>
      <w:r w:rsidRPr="0069760F">
        <w:rPr>
          <w:rFonts w:ascii="FreightSans Pro Book" w:hAnsi="FreightSans Pro Book"/>
          <w:spacing w:val="1"/>
          <w:sz w:val="21"/>
          <w:szCs w:val="21"/>
        </w:rPr>
        <w:t>i</w:t>
      </w:r>
      <w:r w:rsidRPr="0069760F">
        <w:rPr>
          <w:rFonts w:ascii="FreightSans Pro Book" w:hAnsi="FreightSans Pro Book"/>
          <w:sz w:val="21"/>
          <w:szCs w:val="21"/>
        </w:rPr>
        <w:t>on</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con</w:t>
      </w:r>
      <w:r w:rsidRPr="0069760F">
        <w:rPr>
          <w:rFonts w:ascii="FreightSans Pro Book" w:hAnsi="FreightSans Pro Book"/>
          <w:spacing w:val="-2"/>
          <w:sz w:val="21"/>
          <w:szCs w:val="21"/>
        </w:rPr>
        <w:t>s</w:t>
      </w:r>
      <w:r w:rsidRPr="0069760F">
        <w:rPr>
          <w:rFonts w:ascii="FreightSans Pro Book" w:hAnsi="FreightSans Pro Book"/>
          <w:spacing w:val="1"/>
          <w:sz w:val="21"/>
          <w:szCs w:val="21"/>
        </w:rPr>
        <w:t>i</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e</w:t>
      </w:r>
      <w:r w:rsidRPr="0069760F">
        <w:rPr>
          <w:rFonts w:ascii="FreightSans Pro Book" w:hAnsi="FreightSans Pro Book"/>
          <w:spacing w:val="-2"/>
          <w:sz w:val="21"/>
          <w:szCs w:val="21"/>
        </w:rPr>
        <w:t>n</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w</w:t>
      </w:r>
      <w:r w:rsidRPr="0069760F">
        <w:rPr>
          <w:rFonts w:ascii="FreightSans Pro Book" w:hAnsi="FreightSans Pro Book"/>
          <w:spacing w:val="1"/>
          <w:sz w:val="21"/>
          <w:szCs w:val="21"/>
        </w:rPr>
        <w:t>i</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1"/>
          <w:sz w:val="21"/>
          <w:szCs w:val="21"/>
        </w:rPr>
        <w:t>t</w:t>
      </w:r>
      <w:r w:rsidRPr="0069760F">
        <w:rPr>
          <w:rFonts w:ascii="FreightSans Pro Book" w:hAnsi="FreightSans Pro Book"/>
          <w:sz w:val="21"/>
          <w:szCs w:val="21"/>
        </w:rPr>
        <w:t>ent</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of</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o</w:t>
      </w:r>
      <w:r w:rsidRPr="0069760F">
        <w:rPr>
          <w:rFonts w:ascii="FreightSans Pro Book" w:hAnsi="FreightSans Pro Book"/>
          <w:spacing w:val="1"/>
          <w:sz w:val="21"/>
          <w:szCs w:val="21"/>
        </w:rPr>
        <w:t>r</w:t>
      </w:r>
      <w:r w:rsidRPr="0069760F">
        <w:rPr>
          <w:rFonts w:ascii="FreightSans Pro Book" w:hAnsi="FreightSans Pro Book"/>
          <w:spacing w:val="-2"/>
          <w:sz w:val="21"/>
          <w:szCs w:val="21"/>
        </w:rPr>
        <w:t>d</w:t>
      </w:r>
      <w:r w:rsidRPr="0069760F">
        <w:rPr>
          <w:rFonts w:ascii="FreightSans Pro Book" w:hAnsi="FreightSans Pro Book"/>
          <w:spacing w:val="1"/>
          <w:sz w:val="21"/>
          <w:szCs w:val="21"/>
        </w:rPr>
        <w:t>i</w:t>
      </w:r>
      <w:r w:rsidRPr="0069760F">
        <w:rPr>
          <w:rFonts w:ascii="FreightSans Pro Book" w:hAnsi="FreightSans Pro Book"/>
          <w:sz w:val="21"/>
          <w:szCs w:val="21"/>
        </w:rPr>
        <w:t>nan</w:t>
      </w:r>
      <w:r w:rsidRPr="0069760F">
        <w:rPr>
          <w:rFonts w:ascii="FreightSans Pro Book" w:hAnsi="FreightSans Pro Book"/>
          <w:spacing w:val="-2"/>
          <w:sz w:val="21"/>
          <w:szCs w:val="21"/>
        </w:rPr>
        <w:t>c</w:t>
      </w:r>
      <w:r w:rsidRPr="0069760F">
        <w:rPr>
          <w:rFonts w:ascii="FreightSans Pro Book" w:hAnsi="FreightSans Pro Book"/>
          <w:spacing w:val="-1"/>
          <w:sz w:val="21"/>
          <w:szCs w:val="21"/>
        </w:rPr>
        <w:t>e</w:t>
      </w:r>
      <w:r w:rsidRPr="0069760F">
        <w:rPr>
          <w:rFonts w:ascii="FreightSans Pro Book" w:hAnsi="FreightSans Pro Book"/>
          <w:sz w:val="21"/>
          <w:szCs w:val="21"/>
        </w:rPr>
        <w:t xml:space="preserve">.  The Planning Board </w:t>
      </w:r>
      <w:r w:rsidRPr="0069760F">
        <w:rPr>
          <w:rFonts w:ascii="FreightSans Pro Book" w:hAnsi="FreightSans Pro Book"/>
          <w:b/>
          <w:sz w:val="21"/>
          <w:szCs w:val="21"/>
        </w:rPr>
        <w:t>waives/does not waive</w:t>
      </w:r>
      <w:r w:rsidRPr="0069760F">
        <w:rPr>
          <w:rFonts w:ascii="FreightSans Pro Book" w:hAnsi="FreightSans Pro Book"/>
          <w:sz w:val="21"/>
          <w:szCs w:val="21"/>
        </w:rPr>
        <w:t xml:space="preserve"> the </w:t>
      </w:r>
      <w:r w:rsidRPr="0069760F">
        <w:rPr>
          <w:rFonts w:ascii="FreightSans Pro Book" w:hAnsi="FreightSans Pro Book"/>
          <w:i/>
          <w:sz w:val="21"/>
          <w:szCs w:val="21"/>
        </w:rPr>
        <w:t>Technical Manual</w:t>
      </w:r>
      <w:r w:rsidRPr="0069760F">
        <w:rPr>
          <w:rFonts w:ascii="FreightSans Pro Book" w:hAnsi="FreightSans Pro Book"/>
          <w:sz w:val="21"/>
          <w:szCs w:val="21"/>
        </w:rPr>
        <w:t xml:space="preserve"> standard (</w:t>
      </w:r>
      <w:r w:rsidRPr="0069760F">
        <w:rPr>
          <w:rFonts w:ascii="FreightSans Pro Book" w:hAnsi="FreightSans Pro Book"/>
          <w:i/>
          <w:sz w:val="21"/>
          <w:szCs w:val="21"/>
        </w:rPr>
        <w:t>Section 1.14 and Figures I-27 to I-29)</w:t>
      </w:r>
      <w:r w:rsidRPr="0069760F">
        <w:rPr>
          <w:rFonts w:ascii="FreightSans Pro Book" w:hAnsi="FreightSans Pro Book"/>
          <w:sz w:val="21"/>
          <w:szCs w:val="21"/>
        </w:rPr>
        <w:t xml:space="preserve"> to allow spaces inside the proposed garage at 8.5’ in width</w:t>
      </w:r>
      <w:r w:rsidRPr="0069760F">
        <w:rPr>
          <w:rFonts w:ascii="FreightSans Pro Book" w:hAnsi="FreightSans Pro Book"/>
          <w:i/>
          <w:sz w:val="21"/>
          <w:szCs w:val="21"/>
        </w:rPr>
        <w:t xml:space="preserve">; </w:t>
      </w:r>
      <w:r w:rsidRPr="0069760F">
        <w:rPr>
          <w:rFonts w:ascii="FreightSans Pro Book" w:hAnsi="FreightSans Pro Book"/>
          <w:sz w:val="21"/>
          <w:szCs w:val="21"/>
        </w:rPr>
        <w:t>and</w:t>
      </w:r>
    </w:p>
    <w:p w14:paraId="711FEEC5" w14:textId="77777777" w:rsidR="00D83B48" w:rsidRPr="0069760F" w:rsidRDefault="00D83B48" w:rsidP="00D83B48">
      <w:pPr>
        <w:pStyle w:val="ListParagraph"/>
        <w:ind w:left="1440"/>
        <w:contextualSpacing/>
        <w:rPr>
          <w:rFonts w:ascii="FreightSans Pro Book" w:hAnsi="FreightSans Pro Book"/>
          <w:sz w:val="21"/>
          <w:szCs w:val="21"/>
        </w:rPr>
      </w:pPr>
    </w:p>
    <w:p w14:paraId="7117F0E7" w14:textId="77777777" w:rsidR="00D83B48" w:rsidRPr="0069760F" w:rsidRDefault="00D83B48" w:rsidP="00D83B48">
      <w:pPr>
        <w:pStyle w:val="ListParagraph"/>
        <w:numPr>
          <w:ilvl w:val="0"/>
          <w:numId w:val="3"/>
        </w:numPr>
        <w:ind w:left="1440"/>
        <w:contextualSpacing/>
        <w:rPr>
          <w:rFonts w:ascii="FreightSans Pro Book" w:hAnsi="FreightSans Pro Book"/>
          <w:sz w:val="21"/>
          <w:szCs w:val="21"/>
        </w:rPr>
      </w:pPr>
      <w:r w:rsidRPr="0069760F">
        <w:rPr>
          <w:rFonts w:ascii="FreightSans Pro Book" w:hAnsi="FreightSans Pro Book"/>
          <w:spacing w:val="2"/>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P</w:t>
      </w:r>
      <w:r w:rsidRPr="0069760F">
        <w:rPr>
          <w:rFonts w:ascii="FreightSans Pro Book" w:hAnsi="FreightSans Pro Book"/>
          <w:spacing w:val="1"/>
          <w:sz w:val="21"/>
          <w:szCs w:val="21"/>
        </w:rPr>
        <w:t>l</w:t>
      </w:r>
      <w:r w:rsidRPr="0069760F">
        <w:rPr>
          <w:rFonts w:ascii="FreightSans Pro Book" w:hAnsi="FreightSans Pro Book"/>
          <w:spacing w:val="-2"/>
          <w:sz w:val="21"/>
          <w:szCs w:val="21"/>
        </w:rPr>
        <w:t>a</w:t>
      </w:r>
      <w:r w:rsidRPr="0069760F">
        <w:rPr>
          <w:rFonts w:ascii="FreightSans Pro Book" w:hAnsi="FreightSans Pro Book"/>
          <w:sz w:val="21"/>
          <w:szCs w:val="21"/>
        </w:rPr>
        <w:t>nn</w:t>
      </w:r>
      <w:r w:rsidRPr="0069760F">
        <w:rPr>
          <w:rFonts w:ascii="FreightSans Pro Book" w:hAnsi="FreightSans Pro Book"/>
          <w:spacing w:val="1"/>
          <w:sz w:val="21"/>
          <w:szCs w:val="21"/>
        </w:rPr>
        <w:t>i</w:t>
      </w:r>
      <w:r w:rsidRPr="0069760F">
        <w:rPr>
          <w:rFonts w:ascii="FreightSans Pro Book" w:hAnsi="FreightSans Pro Book"/>
          <w:sz w:val="21"/>
          <w:szCs w:val="21"/>
        </w:rPr>
        <w:t>ng</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B</w:t>
      </w:r>
      <w:r w:rsidRPr="0069760F">
        <w:rPr>
          <w:rFonts w:ascii="FreightSans Pro Book" w:hAnsi="FreightSans Pro Book"/>
          <w:sz w:val="21"/>
          <w:szCs w:val="21"/>
        </w:rPr>
        <w:t>oa</w:t>
      </w:r>
      <w:r w:rsidRPr="0069760F">
        <w:rPr>
          <w:rFonts w:ascii="FreightSans Pro Book" w:hAnsi="FreightSans Pro Book"/>
          <w:spacing w:val="-2"/>
          <w:sz w:val="21"/>
          <w:szCs w:val="21"/>
        </w:rPr>
        <w:t>r</w:t>
      </w:r>
      <w:r w:rsidRPr="0069760F">
        <w:rPr>
          <w:rFonts w:ascii="FreightSans Pro Book" w:hAnsi="FreightSans Pro Book"/>
          <w:sz w:val="21"/>
          <w:szCs w:val="21"/>
        </w:rPr>
        <w:t>d</w:t>
      </w:r>
      <w:r w:rsidRPr="0069760F">
        <w:rPr>
          <w:rFonts w:ascii="FreightSans Pro Book" w:hAnsi="FreightSans Pro Book"/>
          <w:spacing w:val="-2"/>
          <w:sz w:val="21"/>
          <w:szCs w:val="21"/>
        </w:rPr>
        <w:t xml:space="preserve"> </w:t>
      </w:r>
      <w:r w:rsidRPr="0069760F">
        <w:rPr>
          <w:rFonts w:ascii="FreightSans Pro Book" w:hAnsi="FreightSans Pro Book"/>
          <w:b/>
          <w:bCs/>
          <w:spacing w:val="1"/>
          <w:sz w:val="21"/>
          <w:szCs w:val="21"/>
        </w:rPr>
        <w:t>fi</w:t>
      </w:r>
      <w:r w:rsidRPr="0069760F">
        <w:rPr>
          <w:rFonts w:ascii="FreightSans Pro Book" w:hAnsi="FreightSans Pro Book"/>
          <w:b/>
          <w:bCs/>
          <w:sz w:val="21"/>
          <w:szCs w:val="21"/>
        </w:rPr>
        <w:t>nd</w:t>
      </w:r>
      <w:r w:rsidRPr="0069760F">
        <w:rPr>
          <w:rFonts w:ascii="FreightSans Pro Book" w:hAnsi="FreightSans Pro Book"/>
          <w:b/>
          <w:bCs/>
          <w:spacing w:val="-2"/>
          <w:sz w:val="21"/>
          <w:szCs w:val="21"/>
        </w:rPr>
        <w:t>s</w:t>
      </w:r>
      <w:r w:rsidRPr="0069760F">
        <w:rPr>
          <w:rFonts w:ascii="FreightSans Pro Book" w:hAnsi="FreightSans Pro Book"/>
          <w:b/>
          <w:bCs/>
          <w:spacing w:val="-1"/>
          <w:sz w:val="21"/>
          <w:szCs w:val="21"/>
        </w:rPr>
        <w:t>/</w:t>
      </w:r>
      <w:r w:rsidRPr="0069760F">
        <w:rPr>
          <w:rFonts w:ascii="FreightSans Pro Book" w:hAnsi="FreightSans Pro Book"/>
          <w:b/>
          <w:bCs/>
          <w:sz w:val="21"/>
          <w:szCs w:val="21"/>
        </w:rPr>
        <w:t>does</w:t>
      </w:r>
      <w:r w:rsidRPr="0069760F">
        <w:rPr>
          <w:rFonts w:ascii="FreightSans Pro Book" w:hAnsi="FreightSans Pro Book"/>
          <w:b/>
          <w:bCs/>
          <w:spacing w:val="1"/>
          <w:sz w:val="21"/>
          <w:szCs w:val="21"/>
        </w:rPr>
        <w:t xml:space="preserve"> </w:t>
      </w:r>
      <w:r w:rsidRPr="0069760F">
        <w:rPr>
          <w:rFonts w:ascii="FreightSans Pro Book" w:hAnsi="FreightSans Pro Book"/>
          <w:b/>
          <w:bCs/>
          <w:sz w:val="21"/>
          <w:szCs w:val="21"/>
        </w:rPr>
        <w:t>n</w:t>
      </w:r>
      <w:r w:rsidRPr="0069760F">
        <w:rPr>
          <w:rFonts w:ascii="FreightSans Pro Book" w:hAnsi="FreightSans Pro Book"/>
          <w:b/>
          <w:bCs/>
          <w:spacing w:val="-2"/>
          <w:sz w:val="21"/>
          <w:szCs w:val="21"/>
        </w:rPr>
        <w:t>o</w:t>
      </w:r>
      <w:r w:rsidRPr="0069760F">
        <w:rPr>
          <w:rFonts w:ascii="FreightSans Pro Book" w:hAnsi="FreightSans Pro Book"/>
          <w:b/>
          <w:bCs/>
          <w:sz w:val="21"/>
          <w:szCs w:val="21"/>
        </w:rPr>
        <w:t>t</w:t>
      </w:r>
      <w:r w:rsidRPr="0069760F">
        <w:rPr>
          <w:rFonts w:ascii="FreightSans Pro Book" w:hAnsi="FreightSans Pro Book"/>
          <w:b/>
          <w:bCs/>
          <w:spacing w:val="-1"/>
          <w:sz w:val="21"/>
          <w:szCs w:val="21"/>
        </w:rPr>
        <w:t xml:space="preserve"> </w:t>
      </w:r>
      <w:r w:rsidRPr="0069760F">
        <w:rPr>
          <w:rFonts w:ascii="FreightSans Pro Book" w:hAnsi="FreightSans Pro Book"/>
          <w:b/>
          <w:bCs/>
          <w:spacing w:val="1"/>
          <w:sz w:val="21"/>
          <w:szCs w:val="21"/>
        </w:rPr>
        <w:t>fi</w:t>
      </w:r>
      <w:r w:rsidRPr="0069760F">
        <w:rPr>
          <w:rFonts w:ascii="FreightSans Pro Book" w:hAnsi="FreightSans Pro Book"/>
          <w:b/>
          <w:bCs/>
          <w:sz w:val="21"/>
          <w:szCs w:val="21"/>
        </w:rPr>
        <w:t>nd,</w:t>
      </w:r>
      <w:r w:rsidRPr="0069760F">
        <w:rPr>
          <w:rFonts w:ascii="FreightSans Pro Book" w:hAnsi="FreightSans Pro Book"/>
          <w:bCs/>
          <w:sz w:val="21"/>
          <w:szCs w:val="21"/>
        </w:rPr>
        <w:t xml:space="preserve"> based on staff review, </w:t>
      </w:r>
      <w:r w:rsidRPr="0069760F">
        <w:rPr>
          <w:rFonts w:ascii="FreightSans Pro Book" w:hAnsi="FreightSans Pro Book"/>
          <w:sz w:val="21"/>
          <w:szCs w:val="21"/>
        </w:rPr>
        <w:t xml:space="preserve">that extraordinary conditions exist or undue hardship may result from strict compliance with the </w:t>
      </w:r>
      <w:r w:rsidRPr="0069760F">
        <w:rPr>
          <w:rFonts w:ascii="FreightSans Pro Book" w:hAnsi="FreightSans Pro Book"/>
          <w:i/>
          <w:sz w:val="21"/>
          <w:szCs w:val="21"/>
        </w:rPr>
        <w:t xml:space="preserve">Technical Manual </w:t>
      </w:r>
      <w:r w:rsidRPr="0069760F">
        <w:rPr>
          <w:rFonts w:ascii="FreightSans Pro Book" w:hAnsi="FreightSans Pro Book"/>
          <w:sz w:val="21"/>
          <w:szCs w:val="21"/>
        </w:rPr>
        <w:t>standard (</w:t>
      </w:r>
      <w:r w:rsidRPr="0069760F">
        <w:rPr>
          <w:rFonts w:ascii="FreightSans Pro Book" w:hAnsi="FreightSans Pro Book"/>
          <w:i/>
          <w:sz w:val="21"/>
          <w:szCs w:val="21"/>
        </w:rPr>
        <w:t xml:space="preserve">Section 12.2.3) </w:t>
      </w:r>
      <w:r w:rsidRPr="0069760F">
        <w:rPr>
          <w:rFonts w:ascii="FreightSans Pro Book" w:hAnsi="FreightSans Pro Book"/>
          <w:sz w:val="21"/>
          <w:szCs w:val="21"/>
        </w:rPr>
        <w:t xml:space="preserve">which establishes average and maximum illumination levels of 1.25 </w:t>
      </w:r>
      <w:proofErr w:type="spellStart"/>
      <w:r w:rsidRPr="0069760F">
        <w:rPr>
          <w:rFonts w:ascii="FreightSans Pro Book" w:hAnsi="FreightSans Pro Book"/>
          <w:sz w:val="21"/>
          <w:szCs w:val="21"/>
        </w:rPr>
        <w:t>footcandles</w:t>
      </w:r>
      <w:proofErr w:type="spellEnd"/>
      <w:r w:rsidRPr="0069760F">
        <w:rPr>
          <w:rFonts w:ascii="FreightSans Pro Book" w:hAnsi="FreightSans Pro Book"/>
          <w:sz w:val="21"/>
          <w:szCs w:val="21"/>
        </w:rPr>
        <w:t xml:space="preserve"> and 5 </w:t>
      </w:r>
      <w:proofErr w:type="spellStart"/>
      <w:r w:rsidRPr="0069760F">
        <w:rPr>
          <w:rFonts w:ascii="FreightSans Pro Book" w:hAnsi="FreightSans Pro Book"/>
          <w:sz w:val="21"/>
          <w:szCs w:val="21"/>
        </w:rPr>
        <w:t>footcandles</w:t>
      </w:r>
      <w:proofErr w:type="spellEnd"/>
      <w:r w:rsidRPr="0069760F">
        <w:rPr>
          <w:rFonts w:ascii="FreightSans Pro Book" w:hAnsi="FreightSans Pro Book"/>
          <w:sz w:val="21"/>
          <w:szCs w:val="21"/>
        </w:rPr>
        <w:t xml:space="preserve"> respectively, </w:t>
      </w:r>
      <w:r w:rsidRPr="0069760F">
        <w:rPr>
          <w:rFonts w:ascii="FreightSans Pro Book" w:hAnsi="FreightSans Pro Book"/>
          <w:spacing w:val="-1"/>
          <w:sz w:val="21"/>
          <w:szCs w:val="21"/>
        </w:rPr>
        <w:t>t</w:t>
      </w:r>
      <w:r w:rsidRPr="0069760F">
        <w:rPr>
          <w:rFonts w:ascii="FreightSans Pro Book" w:hAnsi="FreightSans Pro Book"/>
          <w:sz w:val="21"/>
          <w:szCs w:val="21"/>
        </w:rPr>
        <w:t>hat sub</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a</w:t>
      </w:r>
      <w:r w:rsidRPr="0069760F">
        <w:rPr>
          <w:rFonts w:ascii="FreightSans Pro Book" w:hAnsi="FreightSans Pro Book"/>
          <w:sz w:val="21"/>
          <w:szCs w:val="21"/>
        </w:rPr>
        <w:t>l</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j</w:t>
      </w:r>
      <w:r w:rsidRPr="0069760F">
        <w:rPr>
          <w:rFonts w:ascii="FreightSans Pro Book" w:hAnsi="FreightSans Pro Book"/>
          <w:sz w:val="21"/>
          <w:szCs w:val="21"/>
        </w:rPr>
        <w:t>u</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c</w:t>
      </w:r>
      <w:r w:rsidRPr="0069760F">
        <w:rPr>
          <w:rFonts w:ascii="FreightSans Pro Book" w:hAnsi="FreightSans Pro Book"/>
          <w:sz w:val="21"/>
          <w:szCs w:val="21"/>
        </w:rPr>
        <w:t>e</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p</w:t>
      </w:r>
      <w:r w:rsidRPr="0069760F">
        <w:rPr>
          <w:rFonts w:ascii="FreightSans Pro Book" w:hAnsi="FreightSans Pro Book"/>
          <w:sz w:val="21"/>
          <w:szCs w:val="21"/>
        </w:rPr>
        <w:t>ub</w:t>
      </w:r>
      <w:r w:rsidRPr="0069760F">
        <w:rPr>
          <w:rFonts w:ascii="FreightSans Pro Book" w:hAnsi="FreightSans Pro Book"/>
          <w:spacing w:val="1"/>
          <w:sz w:val="21"/>
          <w:szCs w:val="21"/>
        </w:rPr>
        <w:t>l</w:t>
      </w:r>
      <w:r w:rsidRPr="0069760F">
        <w:rPr>
          <w:rFonts w:ascii="FreightSans Pro Book" w:hAnsi="FreightSans Pro Book"/>
          <w:spacing w:val="-1"/>
          <w:sz w:val="21"/>
          <w:szCs w:val="21"/>
        </w:rPr>
        <w:t>i</w:t>
      </w:r>
      <w:r w:rsidRPr="0069760F">
        <w:rPr>
          <w:rFonts w:ascii="FreightSans Pro Book" w:hAnsi="FreightSans Pro Book"/>
          <w:sz w:val="21"/>
          <w:szCs w:val="21"/>
        </w:rPr>
        <w:t>c</w:t>
      </w:r>
      <w:r w:rsidRPr="0069760F">
        <w:rPr>
          <w:rFonts w:ascii="FreightSans Pro Book" w:hAnsi="FreightSans Pro Book"/>
          <w:spacing w:val="1"/>
          <w:sz w:val="21"/>
          <w:szCs w:val="21"/>
        </w:rPr>
        <w:t xml:space="preserve"> i</w:t>
      </w:r>
      <w:r w:rsidRPr="0069760F">
        <w:rPr>
          <w:rFonts w:ascii="FreightSans Pro Book" w:hAnsi="FreightSans Pro Book"/>
          <w:spacing w:val="-2"/>
          <w:sz w:val="21"/>
          <w:szCs w:val="21"/>
        </w:rPr>
        <w:t>n</w:t>
      </w:r>
      <w:r w:rsidRPr="0069760F">
        <w:rPr>
          <w:rFonts w:ascii="FreightSans Pro Book" w:hAnsi="FreightSans Pro Book"/>
          <w:spacing w:val="1"/>
          <w:sz w:val="21"/>
          <w:szCs w:val="21"/>
        </w:rPr>
        <w:t>t</w:t>
      </w:r>
      <w:r w:rsidRPr="0069760F">
        <w:rPr>
          <w:rFonts w:ascii="FreightSans Pro Book" w:hAnsi="FreightSans Pro Book"/>
          <w:spacing w:val="-2"/>
          <w:sz w:val="21"/>
          <w:szCs w:val="21"/>
        </w:rPr>
        <w:t>e</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s</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a</w:t>
      </w:r>
      <w:r w:rsidRPr="0069760F">
        <w:rPr>
          <w:rFonts w:ascii="FreightSans Pro Book" w:hAnsi="FreightSans Pro Book"/>
          <w:spacing w:val="1"/>
          <w:sz w:val="21"/>
          <w:szCs w:val="21"/>
        </w:rPr>
        <w:t>r</w:t>
      </w:r>
      <w:r w:rsidRPr="0069760F">
        <w:rPr>
          <w:rFonts w:ascii="FreightSans Pro Book" w:hAnsi="FreightSans Pro Book"/>
          <w:sz w:val="21"/>
          <w:szCs w:val="21"/>
        </w:rPr>
        <w:t>e</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sec</w:t>
      </w:r>
      <w:r w:rsidRPr="0069760F">
        <w:rPr>
          <w:rFonts w:ascii="FreightSans Pro Book" w:hAnsi="FreightSans Pro Book"/>
          <w:spacing w:val="-2"/>
          <w:sz w:val="21"/>
          <w:szCs w:val="21"/>
        </w:rPr>
        <w:t>u</w:t>
      </w:r>
      <w:r w:rsidRPr="0069760F">
        <w:rPr>
          <w:rFonts w:ascii="FreightSans Pro Book" w:hAnsi="FreightSans Pro Book"/>
          <w:spacing w:val="1"/>
          <w:sz w:val="21"/>
          <w:szCs w:val="21"/>
        </w:rPr>
        <w:t>r</w:t>
      </w:r>
      <w:r w:rsidRPr="0069760F">
        <w:rPr>
          <w:rFonts w:ascii="FreightSans Pro Book" w:hAnsi="FreightSans Pro Book"/>
          <w:sz w:val="21"/>
          <w:szCs w:val="21"/>
        </w:rPr>
        <w:t xml:space="preserve">ed </w:t>
      </w:r>
      <w:r w:rsidRPr="0069760F">
        <w:rPr>
          <w:rFonts w:ascii="FreightSans Pro Book" w:hAnsi="FreightSans Pro Book"/>
          <w:spacing w:val="-4"/>
          <w:sz w:val="21"/>
          <w:szCs w:val="21"/>
        </w:rPr>
        <w:t>w</w:t>
      </w:r>
      <w:r w:rsidRPr="0069760F">
        <w:rPr>
          <w:rFonts w:ascii="FreightSans Pro Book" w:hAnsi="FreightSans Pro Book"/>
          <w:spacing w:val="1"/>
          <w:sz w:val="21"/>
          <w:szCs w:val="21"/>
        </w:rPr>
        <w:t>it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2"/>
          <w:sz w:val="21"/>
          <w:szCs w:val="21"/>
        </w:rPr>
        <w:t>r</w:t>
      </w:r>
      <w:r w:rsidRPr="0069760F">
        <w:rPr>
          <w:rFonts w:ascii="FreightSans Pro Book" w:hAnsi="FreightSans Pro Book"/>
          <w:spacing w:val="1"/>
          <w:sz w:val="21"/>
          <w:szCs w:val="21"/>
        </w:rPr>
        <w:t>i</w:t>
      </w:r>
      <w:r w:rsidRPr="0069760F">
        <w:rPr>
          <w:rFonts w:ascii="FreightSans Pro Book" w:hAnsi="FreightSans Pro Book"/>
          <w:spacing w:val="-2"/>
          <w:sz w:val="21"/>
          <w:szCs w:val="21"/>
        </w:rPr>
        <w:t>a</w:t>
      </w:r>
      <w:r w:rsidRPr="0069760F">
        <w:rPr>
          <w:rFonts w:ascii="FreightSans Pro Book" w:hAnsi="FreightSans Pro Book"/>
          <w:spacing w:val="1"/>
          <w:sz w:val="21"/>
          <w:szCs w:val="21"/>
        </w:rPr>
        <w:t>ti</w:t>
      </w:r>
      <w:r w:rsidRPr="0069760F">
        <w:rPr>
          <w:rFonts w:ascii="FreightSans Pro Book" w:hAnsi="FreightSans Pro Book"/>
          <w:spacing w:val="-2"/>
          <w:sz w:val="21"/>
          <w:szCs w:val="21"/>
        </w:rPr>
        <w:t>o</w:t>
      </w:r>
      <w:r w:rsidRPr="0069760F">
        <w:rPr>
          <w:rFonts w:ascii="FreightSans Pro Book" w:hAnsi="FreightSans Pro Book"/>
          <w:sz w:val="21"/>
          <w:szCs w:val="21"/>
        </w:rPr>
        <w:t xml:space="preserve">n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4"/>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pacing w:val="-2"/>
          <w:sz w:val="21"/>
          <w:szCs w:val="21"/>
        </w:rPr>
        <w:t>h</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a</w:t>
      </w:r>
      <w:r w:rsidRPr="0069760F">
        <w:rPr>
          <w:rFonts w:ascii="FreightSans Pro Book" w:hAnsi="FreightSans Pro Book"/>
          <w:spacing w:val="-2"/>
          <w:sz w:val="21"/>
          <w:szCs w:val="21"/>
        </w:rPr>
        <w:t>n</w:t>
      </w:r>
      <w:r w:rsidRPr="0069760F">
        <w:rPr>
          <w:rFonts w:ascii="FreightSans Pro Book" w:hAnsi="FreightSans Pro Book"/>
          <w:sz w:val="21"/>
          <w:szCs w:val="21"/>
        </w:rPr>
        <w:t>da</w:t>
      </w:r>
      <w:r w:rsidRPr="0069760F">
        <w:rPr>
          <w:rFonts w:ascii="FreightSans Pro Book" w:hAnsi="FreightSans Pro Book"/>
          <w:spacing w:val="1"/>
          <w:sz w:val="21"/>
          <w:szCs w:val="21"/>
        </w:rPr>
        <w:t>r</w:t>
      </w:r>
      <w:r w:rsidRPr="0069760F">
        <w:rPr>
          <w:rFonts w:ascii="FreightSans Pro Book" w:hAnsi="FreightSans Pro Book"/>
          <w:sz w:val="21"/>
          <w:szCs w:val="21"/>
        </w:rPr>
        <w:t>d,</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and</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a</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t</w:t>
      </w:r>
      <w:r w:rsidRPr="0069760F">
        <w:rPr>
          <w:rFonts w:ascii="FreightSans Pro Book" w:hAnsi="FreightSans Pro Book"/>
          <w:spacing w:val="-3"/>
          <w:sz w:val="21"/>
          <w:szCs w:val="21"/>
        </w:rPr>
        <w:t>h</w:t>
      </w:r>
      <w:r w:rsidRPr="0069760F">
        <w:rPr>
          <w:rFonts w:ascii="FreightSans Pro Book" w:hAnsi="FreightSans Pro Book"/>
          <w:sz w:val="21"/>
          <w:szCs w:val="21"/>
        </w:rPr>
        <w:t xml:space="preserve">e </w:t>
      </w:r>
      <w:r w:rsidRPr="0069760F">
        <w:rPr>
          <w:rFonts w:ascii="FreightSans Pro Book" w:hAnsi="FreightSans Pro Book"/>
          <w:spacing w:val="-2"/>
          <w:sz w:val="21"/>
          <w:szCs w:val="21"/>
        </w:rPr>
        <w:t>v</w:t>
      </w:r>
      <w:r w:rsidRPr="0069760F">
        <w:rPr>
          <w:rFonts w:ascii="FreightSans Pro Book" w:hAnsi="FreightSans Pro Book"/>
          <w:sz w:val="21"/>
          <w:szCs w:val="21"/>
        </w:rPr>
        <w:t>a</w:t>
      </w:r>
      <w:r w:rsidRPr="0069760F">
        <w:rPr>
          <w:rFonts w:ascii="FreightSans Pro Book" w:hAnsi="FreightSans Pro Book"/>
          <w:spacing w:val="1"/>
          <w:sz w:val="21"/>
          <w:szCs w:val="21"/>
        </w:rPr>
        <w:t>ri</w:t>
      </w:r>
      <w:r w:rsidRPr="0069760F">
        <w:rPr>
          <w:rFonts w:ascii="FreightSans Pro Book" w:hAnsi="FreightSans Pro Book"/>
          <w:sz w:val="21"/>
          <w:szCs w:val="21"/>
        </w:rPr>
        <w:t>a</w:t>
      </w:r>
      <w:r w:rsidRPr="0069760F">
        <w:rPr>
          <w:rFonts w:ascii="FreightSans Pro Book" w:hAnsi="FreightSans Pro Book"/>
          <w:spacing w:val="-1"/>
          <w:sz w:val="21"/>
          <w:szCs w:val="21"/>
        </w:rPr>
        <w:t>t</w:t>
      </w:r>
      <w:r w:rsidRPr="0069760F">
        <w:rPr>
          <w:rFonts w:ascii="FreightSans Pro Book" w:hAnsi="FreightSans Pro Book"/>
          <w:spacing w:val="1"/>
          <w:sz w:val="21"/>
          <w:szCs w:val="21"/>
        </w:rPr>
        <w:t>i</w:t>
      </w:r>
      <w:r w:rsidRPr="0069760F">
        <w:rPr>
          <w:rFonts w:ascii="FreightSans Pro Book" w:hAnsi="FreightSans Pro Book"/>
          <w:sz w:val="21"/>
          <w:szCs w:val="21"/>
        </w:rPr>
        <w:t>on</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s</w:t>
      </w:r>
      <w:r w:rsidRPr="0069760F">
        <w:rPr>
          <w:rFonts w:ascii="FreightSans Pro Book" w:hAnsi="FreightSans Pro Book"/>
          <w:spacing w:val="-2"/>
          <w:sz w:val="21"/>
          <w:szCs w:val="21"/>
        </w:rPr>
        <w:t xml:space="preserve"> </w:t>
      </w:r>
      <w:r w:rsidRPr="0069760F">
        <w:rPr>
          <w:rFonts w:ascii="FreightSans Pro Book" w:hAnsi="FreightSans Pro Book"/>
          <w:sz w:val="21"/>
          <w:szCs w:val="21"/>
        </w:rPr>
        <w:t>con</w:t>
      </w:r>
      <w:r w:rsidRPr="0069760F">
        <w:rPr>
          <w:rFonts w:ascii="FreightSans Pro Book" w:hAnsi="FreightSans Pro Book"/>
          <w:spacing w:val="-2"/>
          <w:sz w:val="21"/>
          <w:szCs w:val="21"/>
        </w:rPr>
        <w:t>s</w:t>
      </w:r>
      <w:r w:rsidRPr="0069760F">
        <w:rPr>
          <w:rFonts w:ascii="FreightSans Pro Book" w:hAnsi="FreightSans Pro Book"/>
          <w:spacing w:val="1"/>
          <w:sz w:val="21"/>
          <w:szCs w:val="21"/>
        </w:rPr>
        <w:t>i</w:t>
      </w:r>
      <w:r w:rsidRPr="0069760F">
        <w:rPr>
          <w:rFonts w:ascii="FreightSans Pro Book" w:hAnsi="FreightSans Pro Book"/>
          <w:spacing w:val="-2"/>
          <w:sz w:val="21"/>
          <w:szCs w:val="21"/>
        </w:rPr>
        <w:t>s</w:t>
      </w:r>
      <w:r w:rsidRPr="0069760F">
        <w:rPr>
          <w:rFonts w:ascii="FreightSans Pro Book" w:hAnsi="FreightSans Pro Book"/>
          <w:spacing w:val="1"/>
          <w:sz w:val="21"/>
          <w:szCs w:val="21"/>
        </w:rPr>
        <w:t>t</w:t>
      </w:r>
      <w:r w:rsidRPr="0069760F">
        <w:rPr>
          <w:rFonts w:ascii="FreightSans Pro Book" w:hAnsi="FreightSans Pro Book"/>
          <w:sz w:val="21"/>
          <w:szCs w:val="21"/>
        </w:rPr>
        <w:t>e</w:t>
      </w:r>
      <w:r w:rsidRPr="0069760F">
        <w:rPr>
          <w:rFonts w:ascii="FreightSans Pro Book" w:hAnsi="FreightSans Pro Book"/>
          <w:spacing w:val="-2"/>
          <w:sz w:val="21"/>
          <w:szCs w:val="21"/>
        </w:rPr>
        <w:t>n</w:t>
      </w:r>
      <w:r w:rsidRPr="0069760F">
        <w:rPr>
          <w:rFonts w:ascii="FreightSans Pro Book" w:hAnsi="FreightSans Pro Book"/>
          <w:sz w:val="21"/>
          <w:szCs w:val="21"/>
        </w:rPr>
        <w:t>t</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w</w:t>
      </w:r>
      <w:r w:rsidRPr="0069760F">
        <w:rPr>
          <w:rFonts w:ascii="FreightSans Pro Book" w:hAnsi="FreightSans Pro Book"/>
          <w:spacing w:val="1"/>
          <w:sz w:val="21"/>
          <w:szCs w:val="21"/>
        </w:rPr>
        <w:t>i</w:t>
      </w:r>
      <w:r w:rsidRPr="0069760F">
        <w:rPr>
          <w:rFonts w:ascii="FreightSans Pro Book" w:hAnsi="FreightSans Pro Book"/>
          <w:spacing w:val="-1"/>
          <w:sz w:val="21"/>
          <w:szCs w:val="21"/>
        </w:rPr>
        <w:t>t</w:t>
      </w:r>
      <w:r w:rsidRPr="0069760F">
        <w:rPr>
          <w:rFonts w:ascii="FreightSans Pro Book" w:hAnsi="FreightSans Pro Book"/>
          <w:sz w:val="21"/>
          <w:szCs w:val="21"/>
        </w:rPr>
        <w:t>h</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2"/>
          <w:sz w:val="21"/>
          <w:szCs w:val="21"/>
        </w:rPr>
        <w:t xml:space="preserve"> </w:t>
      </w:r>
      <w:r w:rsidRPr="0069760F">
        <w:rPr>
          <w:rFonts w:ascii="FreightSans Pro Book" w:hAnsi="FreightSans Pro Book"/>
          <w:spacing w:val="1"/>
          <w:sz w:val="21"/>
          <w:szCs w:val="21"/>
        </w:rPr>
        <w:t>i</w:t>
      </w:r>
      <w:r w:rsidRPr="0069760F">
        <w:rPr>
          <w:rFonts w:ascii="FreightSans Pro Book" w:hAnsi="FreightSans Pro Book"/>
          <w:sz w:val="21"/>
          <w:szCs w:val="21"/>
        </w:rPr>
        <w:t>n</w:t>
      </w:r>
      <w:r w:rsidRPr="0069760F">
        <w:rPr>
          <w:rFonts w:ascii="FreightSans Pro Book" w:hAnsi="FreightSans Pro Book"/>
          <w:spacing w:val="-1"/>
          <w:sz w:val="21"/>
          <w:szCs w:val="21"/>
        </w:rPr>
        <w:t>t</w:t>
      </w:r>
      <w:r w:rsidRPr="0069760F">
        <w:rPr>
          <w:rFonts w:ascii="FreightSans Pro Book" w:hAnsi="FreightSans Pro Book"/>
          <w:sz w:val="21"/>
          <w:szCs w:val="21"/>
        </w:rPr>
        <w:t>ent</w:t>
      </w:r>
      <w:r w:rsidRPr="0069760F">
        <w:rPr>
          <w:rFonts w:ascii="FreightSans Pro Book" w:hAnsi="FreightSans Pro Book"/>
          <w:spacing w:val="-1"/>
          <w:sz w:val="21"/>
          <w:szCs w:val="21"/>
        </w:rPr>
        <w:t xml:space="preserve"> </w:t>
      </w:r>
      <w:r w:rsidRPr="0069760F">
        <w:rPr>
          <w:rFonts w:ascii="FreightSans Pro Book" w:hAnsi="FreightSans Pro Book"/>
          <w:sz w:val="21"/>
          <w:szCs w:val="21"/>
        </w:rPr>
        <w:t>of</w:t>
      </w:r>
      <w:r w:rsidRPr="0069760F">
        <w:rPr>
          <w:rFonts w:ascii="FreightSans Pro Book" w:hAnsi="FreightSans Pro Book"/>
          <w:spacing w:val="-1"/>
          <w:sz w:val="21"/>
          <w:szCs w:val="21"/>
        </w:rPr>
        <w:t xml:space="preserve"> </w:t>
      </w:r>
      <w:r w:rsidRPr="0069760F">
        <w:rPr>
          <w:rFonts w:ascii="FreightSans Pro Book" w:hAnsi="FreightSans Pro Book"/>
          <w:spacing w:val="1"/>
          <w:sz w:val="21"/>
          <w:szCs w:val="21"/>
        </w:rPr>
        <w:t>t</w:t>
      </w:r>
      <w:r w:rsidRPr="0069760F">
        <w:rPr>
          <w:rFonts w:ascii="FreightSans Pro Book" w:hAnsi="FreightSans Pro Book"/>
          <w:sz w:val="21"/>
          <w:szCs w:val="21"/>
        </w:rPr>
        <w:t>he</w:t>
      </w:r>
      <w:r w:rsidRPr="0069760F">
        <w:rPr>
          <w:rFonts w:ascii="FreightSans Pro Book" w:hAnsi="FreightSans Pro Book"/>
          <w:spacing w:val="1"/>
          <w:sz w:val="21"/>
          <w:szCs w:val="21"/>
        </w:rPr>
        <w:t xml:space="preserve"> </w:t>
      </w:r>
      <w:r w:rsidRPr="0069760F">
        <w:rPr>
          <w:rFonts w:ascii="FreightSans Pro Book" w:hAnsi="FreightSans Pro Book"/>
          <w:spacing w:val="-2"/>
          <w:sz w:val="21"/>
          <w:szCs w:val="21"/>
        </w:rPr>
        <w:t>o</w:t>
      </w:r>
      <w:r w:rsidRPr="0069760F">
        <w:rPr>
          <w:rFonts w:ascii="FreightSans Pro Book" w:hAnsi="FreightSans Pro Book"/>
          <w:spacing w:val="1"/>
          <w:sz w:val="21"/>
          <w:szCs w:val="21"/>
        </w:rPr>
        <w:t>r</w:t>
      </w:r>
      <w:r w:rsidRPr="0069760F">
        <w:rPr>
          <w:rFonts w:ascii="FreightSans Pro Book" w:hAnsi="FreightSans Pro Book"/>
          <w:spacing w:val="-2"/>
          <w:sz w:val="21"/>
          <w:szCs w:val="21"/>
        </w:rPr>
        <w:t>d</w:t>
      </w:r>
      <w:r w:rsidRPr="0069760F">
        <w:rPr>
          <w:rFonts w:ascii="FreightSans Pro Book" w:hAnsi="FreightSans Pro Book"/>
          <w:spacing w:val="1"/>
          <w:sz w:val="21"/>
          <w:szCs w:val="21"/>
        </w:rPr>
        <w:t>i</w:t>
      </w:r>
      <w:r w:rsidRPr="0069760F">
        <w:rPr>
          <w:rFonts w:ascii="FreightSans Pro Book" w:hAnsi="FreightSans Pro Book"/>
          <w:sz w:val="21"/>
          <w:szCs w:val="21"/>
        </w:rPr>
        <w:t>nan</w:t>
      </w:r>
      <w:r w:rsidRPr="0069760F">
        <w:rPr>
          <w:rFonts w:ascii="FreightSans Pro Book" w:hAnsi="FreightSans Pro Book"/>
          <w:spacing w:val="-2"/>
          <w:sz w:val="21"/>
          <w:szCs w:val="21"/>
        </w:rPr>
        <w:t>c</w:t>
      </w:r>
      <w:r w:rsidRPr="0069760F">
        <w:rPr>
          <w:rFonts w:ascii="FreightSans Pro Book" w:hAnsi="FreightSans Pro Book"/>
          <w:spacing w:val="-1"/>
          <w:sz w:val="21"/>
          <w:szCs w:val="21"/>
        </w:rPr>
        <w:t>e</w:t>
      </w:r>
      <w:r w:rsidRPr="0069760F">
        <w:rPr>
          <w:rFonts w:ascii="FreightSans Pro Book" w:hAnsi="FreightSans Pro Book"/>
          <w:sz w:val="21"/>
          <w:szCs w:val="21"/>
        </w:rPr>
        <w:t xml:space="preserve">.  The Planning Board </w:t>
      </w:r>
      <w:r w:rsidRPr="0069760F">
        <w:rPr>
          <w:rFonts w:ascii="FreightSans Pro Book" w:hAnsi="FreightSans Pro Book"/>
          <w:b/>
          <w:sz w:val="21"/>
          <w:szCs w:val="21"/>
        </w:rPr>
        <w:t>waives/does not waive</w:t>
      </w:r>
      <w:r w:rsidRPr="0069760F">
        <w:rPr>
          <w:rFonts w:ascii="FreightSans Pro Book" w:hAnsi="FreightSans Pro Book"/>
          <w:sz w:val="21"/>
          <w:szCs w:val="21"/>
        </w:rPr>
        <w:t xml:space="preserve"> the </w:t>
      </w:r>
      <w:r w:rsidRPr="0069760F">
        <w:rPr>
          <w:rFonts w:ascii="FreightSans Pro Book" w:hAnsi="FreightSans Pro Book"/>
          <w:i/>
          <w:sz w:val="21"/>
          <w:szCs w:val="21"/>
        </w:rPr>
        <w:t>Technical Manual</w:t>
      </w:r>
      <w:r w:rsidRPr="0069760F">
        <w:rPr>
          <w:rFonts w:ascii="FreightSans Pro Book" w:hAnsi="FreightSans Pro Book"/>
          <w:sz w:val="21"/>
          <w:szCs w:val="21"/>
        </w:rPr>
        <w:t xml:space="preserve"> standard </w:t>
      </w:r>
      <w:r w:rsidRPr="0069760F">
        <w:rPr>
          <w:rFonts w:ascii="FreightSans Pro Book" w:hAnsi="FreightSans Pro Book"/>
          <w:i/>
          <w:sz w:val="21"/>
          <w:szCs w:val="21"/>
        </w:rPr>
        <w:t xml:space="preserve">(Section 12.2.3) </w:t>
      </w:r>
      <w:r w:rsidRPr="0069760F">
        <w:rPr>
          <w:rFonts w:ascii="FreightSans Pro Book" w:hAnsi="FreightSans Pro Book"/>
          <w:sz w:val="21"/>
          <w:szCs w:val="21"/>
        </w:rPr>
        <w:t xml:space="preserve">to allow </w:t>
      </w:r>
      <w:r w:rsidRPr="0069760F">
        <w:rPr>
          <w:rFonts w:ascii="FreightSans Pro Book" w:hAnsi="FreightSans Pro Book"/>
          <w:bCs/>
          <w:sz w:val="21"/>
          <w:szCs w:val="21"/>
        </w:rPr>
        <w:t xml:space="preserve">an average illumination level in the north parking area of 1.9 </w:t>
      </w:r>
      <w:proofErr w:type="spellStart"/>
      <w:r w:rsidRPr="0069760F">
        <w:rPr>
          <w:rFonts w:ascii="FreightSans Pro Book" w:hAnsi="FreightSans Pro Book"/>
          <w:bCs/>
          <w:sz w:val="21"/>
          <w:szCs w:val="21"/>
        </w:rPr>
        <w:t>footcandles</w:t>
      </w:r>
      <w:proofErr w:type="spellEnd"/>
      <w:r w:rsidRPr="0069760F">
        <w:rPr>
          <w:rFonts w:ascii="FreightSans Pro Book" w:hAnsi="FreightSans Pro Book"/>
          <w:bCs/>
          <w:sz w:val="21"/>
          <w:szCs w:val="21"/>
        </w:rPr>
        <w:t xml:space="preserve"> and average and maximum illumination levels on the top deck of the garage of 2.4 and 6.4 </w:t>
      </w:r>
      <w:proofErr w:type="spellStart"/>
      <w:r w:rsidRPr="0069760F">
        <w:rPr>
          <w:rFonts w:ascii="FreightSans Pro Book" w:hAnsi="FreightSans Pro Book"/>
          <w:bCs/>
          <w:sz w:val="21"/>
          <w:szCs w:val="21"/>
        </w:rPr>
        <w:t>footcandles</w:t>
      </w:r>
      <w:proofErr w:type="spellEnd"/>
      <w:r w:rsidRPr="0069760F">
        <w:rPr>
          <w:rFonts w:ascii="FreightSans Pro Book" w:hAnsi="FreightSans Pro Book"/>
          <w:bCs/>
          <w:sz w:val="21"/>
          <w:szCs w:val="21"/>
        </w:rPr>
        <w:t xml:space="preserve"> respectively.</w:t>
      </w:r>
    </w:p>
    <w:p w14:paraId="3E81B924" w14:textId="77777777" w:rsidR="00D83B48" w:rsidRPr="0069760F" w:rsidRDefault="00D83B48" w:rsidP="00D83B48">
      <w:pPr>
        <w:pStyle w:val="ListParagraph"/>
        <w:spacing w:after="200"/>
        <w:ind w:left="1440"/>
        <w:contextualSpacing/>
        <w:rPr>
          <w:rFonts w:ascii="FreightSans Pro Book" w:hAnsi="FreightSans Pro Book"/>
          <w:sz w:val="21"/>
          <w:szCs w:val="21"/>
        </w:rPr>
      </w:pPr>
    </w:p>
    <w:p w14:paraId="11A87139" w14:textId="77777777" w:rsidR="00D83B48" w:rsidRPr="0069760F" w:rsidRDefault="00D83B48" w:rsidP="00D83B48">
      <w:pPr>
        <w:pStyle w:val="ListParagraph"/>
        <w:numPr>
          <w:ilvl w:val="0"/>
          <w:numId w:val="2"/>
        </w:numPr>
        <w:tabs>
          <w:tab w:val="left" w:pos="720"/>
        </w:tabs>
        <w:ind w:left="720" w:hanging="180"/>
        <w:rPr>
          <w:rFonts w:ascii="FreightSans Pro Book" w:hAnsi="FreightSans Pro Book"/>
          <w:b/>
          <w:sz w:val="21"/>
          <w:szCs w:val="21"/>
        </w:rPr>
      </w:pPr>
      <w:bookmarkStart w:id="0" w:name="_Hlk524085627"/>
      <w:r w:rsidRPr="0069760F">
        <w:rPr>
          <w:rFonts w:ascii="FreightSans Pro Book" w:hAnsi="FreightSans Pro Book"/>
          <w:b/>
          <w:sz w:val="21"/>
          <w:szCs w:val="21"/>
        </w:rPr>
        <w:t>DEVELOPMENT REVIEW</w:t>
      </w:r>
    </w:p>
    <w:p w14:paraId="060C54B4" w14:textId="77777777" w:rsidR="00D83B48" w:rsidRPr="0069760F" w:rsidRDefault="00D83B48" w:rsidP="00D83B48">
      <w:pPr>
        <w:pStyle w:val="ListParagraph"/>
        <w:tabs>
          <w:tab w:val="left" w:pos="720"/>
        </w:tabs>
        <w:rPr>
          <w:rFonts w:ascii="FreightSans Pro Book" w:hAnsi="FreightSans Pro Book"/>
          <w:sz w:val="21"/>
          <w:szCs w:val="21"/>
        </w:rPr>
      </w:pPr>
      <w:r w:rsidRPr="0069760F">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September 11, 2018 for application </w:t>
      </w:r>
      <w:r w:rsidRPr="0069760F">
        <w:rPr>
          <w:rFonts w:ascii="FreightSans Pro Book" w:hAnsi="FreightSans Pro Book"/>
          <w:smallCaps/>
          <w:sz w:val="21"/>
          <w:szCs w:val="21"/>
        </w:rPr>
        <w:t xml:space="preserve">207-2018 </w:t>
      </w:r>
      <w:r w:rsidRPr="0069760F">
        <w:rPr>
          <w:rFonts w:ascii="FreightSans Pro Book" w:hAnsi="FreightSans Pro Book"/>
          <w:sz w:val="21"/>
          <w:szCs w:val="21"/>
        </w:rPr>
        <w:t xml:space="preserve"> relevant to the site plan regulations; and the testimony presented at the Planning Board hearing, the Planning Board finds that the plan</w:t>
      </w:r>
      <w:r w:rsidRPr="0069760F">
        <w:rPr>
          <w:rFonts w:ascii="FreightSans Pro Book" w:hAnsi="FreightSans Pro Book"/>
          <w:b/>
          <w:sz w:val="21"/>
          <w:szCs w:val="21"/>
        </w:rPr>
        <w:t xml:space="preserve"> is/is not</w:t>
      </w:r>
      <w:r w:rsidRPr="0069760F">
        <w:rPr>
          <w:rFonts w:ascii="FreightSans Pro Book" w:hAnsi="FreightSans Pro Book"/>
          <w:sz w:val="21"/>
          <w:szCs w:val="21"/>
        </w:rPr>
        <w:t xml:space="preserve"> in conformance with the site plan standards of the land use code and the MMC IOZ Regulatory Framework, subject to the following conditions of approval, which must be met as follows:</w:t>
      </w:r>
    </w:p>
    <w:bookmarkEnd w:id="0"/>
    <w:p w14:paraId="221A2B53" w14:textId="77777777" w:rsidR="00D83B48" w:rsidRPr="0069760F" w:rsidRDefault="00D83B48" w:rsidP="00D83B48">
      <w:pPr>
        <w:pStyle w:val="ListParagraph"/>
        <w:spacing w:before="120"/>
        <w:rPr>
          <w:rFonts w:ascii="FreightSans Pro Book" w:hAnsi="FreightSans Pro Book"/>
          <w:i/>
          <w:sz w:val="21"/>
          <w:szCs w:val="21"/>
        </w:rPr>
      </w:pPr>
      <w:r w:rsidRPr="0069760F">
        <w:rPr>
          <w:rFonts w:ascii="FreightSans Pro Book" w:hAnsi="FreightSans Pro Book"/>
          <w:i/>
          <w:sz w:val="21"/>
          <w:szCs w:val="21"/>
        </w:rPr>
        <w:t>Prior to the issuance of a building permit:</w:t>
      </w:r>
    </w:p>
    <w:p w14:paraId="60FCCFE4" w14:textId="77777777" w:rsidR="00D83B48" w:rsidRPr="0069760F" w:rsidRDefault="00D83B48" w:rsidP="00D83B48">
      <w:pPr>
        <w:pStyle w:val="ListParagraph"/>
        <w:numPr>
          <w:ilvl w:val="0"/>
          <w:numId w:val="1"/>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 evidence of rights to make improvements to adjacent lots where site work is proposed, including 184 St. John, 210 St. John, and the Union Station Plaza lot, for review and approval by the Planning Authority;</w:t>
      </w:r>
    </w:p>
    <w:p w14:paraId="5DC03545" w14:textId="77777777" w:rsidR="00D83B48" w:rsidRPr="0069760F" w:rsidRDefault="00D83B48" w:rsidP="00D83B48">
      <w:pPr>
        <w:pStyle w:val="ListParagraph"/>
        <w:numPr>
          <w:ilvl w:val="0"/>
          <w:numId w:val="1"/>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 a final construction management plan including details related to the proposed roadway/signal work in St. John Street, D Street, and Valley Street for review and approval by the Department of Public Works;</w:t>
      </w:r>
    </w:p>
    <w:p w14:paraId="31C870EF" w14:textId="77777777" w:rsidR="00D83B48" w:rsidRPr="0069760F" w:rsidRDefault="00D83B48" w:rsidP="00D83B48">
      <w:pPr>
        <w:pStyle w:val="ListParagraph"/>
        <w:numPr>
          <w:ilvl w:val="0"/>
          <w:numId w:val="1"/>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submit a revised site plan including:</w:t>
      </w:r>
    </w:p>
    <w:p w14:paraId="71A144A2" w14:textId="77777777" w:rsidR="00D83B48" w:rsidRPr="0069760F" w:rsidRDefault="00D83B48" w:rsidP="00D83B48">
      <w:pPr>
        <w:pStyle w:val="ListParagraph"/>
        <w:numPr>
          <w:ilvl w:val="2"/>
          <w:numId w:val="4"/>
        </w:numPr>
        <w:spacing w:before="120"/>
        <w:rPr>
          <w:rFonts w:ascii="FreightSans Pro Book" w:hAnsi="FreightSans Pro Book"/>
          <w:sz w:val="21"/>
          <w:szCs w:val="21"/>
        </w:rPr>
      </w:pPr>
      <w:r w:rsidRPr="0069760F">
        <w:rPr>
          <w:rFonts w:ascii="FreightSans Pro Book" w:hAnsi="FreightSans Pro Book"/>
          <w:sz w:val="21"/>
          <w:szCs w:val="21"/>
        </w:rPr>
        <w:t>Revised striping around the refuge island on Valley Street;</w:t>
      </w:r>
    </w:p>
    <w:p w14:paraId="52D2E373" w14:textId="77777777" w:rsidR="00D83B48" w:rsidRPr="0069760F" w:rsidRDefault="00D83B48" w:rsidP="00D83B48">
      <w:pPr>
        <w:pStyle w:val="ListParagraph"/>
        <w:numPr>
          <w:ilvl w:val="2"/>
          <w:numId w:val="4"/>
        </w:numPr>
        <w:spacing w:before="120"/>
        <w:rPr>
          <w:rFonts w:ascii="FreightSans Pro Book" w:hAnsi="FreightSans Pro Book"/>
          <w:sz w:val="21"/>
          <w:szCs w:val="21"/>
        </w:rPr>
      </w:pPr>
      <w:r w:rsidRPr="0069760F">
        <w:rPr>
          <w:rFonts w:ascii="FreightSans Pro Book" w:hAnsi="FreightSans Pro Book"/>
          <w:sz w:val="21"/>
          <w:szCs w:val="21"/>
        </w:rPr>
        <w:t>Revised bike lane pavement markings on St. John Street;</w:t>
      </w:r>
    </w:p>
    <w:p w14:paraId="7F6CA27E" w14:textId="77777777" w:rsidR="00D83B48" w:rsidRPr="0069760F" w:rsidRDefault="00D83B48" w:rsidP="00D83B48">
      <w:pPr>
        <w:pStyle w:val="ListParagraph"/>
        <w:numPr>
          <w:ilvl w:val="2"/>
          <w:numId w:val="4"/>
        </w:numPr>
        <w:spacing w:before="120"/>
        <w:rPr>
          <w:rFonts w:ascii="FreightSans Pro Book" w:hAnsi="FreightSans Pro Book"/>
          <w:sz w:val="21"/>
          <w:szCs w:val="21"/>
        </w:rPr>
      </w:pPr>
      <w:r w:rsidRPr="0069760F">
        <w:rPr>
          <w:rFonts w:ascii="FreightSans Pro Book" w:hAnsi="FreightSans Pro Book"/>
          <w:sz w:val="21"/>
          <w:szCs w:val="21"/>
        </w:rPr>
        <w:t>"Yield to Bikes" sign;</w:t>
      </w:r>
    </w:p>
    <w:p w14:paraId="05A2B550" w14:textId="77777777" w:rsidR="00D83B48" w:rsidRPr="0069760F" w:rsidRDefault="00D83B48" w:rsidP="00D83B48">
      <w:pPr>
        <w:pStyle w:val="ListParagraph"/>
        <w:numPr>
          <w:ilvl w:val="2"/>
          <w:numId w:val="4"/>
        </w:numPr>
        <w:spacing w:before="120"/>
        <w:rPr>
          <w:rFonts w:ascii="FreightSans Pro Book" w:hAnsi="FreightSans Pro Book"/>
          <w:sz w:val="21"/>
          <w:szCs w:val="21"/>
        </w:rPr>
      </w:pPr>
      <w:r w:rsidRPr="0069760F">
        <w:rPr>
          <w:rFonts w:ascii="FreightSans Pro Book" w:hAnsi="FreightSans Pro Book"/>
          <w:sz w:val="21"/>
          <w:szCs w:val="21"/>
        </w:rPr>
        <w:t>Modified label for CB30 on D Street to not obscure the light fixture;</w:t>
      </w:r>
    </w:p>
    <w:p w14:paraId="4E126327" w14:textId="77777777" w:rsidR="00D83B48" w:rsidRPr="0069760F" w:rsidRDefault="00D83B48" w:rsidP="00D83B48">
      <w:pPr>
        <w:pStyle w:val="ListParagraph"/>
        <w:numPr>
          <w:ilvl w:val="2"/>
          <w:numId w:val="4"/>
        </w:numPr>
        <w:spacing w:before="120"/>
        <w:rPr>
          <w:rFonts w:ascii="FreightSans Pro Book" w:hAnsi="FreightSans Pro Book"/>
          <w:sz w:val="21"/>
          <w:szCs w:val="21"/>
        </w:rPr>
      </w:pPr>
      <w:r w:rsidRPr="0069760F">
        <w:rPr>
          <w:rFonts w:ascii="FreightSans Pro Book" w:hAnsi="FreightSans Pro Book"/>
          <w:sz w:val="21"/>
          <w:szCs w:val="21"/>
        </w:rPr>
        <w:t>revised design of the curb ramp on the SW corner of St. John at the garage driveway to eliminate the skewed area with the vertical curb next to the ramp flares between the curb ramps; and</w:t>
      </w:r>
    </w:p>
    <w:p w14:paraId="3272A5A3" w14:textId="77777777" w:rsidR="00D83B48" w:rsidRPr="0069760F" w:rsidRDefault="00D83B48" w:rsidP="00D83B48">
      <w:pPr>
        <w:pStyle w:val="ListParagraph"/>
        <w:numPr>
          <w:ilvl w:val="2"/>
          <w:numId w:val="4"/>
        </w:numPr>
        <w:spacing w:before="120"/>
        <w:rPr>
          <w:rFonts w:ascii="FreightSans Pro Book" w:hAnsi="FreightSans Pro Book"/>
          <w:sz w:val="21"/>
          <w:szCs w:val="21"/>
        </w:rPr>
      </w:pPr>
      <w:r w:rsidRPr="0069760F">
        <w:rPr>
          <w:rFonts w:ascii="FreightSans Pro Book" w:hAnsi="FreightSans Pro Book"/>
          <w:sz w:val="21"/>
          <w:szCs w:val="21"/>
        </w:rPr>
        <w:lastRenderedPageBreak/>
        <w:t>Revised utility pole placement consistent with C-104 Utility plan</w:t>
      </w:r>
    </w:p>
    <w:p w14:paraId="73492937" w14:textId="77777777" w:rsidR="00D83B48" w:rsidRPr="0069760F" w:rsidRDefault="00D83B48" w:rsidP="00D83B48">
      <w:pPr>
        <w:shd w:val="clear" w:color="auto" w:fill="FFFFFF"/>
        <w:spacing w:before="120"/>
        <w:ind w:left="1440"/>
        <w:rPr>
          <w:rFonts w:ascii="FreightSans Pro Book" w:hAnsi="FreightSans Pro Book"/>
          <w:color w:val="auto"/>
          <w:sz w:val="21"/>
          <w:szCs w:val="21"/>
        </w:rPr>
      </w:pPr>
      <w:r w:rsidRPr="0069760F">
        <w:rPr>
          <w:rFonts w:ascii="FreightSans Pro Book" w:hAnsi="FreightSans Pro Book"/>
          <w:color w:val="auto"/>
          <w:sz w:val="21"/>
          <w:szCs w:val="21"/>
        </w:rPr>
        <w:t>for review and approval by the Planning Authority and Department of Public Works;</w:t>
      </w:r>
    </w:p>
    <w:p w14:paraId="58BF1C5D" w14:textId="77777777" w:rsidR="00D83B48" w:rsidRPr="0069760F" w:rsidRDefault="00D83B48" w:rsidP="00D83B48">
      <w:pPr>
        <w:pStyle w:val="ListParagraph"/>
        <w:numPr>
          <w:ilvl w:val="0"/>
          <w:numId w:val="1"/>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 final details for the sidewalk installation on D Street for review and approval by the Planning Authority and Department of Public Works;</w:t>
      </w:r>
    </w:p>
    <w:p w14:paraId="05BB627F" w14:textId="592932D3" w:rsidR="00D83B48" w:rsidRPr="00D83B48" w:rsidRDefault="00D83B48" w:rsidP="00D83B48">
      <w:pPr>
        <w:pStyle w:val="ListParagraph"/>
        <w:numPr>
          <w:ilvl w:val="0"/>
          <w:numId w:val="1"/>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w:t>
      </w:r>
      <w:r>
        <w:rPr>
          <w:rFonts w:ascii="FreightSans Pro Book" w:hAnsi="FreightSans Pro Book"/>
          <w:sz w:val="21"/>
          <w:szCs w:val="21"/>
        </w:rPr>
        <w:t xml:space="preserve"> e</w:t>
      </w:r>
      <w:r w:rsidRPr="00D83B48">
        <w:rPr>
          <w:rFonts w:ascii="FreightSans Pro Book" w:hAnsi="FreightSans Pro Book"/>
          <w:sz w:val="21"/>
          <w:szCs w:val="21"/>
        </w:rPr>
        <w:t>vidence of the adequacy of internal parking circulation capacity</w:t>
      </w:r>
      <w:r>
        <w:rPr>
          <w:rFonts w:ascii="FreightSans Pro Book" w:hAnsi="FreightSans Pro Book"/>
          <w:sz w:val="21"/>
          <w:szCs w:val="21"/>
        </w:rPr>
        <w:t xml:space="preserve"> </w:t>
      </w:r>
      <w:r w:rsidRPr="00D83B48">
        <w:rPr>
          <w:rFonts w:ascii="FreightSans Pro Book" w:hAnsi="FreightSans Pro Book"/>
          <w:sz w:val="21"/>
          <w:szCs w:val="21"/>
        </w:rPr>
        <w:t>for review and approval by the Department of Public Works; and</w:t>
      </w:r>
    </w:p>
    <w:p w14:paraId="00BE4309" w14:textId="77777777" w:rsidR="00D83B48" w:rsidRPr="0069760F" w:rsidRDefault="00D83B48" w:rsidP="00D83B48">
      <w:pPr>
        <w:pStyle w:val="ListParagraph"/>
        <w:numPr>
          <w:ilvl w:val="0"/>
          <w:numId w:val="1"/>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w:t>
      </w:r>
    </w:p>
    <w:p w14:paraId="1E1E59C8" w14:textId="77777777" w:rsidR="00D83B48" w:rsidRPr="0069760F" w:rsidRDefault="00D83B48" w:rsidP="00D83B48">
      <w:pPr>
        <w:pStyle w:val="ListParagraph"/>
        <w:numPr>
          <w:ilvl w:val="0"/>
          <w:numId w:val="6"/>
        </w:numPr>
        <w:spacing w:before="120"/>
        <w:rPr>
          <w:rFonts w:ascii="FreightSans Pro Book" w:hAnsi="FreightSans Pro Book"/>
          <w:sz w:val="21"/>
          <w:szCs w:val="21"/>
        </w:rPr>
      </w:pPr>
      <w:r w:rsidRPr="0069760F">
        <w:rPr>
          <w:rFonts w:ascii="FreightSans Pro Book" w:hAnsi="FreightSans Pro Book"/>
          <w:sz w:val="21"/>
          <w:szCs w:val="21"/>
        </w:rPr>
        <w:t>Documentation of design approval from the manufacturer of the stormwater treatment system;</w:t>
      </w:r>
    </w:p>
    <w:p w14:paraId="0D671943" w14:textId="77777777" w:rsidR="00D83B48" w:rsidRPr="0069760F" w:rsidRDefault="00D83B48" w:rsidP="00D83B48">
      <w:pPr>
        <w:pStyle w:val="ListParagraph"/>
        <w:numPr>
          <w:ilvl w:val="0"/>
          <w:numId w:val="6"/>
        </w:numPr>
        <w:spacing w:before="120"/>
        <w:rPr>
          <w:rFonts w:ascii="FreightSans Pro Book" w:hAnsi="FreightSans Pro Book"/>
          <w:sz w:val="21"/>
          <w:szCs w:val="21"/>
        </w:rPr>
      </w:pPr>
      <w:r w:rsidRPr="0069760F">
        <w:rPr>
          <w:rFonts w:ascii="FreightSans Pro Book" w:hAnsi="FreightSans Pro Book"/>
          <w:sz w:val="21"/>
          <w:szCs w:val="21"/>
        </w:rPr>
        <w:t>Revised plans addressing slope inconsistencies on Pipe 14;</w:t>
      </w:r>
    </w:p>
    <w:p w14:paraId="4740E8E2" w14:textId="77777777" w:rsidR="00D83B48" w:rsidRPr="0069760F" w:rsidRDefault="00D83B48" w:rsidP="00D83B48">
      <w:pPr>
        <w:pStyle w:val="ListParagraph"/>
        <w:numPr>
          <w:ilvl w:val="0"/>
          <w:numId w:val="6"/>
        </w:numPr>
        <w:spacing w:before="120"/>
        <w:rPr>
          <w:rFonts w:ascii="FreightSans Pro Book" w:hAnsi="FreightSans Pro Book"/>
          <w:sz w:val="21"/>
          <w:szCs w:val="21"/>
        </w:rPr>
      </w:pPr>
      <w:r w:rsidRPr="0069760F">
        <w:rPr>
          <w:rFonts w:ascii="FreightSans Pro Book" w:hAnsi="FreightSans Pro Book"/>
          <w:sz w:val="21"/>
          <w:szCs w:val="21"/>
        </w:rPr>
        <w:t>Revised plans showing a drainage from the elevator pit into an oil/water separator prior to entering the storm drain system</w:t>
      </w:r>
    </w:p>
    <w:p w14:paraId="5B35D117" w14:textId="299D65DA" w:rsidR="00D83B48" w:rsidRPr="00D83B48" w:rsidRDefault="00D83B48" w:rsidP="00D83B48">
      <w:pPr>
        <w:pStyle w:val="ListParagraph"/>
        <w:spacing w:before="120"/>
        <w:ind w:firstLine="720"/>
        <w:rPr>
          <w:rFonts w:ascii="FreightSans Pro Book" w:hAnsi="FreightSans Pro Book"/>
          <w:sz w:val="21"/>
          <w:szCs w:val="21"/>
        </w:rPr>
      </w:pPr>
      <w:r w:rsidRPr="0069760F">
        <w:rPr>
          <w:rFonts w:ascii="FreightSans Pro Book" w:hAnsi="FreightSans Pro Book"/>
          <w:sz w:val="21"/>
          <w:szCs w:val="21"/>
        </w:rPr>
        <w:t>for review and approval by the Department of Public Works</w:t>
      </w:r>
      <w:r>
        <w:rPr>
          <w:rFonts w:ascii="FreightSans Pro Book" w:hAnsi="FreightSans Pro Book"/>
          <w:sz w:val="21"/>
          <w:szCs w:val="21"/>
        </w:rPr>
        <w:t>.</w:t>
      </w:r>
      <w:r w:rsidRPr="0069760F">
        <w:rPr>
          <w:rFonts w:ascii="FreightSans Pro Book" w:hAnsi="FreightSans Pro Book"/>
          <w:sz w:val="21"/>
          <w:szCs w:val="21"/>
        </w:rPr>
        <w:t xml:space="preserve"> </w:t>
      </w:r>
    </w:p>
    <w:p w14:paraId="5E4E30CF" w14:textId="2EED2875" w:rsidR="00D83B48" w:rsidRPr="0069760F" w:rsidRDefault="00D83B48" w:rsidP="00D83B48">
      <w:pPr>
        <w:pStyle w:val="ListParagraph"/>
        <w:spacing w:before="120"/>
        <w:rPr>
          <w:rFonts w:ascii="FreightSans Pro Book" w:hAnsi="FreightSans Pro Book"/>
          <w:i/>
          <w:sz w:val="21"/>
          <w:szCs w:val="21"/>
        </w:rPr>
      </w:pPr>
      <w:r w:rsidRPr="0069760F">
        <w:rPr>
          <w:rFonts w:ascii="FreightSans Pro Book" w:hAnsi="FreightSans Pro Book"/>
          <w:i/>
          <w:sz w:val="21"/>
          <w:szCs w:val="21"/>
        </w:rPr>
        <w:t>Prior to the issuance of a sign permit:</w:t>
      </w:r>
    </w:p>
    <w:p w14:paraId="78B35554" w14:textId="77777777" w:rsidR="00D83B48" w:rsidRPr="0069760F" w:rsidRDefault="00D83B48" w:rsidP="00D83B48">
      <w:pPr>
        <w:pStyle w:val="ListParagraph"/>
        <w:numPr>
          <w:ilvl w:val="0"/>
          <w:numId w:val="7"/>
        </w:numPr>
        <w:spacing w:before="120"/>
        <w:ind w:left="1530"/>
        <w:rPr>
          <w:rFonts w:ascii="FreightSans Pro Book" w:hAnsi="FreightSans Pro Book"/>
          <w:sz w:val="21"/>
          <w:szCs w:val="21"/>
        </w:rPr>
      </w:pPr>
      <w:r w:rsidRPr="0069760F">
        <w:rPr>
          <w:rFonts w:ascii="FreightSans Pro Book" w:hAnsi="FreightSans Pro Book"/>
          <w:sz w:val="21"/>
          <w:szCs w:val="21"/>
        </w:rPr>
        <w:t>The applicant shall provide a revised signage master plan for review and approval by the Planning Authority</w:t>
      </w:r>
      <w:r>
        <w:rPr>
          <w:rFonts w:ascii="FreightSans Pro Book" w:hAnsi="FreightSans Pro Book"/>
          <w:sz w:val="21"/>
          <w:szCs w:val="21"/>
        </w:rPr>
        <w:t>.</w:t>
      </w:r>
    </w:p>
    <w:p w14:paraId="12DD7972" w14:textId="77777777" w:rsidR="00D83B48" w:rsidRPr="0069760F" w:rsidRDefault="00D83B48" w:rsidP="00D83B48">
      <w:pPr>
        <w:pStyle w:val="ListParagraph"/>
        <w:spacing w:before="120"/>
        <w:rPr>
          <w:rFonts w:ascii="FreightSans Pro Book" w:hAnsi="FreightSans Pro Book"/>
          <w:i/>
          <w:sz w:val="21"/>
          <w:szCs w:val="21"/>
        </w:rPr>
      </w:pPr>
      <w:r w:rsidRPr="0069760F">
        <w:rPr>
          <w:rFonts w:ascii="FreightSans Pro Book" w:hAnsi="FreightSans Pro Book"/>
          <w:i/>
          <w:sz w:val="21"/>
          <w:szCs w:val="21"/>
        </w:rPr>
        <w:t>Prior to the issuance of a certificate of occupancy:</w:t>
      </w:r>
    </w:p>
    <w:p w14:paraId="5588BCB1" w14:textId="77777777" w:rsidR="00D83B48" w:rsidRPr="0069760F" w:rsidRDefault="00D83B48" w:rsidP="00D83B48">
      <w:pPr>
        <w:pStyle w:val="ListParagraph"/>
        <w:numPr>
          <w:ilvl w:val="0"/>
          <w:numId w:val="8"/>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 evidence of all utility and access easements necessitated by the development of the site for review and approval by the Planning Authority:</w:t>
      </w:r>
    </w:p>
    <w:p w14:paraId="79BBA791" w14:textId="77777777" w:rsidR="00D83B48" w:rsidRPr="0069760F" w:rsidRDefault="00D83B48" w:rsidP="00D83B48">
      <w:pPr>
        <w:pStyle w:val="ListParagraph"/>
        <w:numPr>
          <w:ilvl w:val="0"/>
          <w:numId w:val="8"/>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 design plans and equipment specifications for the D Street signal for review and approval by the Department of Public Works.  Within one week of certificate of occupancy and six months thereafter if necessary, the applicant shall provide an assessment of the operation of the D Street intersection for review by the Department of Public Works.  Should such an assessment show that the signal at this intersection is warranted, the applicant shall submit a plan for activation of the signal for review and approval by the Department of Public Works.  Following such approval, the applicant shall activate the D Street signal under the supervision of the Department of Public Works;</w:t>
      </w:r>
    </w:p>
    <w:p w14:paraId="2F185AA4" w14:textId="77777777" w:rsidR="00D83B48" w:rsidRPr="0069760F" w:rsidRDefault="00D83B48" w:rsidP="00D83B48">
      <w:pPr>
        <w:pStyle w:val="ListParagraph"/>
        <w:numPr>
          <w:ilvl w:val="0"/>
          <w:numId w:val="8"/>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submit plans for Intelligent Transportation Systems (ITS) devices to enhance efficiency within the garage for review and approval by the Department of Public Works;</w:t>
      </w:r>
    </w:p>
    <w:p w14:paraId="6EBCE6CE" w14:textId="46CB9B83" w:rsidR="00D83B48" w:rsidRDefault="00D83B48" w:rsidP="00D83B48">
      <w:pPr>
        <w:pStyle w:val="ListParagraph"/>
        <w:numPr>
          <w:ilvl w:val="0"/>
          <w:numId w:val="8"/>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submit a plan for trail improvements associated with employee pedestrian access through the Western Promenade f</w:t>
      </w:r>
      <w:bookmarkStart w:id="1" w:name="_GoBack"/>
      <w:bookmarkEnd w:id="1"/>
      <w:r w:rsidRPr="0069760F">
        <w:rPr>
          <w:rFonts w:ascii="FreightSans Pro Book" w:hAnsi="FreightSans Pro Book"/>
          <w:sz w:val="21"/>
          <w:szCs w:val="21"/>
        </w:rPr>
        <w:t xml:space="preserve">or review and approval by the Planning Authority, the Parks Department, and the Historic Preservation staff.  Following approval, MMC will be </w:t>
      </w:r>
      <w:r>
        <w:rPr>
          <w:rFonts w:ascii="FreightSans Pro Book" w:hAnsi="FreightSans Pro Book"/>
          <w:sz w:val="21"/>
          <w:szCs w:val="21"/>
        </w:rPr>
        <w:t>responsible for funding such improvements at an amount not to exceed $50,000.</w:t>
      </w:r>
      <w:r w:rsidRPr="0069760F">
        <w:rPr>
          <w:rFonts w:ascii="FreightSans Pro Book" w:hAnsi="FreightSans Pro Book"/>
          <w:sz w:val="21"/>
          <w:szCs w:val="21"/>
        </w:rPr>
        <w:t xml:space="preserve"> </w:t>
      </w:r>
    </w:p>
    <w:p w14:paraId="18D37004" w14:textId="08C8B71B" w:rsidR="00D83B48" w:rsidRPr="00D83B48" w:rsidRDefault="00D83B48" w:rsidP="00D83B48">
      <w:pPr>
        <w:pStyle w:val="ListParagraph"/>
        <w:numPr>
          <w:ilvl w:val="0"/>
          <w:numId w:val="8"/>
        </w:numPr>
        <w:spacing w:before="120"/>
        <w:ind w:left="1440"/>
        <w:rPr>
          <w:rFonts w:ascii="FreightSans Pro Book" w:hAnsi="FreightSans Pro Book"/>
          <w:sz w:val="21"/>
          <w:szCs w:val="21"/>
        </w:rPr>
      </w:pPr>
      <w:r w:rsidRPr="00D83B48">
        <w:rPr>
          <w:rFonts w:ascii="FreightSans Pro Book" w:hAnsi="FreightSans Pro Book"/>
          <w:sz w:val="21"/>
          <w:szCs w:val="21"/>
        </w:rPr>
        <w:t xml:space="preserve">The applicant shall provide </w:t>
      </w:r>
      <w:r>
        <w:rPr>
          <w:rFonts w:ascii="FreightSans Pro Book" w:hAnsi="FreightSans Pro Book"/>
          <w:sz w:val="21"/>
          <w:szCs w:val="21"/>
        </w:rPr>
        <w:t>r</w:t>
      </w:r>
      <w:r w:rsidRPr="00D83B48">
        <w:rPr>
          <w:rFonts w:ascii="FreightSans Pro Book" w:hAnsi="FreightSans Pro Book"/>
          <w:sz w:val="21"/>
          <w:szCs w:val="21"/>
        </w:rPr>
        <w:t>evised plans for the final Union Station Plaza parking layout that address safety and circulation standards</w:t>
      </w:r>
      <w:r>
        <w:rPr>
          <w:rFonts w:ascii="FreightSans Pro Book" w:hAnsi="FreightSans Pro Book"/>
          <w:sz w:val="21"/>
          <w:szCs w:val="21"/>
        </w:rPr>
        <w:t xml:space="preserve"> for review and approval by the Department of Public Works; and</w:t>
      </w:r>
    </w:p>
    <w:p w14:paraId="1DD37BCF" w14:textId="17253198" w:rsidR="00D83B48" w:rsidRDefault="00D83B48" w:rsidP="00D83B48">
      <w:pPr>
        <w:pStyle w:val="ListParagraph"/>
        <w:numPr>
          <w:ilvl w:val="0"/>
          <w:numId w:val="8"/>
        </w:numPr>
        <w:spacing w:before="120"/>
        <w:ind w:left="1440"/>
        <w:rPr>
          <w:rFonts w:ascii="FreightSans Pro Book" w:hAnsi="FreightSans Pro Book"/>
          <w:sz w:val="21"/>
          <w:szCs w:val="21"/>
        </w:rPr>
      </w:pPr>
      <w:r w:rsidRPr="0069760F">
        <w:rPr>
          <w:rFonts w:ascii="FreightSans Pro Book" w:hAnsi="FreightSans Pro Book"/>
          <w:sz w:val="21"/>
          <w:szCs w:val="21"/>
        </w:rPr>
        <w:t>The applicant shall provide evidence that HVAC systems meet the standards of the land use code for review and approval by the Planning Authority.</w:t>
      </w:r>
    </w:p>
    <w:p w14:paraId="08EC6332" w14:textId="77777777" w:rsidR="00D83B48" w:rsidRPr="0069760F" w:rsidRDefault="00D83B48" w:rsidP="00D83B48">
      <w:pPr>
        <w:pStyle w:val="ListParagraph"/>
        <w:spacing w:before="120"/>
        <w:ind w:left="1440"/>
        <w:rPr>
          <w:rFonts w:ascii="FreightSans Pro Book" w:hAnsi="FreightSans Pro Book"/>
          <w:sz w:val="21"/>
          <w:szCs w:val="21"/>
        </w:rPr>
      </w:pPr>
    </w:p>
    <w:p w14:paraId="55416C78" w14:textId="77777777" w:rsidR="00D83B48" w:rsidRPr="0069760F" w:rsidRDefault="00D83B48" w:rsidP="00D83B48">
      <w:pPr>
        <w:pStyle w:val="ListParagraph"/>
        <w:spacing w:before="120"/>
        <w:rPr>
          <w:rFonts w:ascii="FreightSans Pro Book" w:hAnsi="FreightSans Pro Book"/>
          <w:i/>
          <w:sz w:val="21"/>
          <w:szCs w:val="21"/>
        </w:rPr>
      </w:pPr>
      <w:r w:rsidRPr="0069760F">
        <w:rPr>
          <w:rFonts w:ascii="FreightSans Pro Book" w:hAnsi="FreightSans Pro Book"/>
          <w:i/>
          <w:sz w:val="21"/>
          <w:szCs w:val="21"/>
        </w:rPr>
        <w:lastRenderedPageBreak/>
        <w:t>Other or ongoing conditions:</w:t>
      </w:r>
    </w:p>
    <w:p w14:paraId="49EB213E" w14:textId="77777777" w:rsidR="00D83B48" w:rsidRPr="0069760F" w:rsidRDefault="00D83B48" w:rsidP="00D83B48">
      <w:pPr>
        <w:pStyle w:val="ListParagraph"/>
        <w:numPr>
          <w:ilvl w:val="0"/>
          <w:numId w:val="9"/>
        </w:numPr>
        <w:spacing w:before="120"/>
        <w:ind w:left="1440"/>
        <w:rPr>
          <w:rFonts w:ascii="FreightSans Pro Book" w:hAnsi="FreightSans Pro Book"/>
          <w:sz w:val="21"/>
          <w:szCs w:val="21"/>
        </w:rPr>
      </w:pPr>
      <w:r w:rsidRPr="0069760F">
        <w:rPr>
          <w:rFonts w:ascii="FreightSans Pro Book" w:hAnsi="FreightSans Pro Book"/>
          <w:sz w:val="21"/>
          <w:szCs w:val="21"/>
        </w:rPr>
        <w:t xml:space="preserve">The applicant shall complete pedestrian and roadway improvements on Valley Street prior to the end of the 2019 paving season for review and approval by the Department of Public Works; </w:t>
      </w:r>
    </w:p>
    <w:p w14:paraId="5C6725B5" w14:textId="77777777" w:rsidR="00D83B48" w:rsidRPr="0069760F" w:rsidRDefault="00D83B48" w:rsidP="00D83B48">
      <w:pPr>
        <w:pStyle w:val="ListParagraph"/>
        <w:numPr>
          <w:ilvl w:val="0"/>
          <w:numId w:val="9"/>
        </w:numPr>
        <w:spacing w:before="120"/>
        <w:ind w:left="1440"/>
        <w:rPr>
          <w:rFonts w:ascii="FreightSans Pro Book" w:hAnsi="FreightSans Pro Book"/>
          <w:sz w:val="21"/>
          <w:szCs w:val="21"/>
        </w:rPr>
      </w:pPr>
      <w:r w:rsidRPr="0069760F">
        <w:rPr>
          <w:rFonts w:ascii="FreightSans Pro Book" w:hAnsi="FreightSans Pro Book"/>
          <w:sz w:val="21"/>
          <w:szCs w:val="21"/>
        </w:rPr>
        <w:t>Prior to issuance of a demolition permit for the Gilman Garage, the applicant shall:</w:t>
      </w:r>
    </w:p>
    <w:p w14:paraId="7C1E76F4" w14:textId="77777777" w:rsidR="00D83B48" w:rsidRPr="0069760F" w:rsidRDefault="00D83B48" w:rsidP="00D83B48">
      <w:pPr>
        <w:pStyle w:val="ListParagraph"/>
        <w:numPr>
          <w:ilvl w:val="2"/>
          <w:numId w:val="9"/>
        </w:numPr>
        <w:spacing w:before="120"/>
        <w:rPr>
          <w:rFonts w:ascii="FreightSans Pro Book" w:hAnsi="FreightSans Pro Book"/>
          <w:sz w:val="21"/>
          <w:szCs w:val="21"/>
        </w:rPr>
      </w:pPr>
      <w:r w:rsidRPr="0069760F">
        <w:rPr>
          <w:rFonts w:ascii="FreightSans Pro Book" w:hAnsi="FreightSans Pro Book"/>
          <w:sz w:val="21"/>
          <w:szCs w:val="21"/>
        </w:rPr>
        <w:t xml:space="preserve">Submit a plan for traffic signal changes at Congress Street/St. John Street that would allow for concurrent pedestrian phasing for review and approval by the Department of Public Works.  The applicant shall implement such a plan following approval; </w:t>
      </w:r>
    </w:p>
    <w:p w14:paraId="37C6658D" w14:textId="50BD62EC" w:rsidR="00D83B48" w:rsidRPr="0069760F" w:rsidRDefault="00D83B48" w:rsidP="00D83B48">
      <w:pPr>
        <w:pStyle w:val="ListParagraph"/>
        <w:numPr>
          <w:ilvl w:val="2"/>
          <w:numId w:val="9"/>
        </w:numPr>
        <w:spacing w:before="120"/>
        <w:rPr>
          <w:rFonts w:ascii="FreightSans Pro Book" w:hAnsi="FreightSans Pro Book"/>
          <w:sz w:val="21"/>
          <w:szCs w:val="21"/>
        </w:rPr>
      </w:pPr>
      <w:r w:rsidRPr="0069760F">
        <w:rPr>
          <w:rFonts w:ascii="FreightSans Pro Book" w:hAnsi="FreightSans Pro Book"/>
          <w:sz w:val="21"/>
          <w:szCs w:val="21"/>
        </w:rPr>
        <w:t xml:space="preserve">Submit a plan for the Congress Street/Valley </w:t>
      </w:r>
      <w:r>
        <w:rPr>
          <w:rFonts w:ascii="FreightSans Pro Book" w:hAnsi="FreightSans Pro Book"/>
          <w:sz w:val="21"/>
          <w:szCs w:val="21"/>
        </w:rPr>
        <w:t>S</w:t>
      </w:r>
      <w:r w:rsidRPr="0069760F">
        <w:rPr>
          <w:rFonts w:ascii="FreightSans Pro Book" w:hAnsi="FreightSans Pro Book"/>
          <w:sz w:val="21"/>
          <w:szCs w:val="21"/>
        </w:rPr>
        <w:t xml:space="preserve">treet intersection under a traffic signal removal scenario, including recommendations that provide for safe pedestrian movements, for review and approval by the Department of Public Works, and coordinate with </w:t>
      </w:r>
      <w:proofErr w:type="spellStart"/>
      <w:r w:rsidRPr="0069760F">
        <w:rPr>
          <w:rFonts w:ascii="FreightSans Pro Book" w:hAnsi="FreightSans Pro Book"/>
          <w:sz w:val="21"/>
          <w:szCs w:val="21"/>
        </w:rPr>
        <w:t>MaineDOT</w:t>
      </w:r>
      <w:proofErr w:type="spellEnd"/>
      <w:r w:rsidRPr="0069760F">
        <w:rPr>
          <w:rFonts w:ascii="FreightSans Pro Book" w:hAnsi="FreightSans Pro Book"/>
          <w:sz w:val="21"/>
          <w:szCs w:val="21"/>
        </w:rPr>
        <w:t xml:space="preserve"> on traffic signal removal.  The applicant shall implement such a plan following approval.  If </w:t>
      </w:r>
      <w:proofErr w:type="spellStart"/>
      <w:r w:rsidRPr="0069760F">
        <w:rPr>
          <w:rFonts w:ascii="FreightSans Pro Book" w:hAnsi="FreightSans Pro Book"/>
          <w:sz w:val="21"/>
          <w:szCs w:val="21"/>
        </w:rPr>
        <w:t>MaineDOT</w:t>
      </w:r>
      <w:proofErr w:type="spellEnd"/>
      <w:r w:rsidRPr="0069760F">
        <w:rPr>
          <w:rFonts w:ascii="FreightSans Pro Book" w:hAnsi="FreightSans Pro Book"/>
          <w:sz w:val="21"/>
          <w:szCs w:val="21"/>
        </w:rPr>
        <w:t xml:space="preserve"> does not approve of the removal, the applicant shall submit a plan for traffic signal equipment modifications at the Congress Street/Valley Street intersection to allow for concurrent pedestrian phasing at Congress Street/St. John Street for review and approval by the Department of Public Works.  The applicant shall implement such a plan following approval; and</w:t>
      </w:r>
    </w:p>
    <w:p w14:paraId="5132B640" w14:textId="77777777" w:rsidR="00D83B48" w:rsidRPr="0069760F" w:rsidRDefault="00D83B48" w:rsidP="00D83B48">
      <w:pPr>
        <w:pStyle w:val="ListParagraph"/>
        <w:numPr>
          <w:ilvl w:val="0"/>
          <w:numId w:val="9"/>
        </w:numPr>
        <w:spacing w:before="120"/>
        <w:ind w:left="1440"/>
        <w:rPr>
          <w:rFonts w:ascii="FreightSans Pro Book" w:hAnsi="FreightSans Pro Book"/>
          <w:sz w:val="21"/>
          <w:szCs w:val="21"/>
        </w:rPr>
      </w:pPr>
      <w:r w:rsidRPr="0069760F">
        <w:rPr>
          <w:rFonts w:ascii="FreightSans Pro Book" w:hAnsi="FreightSans Pro Book"/>
          <w:sz w:val="21"/>
          <w:szCs w:val="21"/>
        </w:rPr>
        <w:t>The connection between the Eagles lot (184 St. John) and the proposed garage shall be approved for such time as the Eagles Lodge remains in active use.  At such time as the use is changed, the connection between the Eagles lot and the garage shall be reevaluated by the Department of Public Works and the Planning Authority.  Should such evaluation find the connection unwarranted, it shall be discontinued by the property owner.</w:t>
      </w:r>
    </w:p>
    <w:p w14:paraId="2186A1E6" w14:textId="77777777" w:rsidR="00FB5287" w:rsidRDefault="00FB5287"/>
    <w:sectPr w:rsidR="00FB52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3440" w14:textId="77777777" w:rsidR="004A6655" w:rsidRDefault="004A6655" w:rsidP="00EC3D77">
      <w:r>
        <w:separator/>
      </w:r>
    </w:p>
  </w:endnote>
  <w:endnote w:type="continuationSeparator" w:id="0">
    <w:p w14:paraId="66B40B58" w14:textId="77777777" w:rsidR="004A6655" w:rsidRDefault="004A6655" w:rsidP="00EC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Sans Pro Book">
    <w:panose1 w:val="02000606030000020004"/>
    <w:charset w:val="00"/>
    <w:family w:val="modern"/>
    <w:notTrueType/>
    <w:pitch w:val="variable"/>
    <w:sig w:usb0="A000002F" w:usb1="500004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ightSans Pro Semibold">
    <w:panose1 w:val="02000603040000020004"/>
    <w:charset w:val="00"/>
    <w:family w:val="modern"/>
    <w:notTrueType/>
    <w:pitch w:val="variable"/>
    <w:sig w:usb0="A00000A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12886"/>
      <w:docPartObj>
        <w:docPartGallery w:val="Page Numbers (Bottom of Page)"/>
        <w:docPartUnique/>
      </w:docPartObj>
    </w:sdtPr>
    <w:sdtEndPr>
      <w:rPr>
        <w:rFonts w:ascii="FreightSans Pro Medium" w:hAnsi="FreightSans Pro Medium"/>
        <w:noProof/>
        <w:sz w:val="20"/>
        <w:szCs w:val="20"/>
      </w:rPr>
    </w:sdtEndPr>
    <w:sdtContent>
      <w:p w14:paraId="787DF1E7" w14:textId="70900238" w:rsidR="00EC3D77" w:rsidRPr="00EC3D77" w:rsidRDefault="00EC3D77">
        <w:pPr>
          <w:pStyle w:val="Footer"/>
          <w:jc w:val="center"/>
          <w:rPr>
            <w:rFonts w:ascii="FreightSans Pro Medium" w:hAnsi="FreightSans Pro Medium"/>
            <w:sz w:val="20"/>
            <w:szCs w:val="20"/>
          </w:rPr>
        </w:pPr>
        <w:r w:rsidRPr="00EC3D77">
          <w:rPr>
            <w:rFonts w:ascii="FreightSans Pro Medium" w:hAnsi="FreightSans Pro Medium"/>
            <w:sz w:val="20"/>
            <w:szCs w:val="20"/>
          </w:rPr>
          <w:fldChar w:fldCharType="begin"/>
        </w:r>
        <w:r w:rsidRPr="00EC3D77">
          <w:rPr>
            <w:rFonts w:ascii="FreightSans Pro Medium" w:hAnsi="FreightSans Pro Medium"/>
            <w:sz w:val="20"/>
            <w:szCs w:val="20"/>
          </w:rPr>
          <w:instrText xml:space="preserve"> PAGE   \* MERGEFORMAT </w:instrText>
        </w:r>
        <w:r w:rsidRPr="00EC3D77">
          <w:rPr>
            <w:rFonts w:ascii="FreightSans Pro Medium" w:hAnsi="FreightSans Pro Medium"/>
            <w:sz w:val="20"/>
            <w:szCs w:val="20"/>
          </w:rPr>
          <w:fldChar w:fldCharType="separate"/>
        </w:r>
        <w:r w:rsidRPr="00EC3D77">
          <w:rPr>
            <w:rFonts w:ascii="FreightSans Pro Medium" w:hAnsi="FreightSans Pro Medium"/>
            <w:noProof/>
            <w:sz w:val="20"/>
            <w:szCs w:val="20"/>
          </w:rPr>
          <w:t>2</w:t>
        </w:r>
        <w:r w:rsidRPr="00EC3D77">
          <w:rPr>
            <w:rFonts w:ascii="FreightSans Pro Medium" w:hAnsi="FreightSans Pro Medium"/>
            <w:noProof/>
            <w:sz w:val="20"/>
            <w:szCs w:val="20"/>
          </w:rPr>
          <w:fldChar w:fldCharType="end"/>
        </w:r>
      </w:p>
    </w:sdtContent>
  </w:sdt>
  <w:p w14:paraId="301E2E77" w14:textId="77777777" w:rsidR="00EC3D77" w:rsidRPr="00EC3D77" w:rsidRDefault="00EC3D77" w:rsidP="00EC3D77">
    <w:pPr>
      <w:pStyle w:val="Footer"/>
      <w:jc w:val="center"/>
      <w:rPr>
        <w:rFonts w:ascii="FreightSans Pro Medium" w:hAnsi="FreightSans Pro Medium"/>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95C9" w14:textId="77777777" w:rsidR="004A6655" w:rsidRDefault="004A6655" w:rsidP="00EC3D77">
      <w:r>
        <w:separator/>
      </w:r>
    </w:p>
  </w:footnote>
  <w:footnote w:type="continuationSeparator" w:id="0">
    <w:p w14:paraId="20268B8B" w14:textId="77777777" w:rsidR="004A6655" w:rsidRDefault="004A6655" w:rsidP="00EC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2F4"/>
    <w:multiLevelType w:val="hybridMultilevel"/>
    <w:tmpl w:val="F9A82474"/>
    <w:lvl w:ilvl="0" w:tplc="E430C9F2">
      <w:start w:val="1"/>
      <w:numFmt w:val="upperLetter"/>
      <w:lvlText w:val="%1."/>
      <w:lvlJc w:val="left"/>
      <w:pPr>
        <w:ind w:left="1080" w:hanging="360"/>
      </w:pPr>
      <w:rPr>
        <w:rFonts w:ascii="FreightSans Pro Book" w:hAnsi="FreightSans Pro Book"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803A66"/>
    <w:multiLevelType w:val="hybridMultilevel"/>
    <w:tmpl w:val="A3BAC8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4DD7DA7"/>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F2B73"/>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906DB"/>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B1022"/>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30B8B"/>
    <w:multiLevelType w:val="hybridMultilevel"/>
    <w:tmpl w:val="7D024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759012A"/>
    <w:multiLevelType w:val="hybridMultilevel"/>
    <w:tmpl w:val="A3BAC8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7778030F"/>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48"/>
    <w:rsid w:val="003C42EF"/>
    <w:rsid w:val="004A6655"/>
    <w:rsid w:val="00D83B48"/>
    <w:rsid w:val="00EA79E7"/>
    <w:rsid w:val="00EC3D77"/>
    <w:rsid w:val="00FB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6F19"/>
  <w15:chartTrackingRefBased/>
  <w15:docId w15:val="{5CFB2EDA-0522-4BB5-9654-5E2F0887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B48"/>
    <w:pPr>
      <w:spacing w:after="0" w:line="240" w:lineRule="auto"/>
    </w:pPr>
    <w:rPr>
      <w:rFonts w:ascii="Calibri" w:eastAsia="Times New Roman" w:hAnsi="Calibri" w:cs="Times New Roman"/>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48"/>
    <w:pPr>
      <w:ind w:left="720"/>
    </w:pPr>
    <w:rPr>
      <w:rFonts w:ascii="Times New Roman" w:hAnsi="Times New Roman"/>
      <w:color w:val="auto"/>
      <w:sz w:val="24"/>
      <w:szCs w:val="24"/>
    </w:rPr>
  </w:style>
  <w:style w:type="paragraph" w:styleId="Header">
    <w:name w:val="header"/>
    <w:basedOn w:val="Normal"/>
    <w:link w:val="HeaderChar"/>
    <w:uiPriority w:val="99"/>
    <w:unhideWhenUsed/>
    <w:rsid w:val="00EC3D77"/>
    <w:pPr>
      <w:tabs>
        <w:tab w:val="center" w:pos="4680"/>
        <w:tab w:val="right" w:pos="9360"/>
      </w:tabs>
    </w:pPr>
  </w:style>
  <w:style w:type="character" w:customStyle="1" w:styleId="HeaderChar">
    <w:name w:val="Header Char"/>
    <w:basedOn w:val="DefaultParagraphFont"/>
    <w:link w:val="Header"/>
    <w:uiPriority w:val="99"/>
    <w:rsid w:val="00EC3D77"/>
    <w:rPr>
      <w:rFonts w:ascii="Calibri" w:eastAsia="Times New Roman" w:hAnsi="Calibri" w:cs="Times New Roman"/>
      <w:color w:val="000000"/>
      <w:sz w:val="23"/>
      <w:szCs w:val="23"/>
    </w:rPr>
  </w:style>
  <w:style w:type="paragraph" w:styleId="Footer">
    <w:name w:val="footer"/>
    <w:basedOn w:val="Normal"/>
    <w:link w:val="FooterChar"/>
    <w:uiPriority w:val="99"/>
    <w:unhideWhenUsed/>
    <w:rsid w:val="00EC3D77"/>
    <w:pPr>
      <w:tabs>
        <w:tab w:val="center" w:pos="4680"/>
        <w:tab w:val="right" w:pos="9360"/>
      </w:tabs>
    </w:pPr>
  </w:style>
  <w:style w:type="character" w:customStyle="1" w:styleId="FooterChar">
    <w:name w:val="Footer Char"/>
    <w:basedOn w:val="DefaultParagraphFont"/>
    <w:link w:val="Footer"/>
    <w:uiPriority w:val="99"/>
    <w:rsid w:val="00EC3D77"/>
    <w:rPr>
      <w:rFonts w:ascii="Calibri" w:eastAsia="Times New Roman" w:hAnsi="Calibri"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 Donaldson</dc:creator>
  <cp:keywords/>
  <dc:description/>
  <cp:lastModifiedBy>Nelle Donaldson</cp:lastModifiedBy>
  <cp:revision>2</cp:revision>
  <dcterms:created xsi:type="dcterms:W3CDTF">2018-09-11T16:51:00Z</dcterms:created>
  <dcterms:modified xsi:type="dcterms:W3CDTF">2018-09-11T17:02:00Z</dcterms:modified>
</cp:coreProperties>
</file>