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22B75" w14:textId="77777777" w:rsidR="007B22EB" w:rsidRDefault="005527F2" w:rsidP="00723403">
      <w:pPr>
        <w:pStyle w:val="BodyText"/>
        <w:spacing w:before="72" w:line="250" w:lineRule="exact"/>
        <w:ind w:left="220" w:right="430"/>
      </w:pPr>
      <w:r>
        <w:t xml:space="preserve">PLANNING | IOZ &amp; LEVEL III SITE </w:t>
      </w:r>
      <w:proofErr w:type="gramStart"/>
      <w:r>
        <w:t>PLAN  REVIEW</w:t>
      </w:r>
      <w:proofErr w:type="gramEnd"/>
    </w:p>
    <w:p w14:paraId="1D1A1B1F" w14:textId="77777777" w:rsidR="007B22EB" w:rsidRDefault="005527F2" w:rsidP="00723403">
      <w:pPr>
        <w:pStyle w:val="BodyText"/>
        <w:ind w:left="220" w:right="430"/>
      </w:pPr>
      <w:r>
        <w:t>MMC 2400-space employee garage (ground level + 8 tiers) w/ 52 adjoining surface parking spaces (replacing 283 spaces in ‘First Atlantic Lot’) 190 St. John Street</w:t>
      </w:r>
    </w:p>
    <w:p w14:paraId="0D8F3228" w14:textId="77777777" w:rsidR="007B22EB" w:rsidRDefault="007B22EB">
      <w:pPr>
        <w:pStyle w:val="BodyText"/>
        <w:spacing w:before="12"/>
        <w:rPr>
          <w:sz w:val="21"/>
        </w:rPr>
      </w:pPr>
    </w:p>
    <w:p w14:paraId="4983DD5B" w14:textId="77777777" w:rsidR="007B22EB" w:rsidRDefault="005527F2">
      <w:pPr>
        <w:pStyle w:val="BodyText"/>
        <w:ind w:left="328"/>
      </w:pPr>
      <w:r>
        <w:t>ZONING ANALYSIS</w:t>
      </w:r>
    </w:p>
    <w:tbl>
      <w:tblPr>
        <w:tblW w:w="972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7020"/>
      </w:tblGrid>
      <w:tr w:rsidR="00723403" w:rsidRPr="007B6A42" w14:paraId="5B0EDEF9" w14:textId="12358B1A" w:rsidTr="000D56F9">
        <w:trPr>
          <w:trHeight w:hRule="exact" w:val="262"/>
        </w:trPr>
        <w:tc>
          <w:tcPr>
            <w:tcW w:w="2700" w:type="dxa"/>
          </w:tcPr>
          <w:p w14:paraId="62CFC812" w14:textId="77777777" w:rsidR="00723403" w:rsidRPr="007B6A42" w:rsidRDefault="00723403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2B2617EC" w14:textId="178EE2EF" w:rsidR="00723403" w:rsidRDefault="00723403">
            <w:pPr>
              <w:pStyle w:val="TableParagraph"/>
              <w:spacing w:line="254" w:lineRule="exact"/>
              <w:ind w:left="103"/>
              <w:rPr>
                <w:i/>
                <w:w w:val="95"/>
                <w:sz w:val="20"/>
                <w:szCs w:val="20"/>
              </w:rPr>
            </w:pPr>
            <w:r>
              <w:rPr>
                <w:i/>
                <w:w w:val="95"/>
                <w:sz w:val="20"/>
                <w:szCs w:val="20"/>
              </w:rPr>
              <w:t>Final review (</w:t>
            </w:r>
            <w:r w:rsidR="00AE5F3C">
              <w:rPr>
                <w:i/>
                <w:w w:val="95"/>
                <w:sz w:val="20"/>
                <w:szCs w:val="20"/>
              </w:rPr>
              <w:t>9.5</w:t>
            </w:r>
            <w:r>
              <w:rPr>
                <w:i/>
                <w:w w:val="95"/>
                <w:sz w:val="20"/>
                <w:szCs w:val="20"/>
              </w:rPr>
              <w:t>.18)</w:t>
            </w:r>
          </w:p>
        </w:tc>
      </w:tr>
      <w:tr w:rsidR="00723403" w:rsidRPr="007B6A42" w14:paraId="60204A3F" w14:textId="6F708A67" w:rsidTr="000D56F9">
        <w:trPr>
          <w:trHeight w:hRule="exact" w:val="259"/>
        </w:trPr>
        <w:tc>
          <w:tcPr>
            <w:tcW w:w="2700" w:type="dxa"/>
          </w:tcPr>
          <w:p w14:paraId="648CCF3F" w14:textId="77777777" w:rsidR="00723403" w:rsidRPr="007B6A42" w:rsidRDefault="00723403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sz w:val="20"/>
                <w:szCs w:val="20"/>
              </w:rPr>
              <w:t>Use</w:t>
            </w:r>
          </w:p>
        </w:tc>
        <w:tc>
          <w:tcPr>
            <w:tcW w:w="7020" w:type="dxa"/>
          </w:tcPr>
          <w:p w14:paraId="4B7A912C" w14:textId="77777777" w:rsidR="00723403" w:rsidRPr="007B6A42" w:rsidRDefault="00723403">
            <w:pPr>
              <w:rPr>
                <w:sz w:val="20"/>
                <w:szCs w:val="20"/>
              </w:rPr>
            </w:pPr>
          </w:p>
        </w:tc>
      </w:tr>
      <w:tr w:rsidR="00723403" w:rsidRPr="007B6A42" w14:paraId="44E942B8" w14:textId="38201349" w:rsidTr="000D56F9">
        <w:trPr>
          <w:trHeight w:hRule="exact" w:val="262"/>
        </w:trPr>
        <w:tc>
          <w:tcPr>
            <w:tcW w:w="2700" w:type="dxa"/>
          </w:tcPr>
          <w:p w14:paraId="51CD2994" w14:textId="77777777" w:rsidR="00723403" w:rsidRPr="007B6A42" w:rsidRDefault="00723403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w w:val="95"/>
                <w:sz w:val="20"/>
                <w:szCs w:val="20"/>
              </w:rPr>
              <w:t>Dimensional Requirements</w:t>
            </w:r>
          </w:p>
        </w:tc>
        <w:tc>
          <w:tcPr>
            <w:tcW w:w="7020" w:type="dxa"/>
          </w:tcPr>
          <w:p w14:paraId="4190AA3E" w14:textId="77777777" w:rsidR="00723403" w:rsidRPr="007B6A42" w:rsidRDefault="00723403">
            <w:pPr>
              <w:rPr>
                <w:sz w:val="20"/>
                <w:szCs w:val="20"/>
              </w:rPr>
            </w:pPr>
          </w:p>
        </w:tc>
      </w:tr>
      <w:tr w:rsidR="00723403" w:rsidRPr="007B6A42" w14:paraId="3D98804D" w14:textId="65DFD461" w:rsidTr="000D56F9">
        <w:trPr>
          <w:trHeight w:hRule="exact" w:val="511"/>
        </w:trPr>
        <w:tc>
          <w:tcPr>
            <w:tcW w:w="2700" w:type="dxa"/>
          </w:tcPr>
          <w:p w14:paraId="43B15334" w14:textId="77777777" w:rsidR="00723403" w:rsidRPr="007B6A42" w:rsidRDefault="00723403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sz w:val="20"/>
                <w:szCs w:val="20"/>
              </w:rPr>
              <w:t>Design</w:t>
            </w:r>
          </w:p>
        </w:tc>
        <w:tc>
          <w:tcPr>
            <w:tcW w:w="7020" w:type="dxa"/>
          </w:tcPr>
          <w:p w14:paraId="56E36E7E" w14:textId="77777777" w:rsidR="00723403" w:rsidRPr="007B6A42" w:rsidRDefault="00723403">
            <w:pPr>
              <w:rPr>
                <w:sz w:val="20"/>
                <w:szCs w:val="20"/>
              </w:rPr>
            </w:pPr>
          </w:p>
        </w:tc>
      </w:tr>
      <w:tr w:rsidR="00723403" w:rsidRPr="007B6A42" w14:paraId="48C1FAC2" w14:textId="6E12CF22" w:rsidTr="000D56F9">
        <w:trPr>
          <w:trHeight w:hRule="exact" w:val="3583"/>
        </w:trPr>
        <w:tc>
          <w:tcPr>
            <w:tcW w:w="2700" w:type="dxa"/>
          </w:tcPr>
          <w:p w14:paraId="1E7ED0A2" w14:textId="77777777" w:rsidR="00723403" w:rsidRPr="007B6A42" w:rsidRDefault="00723403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sz w:val="20"/>
                <w:szCs w:val="20"/>
              </w:rPr>
              <w:t>Signs</w:t>
            </w:r>
          </w:p>
        </w:tc>
        <w:tc>
          <w:tcPr>
            <w:tcW w:w="7020" w:type="dxa"/>
          </w:tcPr>
          <w:p w14:paraId="6F1B45BB" w14:textId="7FA29CBB" w:rsidR="00B80BFD" w:rsidRDefault="00B80BFD" w:rsidP="00B80BFD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draft sign plan:</w:t>
            </w:r>
          </w:p>
          <w:p w14:paraId="5D379430" w14:textId="250C9776" w:rsidR="00723403" w:rsidRDefault="00723403" w:rsidP="00B80BFD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 signs will be permitted on properties not owned by MMC</w:t>
            </w:r>
            <w:r w:rsidR="00E777E2">
              <w:rPr>
                <w:sz w:val="20"/>
                <w:szCs w:val="20"/>
              </w:rPr>
              <w:t xml:space="preserve"> (e.g. 1.b)</w:t>
            </w:r>
            <w:r>
              <w:rPr>
                <w:sz w:val="20"/>
                <w:szCs w:val="20"/>
              </w:rPr>
              <w:t>.</w:t>
            </w:r>
          </w:p>
          <w:p w14:paraId="52386A3F" w14:textId="2A9F607A" w:rsidR="00723403" w:rsidRDefault="00723403" w:rsidP="00B80BFD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There are concerns about sight line obstructions on several of the signs, including 1.a</w:t>
            </w:r>
            <w:r w:rsidR="00B80BFD">
              <w:rPr>
                <w:sz w:val="20"/>
                <w:szCs w:val="20"/>
              </w:rPr>
              <w:t xml:space="preserve">, </w:t>
            </w:r>
            <w:r w:rsidR="00E777E2">
              <w:rPr>
                <w:sz w:val="20"/>
                <w:szCs w:val="20"/>
              </w:rPr>
              <w:t>CS.2</w:t>
            </w:r>
            <w:r w:rsidR="00B80BFD">
              <w:rPr>
                <w:sz w:val="20"/>
                <w:szCs w:val="20"/>
              </w:rPr>
              <w:t>, and EG.1a.</w:t>
            </w:r>
            <w:r>
              <w:rPr>
                <w:sz w:val="20"/>
                <w:szCs w:val="20"/>
              </w:rPr>
              <w:t xml:space="preserve">  Please provide a sight line analysis.</w:t>
            </w:r>
          </w:p>
          <w:p w14:paraId="069E4392" w14:textId="046D806A" w:rsidR="00723403" w:rsidRDefault="00723403" w:rsidP="00B80BFD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There are concerns about the size of the signs in general.  Could those proposed as 11’ in height be </w:t>
            </w:r>
            <w:r w:rsidR="00E777E2">
              <w:rPr>
                <w:sz w:val="20"/>
                <w:szCs w:val="20"/>
              </w:rPr>
              <w:t xml:space="preserve">brought to a more pedestrian scale (e.g. 8’?)  There are particular concerns about the size of </w:t>
            </w:r>
            <w:r>
              <w:rPr>
                <w:sz w:val="20"/>
                <w:szCs w:val="20"/>
              </w:rPr>
              <w:t>4.a, which is replacing a much smaller sign, and 6.a</w:t>
            </w:r>
            <w:r w:rsidR="00E777E2">
              <w:rPr>
                <w:sz w:val="20"/>
                <w:szCs w:val="20"/>
              </w:rPr>
              <w:t>.  Both of these should be brought to a pedestrian scale.</w:t>
            </w:r>
          </w:p>
          <w:p w14:paraId="4259372C" w14:textId="07558B4A" w:rsidR="00723403" w:rsidRDefault="00723403" w:rsidP="00B80BFD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E777E2">
              <w:rPr>
                <w:sz w:val="20"/>
                <w:szCs w:val="20"/>
              </w:rPr>
              <w:t>Eliminate one of the signs marked 5.b and reduce the size of the remaining to the scale of the existing sign</w:t>
            </w:r>
          </w:p>
          <w:p w14:paraId="39A86962" w14:textId="38EB139E" w:rsidR="00E777E2" w:rsidRDefault="00E777E2" w:rsidP="00B80BFD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Please indicate dimensions of CS.1 and method of illumination.  At first blush, this sign appears </w:t>
            </w:r>
            <w:r w:rsidR="00B80BFD">
              <w:rPr>
                <w:sz w:val="20"/>
                <w:szCs w:val="20"/>
              </w:rPr>
              <w:t>out of scale</w:t>
            </w:r>
            <w:r>
              <w:rPr>
                <w:sz w:val="20"/>
                <w:szCs w:val="20"/>
              </w:rPr>
              <w:t xml:space="preserve">.  </w:t>
            </w:r>
          </w:p>
          <w:p w14:paraId="62A132C0" w14:textId="4D1017DC" w:rsidR="00E777E2" w:rsidRPr="007B6A42" w:rsidRDefault="00E777E2" w:rsidP="00B80BFD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The layout of EG.1a is inconsistent with other signs of similar purpose (e.g. ST.3a).  Is there a reason for this?  </w:t>
            </w:r>
          </w:p>
        </w:tc>
      </w:tr>
      <w:tr w:rsidR="00723403" w:rsidRPr="007B6A42" w14:paraId="255C0447" w14:textId="5D24E310" w:rsidTr="000D56F9">
        <w:trPr>
          <w:trHeight w:hRule="exact" w:val="1764"/>
        </w:trPr>
        <w:tc>
          <w:tcPr>
            <w:tcW w:w="2700" w:type="dxa"/>
          </w:tcPr>
          <w:p w14:paraId="54BDB40D" w14:textId="77777777" w:rsidR="00723403" w:rsidRPr="007B6A42" w:rsidRDefault="00723403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sz w:val="20"/>
                <w:szCs w:val="20"/>
              </w:rPr>
              <w:t>Transportation</w:t>
            </w:r>
          </w:p>
        </w:tc>
        <w:tc>
          <w:tcPr>
            <w:tcW w:w="7020" w:type="dxa"/>
          </w:tcPr>
          <w:p w14:paraId="6B27CB8E" w14:textId="097B320E" w:rsidR="000D56F9" w:rsidRDefault="00B80BFD" w:rsidP="0029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23403" w:rsidRPr="007B6A42" w14:paraId="4165D310" w14:textId="70B8F241" w:rsidTr="000D56F9">
        <w:trPr>
          <w:trHeight w:hRule="exact" w:val="259"/>
        </w:trPr>
        <w:tc>
          <w:tcPr>
            <w:tcW w:w="2700" w:type="dxa"/>
          </w:tcPr>
          <w:p w14:paraId="561CD3CF" w14:textId="77777777" w:rsidR="00723403" w:rsidRPr="007B6A42" w:rsidRDefault="00723403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sz w:val="20"/>
                <w:szCs w:val="20"/>
              </w:rPr>
              <w:t>Environment</w:t>
            </w:r>
          </w:p>
        </w:tc>
        <w:tc>
          <w:tcPr>
            <w:tcW w:w="7020" w:type="dxa"/>
          </w:tcPr>
          <w:p w14:paraId="0232A892" w14:textId="77777777" w:rsidR="00723403" w:rsidRPr="007B6A42" w:rsidRDefault="00723403">
            <w:pPr>
              <w:rPr>
                <w:sz w:val="20"/>
                <w:szCs w:val="20"/>
              </w:rPr>
            </w:pPr>
          </w:p>
        </w:tc>
      </w:tr>
      <w:tr w:rsidR="00723403" w:rsidRPr="007B6A42" w14:paraId="6982264C" w14:textId="6C798D60" w:rsidTr="000D56F9">
        <w:trPr>
          <w:trHeight w:hRule="exact" w:val="262"/>
        </w:trPr>
        <w:tc>
          <w:tcPr>
            <w:tcW w:w="2700" w:type="dxa"/>
          </w:tcPr>
          <w:p w14:paraId="7A5EED18" w14:textId="77777777" w:rsidR="00723403" w:rsidRPr="007B6A42" w:rsidRDefault="00723403" w:rsidP="00747614">
            <w:pPr>
              <w:pStyle w:val="TableParagraph"/>
              <w:spacing w:line="256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w w:val="95"/>
                <w:sz w:val="20"/>
                <w:szCs w:val="20"/>
              </w:rPr>
              <w:t>Mitigation Measures</w:t>
            </w:r>
          </w:p>
        </w:tc>
        <w:tc>
          <w:tcPr>
            <w:tcW w:w="7020" w:type="dxa"/>
          </w:tcPr>
          <w:p w14:paraId="0E319FC1" w14:textId="77777777" w:rsidR="00723403" w:rsidRPr="00747614" w:rsidRDefault="00723403" w:rsidP="00747614">
            <w:pPr>
              <w:rPr>
                <w:sz w:val="20"/>
                <w:szCs w:val="20"/>
              </w:rPr>
            </w:pPr>
          </w:p>
        </w:tc>
      </w:tr>
      <w:tr w:rsidR="00723403" w:rsidRPr="007B6A42" w14:paraId="76AAB97D" w14:textId="20CA6DAE" w:rsidTr="000D56F9">
        <w:trPr>
          <w:trHeight w:hRule="exact" w:val="262"/>
        </w:trPr>
        <w:tc>
          <w:tcPr>
            <w:tcW w:w="2700" w:type="dxa"/>
          </w:tcPr>
          <w:p w14:paraId="410427C6" w14:textId="77777777" w:rsidR="00723403" w:rsidRPr="007B6A42" w:rsidRDefault="00723403" w:rsidP="00747614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w w:val="95"/>
                <w:sz w:val="20"/>
                <w:szCs w:val="20"/>
              </w:rPr>
              <w:t>Neighborhood Integration &amp; Neighborhood Engagement</w:t>
            </w:r>
          </w:p>
        </w:tc>
        <w:tc>
          <w:tcPr>
            <w:tcW w:w="7020" w:type="dxa"/>
          </w:tcPr>
          <w:p w14:paraId="10DE7964" w14:textId="77777777" w:rsidR="00723403" w:rsidRPr="007B6A42" w:rsidRDefault="00723403" w:rsidP="00747614">
            <w:pPr>
              <w:rPr>
                <w:sz w:val="20"/>
                <w:szCs w:val="20"/>
              </w:rPr>
            </w:pPr>
          </w:p>
        </w:tc>
      </w:tr>
      <w:tr w:rsidR="00723403" w:rsidRPr="007B6A42" w14:paraId="757162A4" w14:textId="41E3A840" w:rsidTr="000D56F9">
        <w:trPr>
          <w:trHeight w:hRule="exact" w:val="775"/>
        </w:trPr>
        <w:tc>
          <w:tcPr>
            <w:tcW w:w="2700" w:type="dxa"/>
          </w:tcPr>
          <w:p w14:paraId="0E9AEE38" w14:textId="77777777" w:rsidR="00723403" w:rsidRPr="007B6A42" w:rsidRDefault="00723403" w:rsidP="00747614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w w:val="95"/>
                <w:sz w:val="20"/>
                <w:szCs w:val="20"/>
              </w:rPr>
              <w:t>Construction Management</w:t>
            </w:r>
          </w:p>
        </w:tc>
        <w:tc>
          <w:tcPr>
            <w:tcW w:w="7020" w:type="dxa"/>
          </w:tcPr>
          <w:p w14:paraId="6B65E376" w14:textId="69B206BB" w:rsidR="00310031" w:rsidRDefault="00310031" w:rsidP="00747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23403">
              <w:rPr>
                <w:sz w:val="20"/>
                <w:szCs w:val="20"/>
              </w:rPr>
              <w:t>onstruction easements</w:t>
            </w:r>
            <w:r>
              <w:rPr>
                <w:sz w:val="20"/>
                <w:szCs w:val="20"/>
              </w:rPr>
              <w:t xml:space="preserve"> will be a condition of approval.</w:t>
            </w:r>
          </w:p>
          <w:p w14:paraId="55BA7E8F" w14:textId="6DB92EE3" w:rsidR="00723403" w:rsidRDefault="00723403" w:rsidP="00747614">
            <w:pPr>
              <w:rPr>
                <w:sz w:val="20"/>
                <w:szCs w:val="20"/>
              </w:rPr>
            </w:pPr>
          </w:p>
        </w:tc>
      </w:tr>
      <w:tr w:rsidR="00723403" w:rsidRPr="007B6A42" w14:paraId="0B254545" w14:textId="6E960F96" w:rsidTr="000D56F9">
        <w:trPr>
          <w:trHeight w:hRule="exact" w:val="827"/>
        </w:trPr>
        <w:tc>
          <w:tcPr>
            <w:tcW w:w="2700" w:type="dxa"/>
          </w:tcPr>
          <w:p w14:paraId="19E22252" w14:textId="77777777" w:rsidR="00723403" w:rsidRPr="007B6A42" w:rsidRDefault="00723403" w:rsidP="00747614">
            <w:pPr>
              <w:pStyle w:val="TableParagraph"/>
              <w:spacing w:line="254" w:lineRule="exact"/>
              <w:ind w:left="103"/>
              <w:rPr>
                <w:i/>
                <w:sz w:val="20"/>
                <w:szCs w:val="20"/>
              </w:rPr>
            </w:pPr>
            <w:r w:rsidRPr="007B6A42">
              <w:rPr>
                <w:i/>
                <w:sz w:val="20"/>
                <w:szCs w:val="20"/>
              </w:rPr>
              <w:t>Other</w:t>
            </w:r>
          </w:p>
        </w:tc>
        <w:tc>
          <w:tcPr>
            <w:tcW w:w="7020" w:type="dxa"/>
          </w:tcPr>
          <w:p w14:paraId="0DE0CCF4" w14:textId="77777777" w:rsidR="00723403" w:rsidRDefault="00723403" w:rsidP="00747614">
            <w:pPr>
              <w:rPr>
                <w:sz w:val="20"/>
                <w:szCs w:val="20"/>
              </w:rPr>
            </w:pPr>
          </w:p>
        </w:tc>
      </w:tr>
    </w:tbl>
    <w:p w14:paraId="2269AEF6" w14:textId="77777777" w:rsidR="007B22EB" w:rsidRPr="007B6A42" w:rsidRDefault="007B22EB">
      <w:pPr>
        <w:pStyle w:val="BodyText"/>
        <w:spacing w:before="10"/>
      </w:pPr>
    </w:p>
    <w:p w14:paraId="4B69CDE3" w14:textId="77777777" w:rsidR="007B22EB" w:rsidRPr="007B6A42" w:rsidRDefault="005527F2">
      <w:pPr>
        <w:pStyle w:val="BodyText"/>
        <w:ind w:left="220"/>
      </w:pPr>
      <w:r w:rsidRPr="007B6A42">
        <w:t>SITE PLAN REVIEW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610"/>
        <w:gridCol w:w="5670"/>
      </w:tblGrid>
      <w:tr w:rsidR="00B80BFD" w:rsidRPr="007B6A42" w14:paraId="52C0DBC7" w14:textId="77777777" w:rsidTr="000D56F9">
        <w:trPr>
          <w:trHeight w:hRule="exact" w:val="911"/>
        </w:trPr>
        <w:tc>
          <w:tcPr>
            <w:tcW w:w="1428" w:type="dxa"/>
            <w:vMerge w:val="restart"/>
          </w:tcPr>
          <w:p w14:paraId="7815EC16" w14:textId="312506EF" w:rsidR="00B80BFD" w:rsidRPr="007B6A42" w:rsidRDefault="00B80BFD" w:rsidP="00B80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B6A42">
              <w:rPr>
                <w:sz w:val="20"/>
                <w:szCs w:val="20"/>
              </w:rPr>
              <w:t>Transportation</w:t>
            </w:r>
          </w:p>
        </w:tc>
        <w:tc>
          <w:tcPr>
            <w:tcW w:w="2610" w:type="dxa"/>
          </w:tcPr>
          <w:p w14:paraId="7C0EFAC7" w14:textId="6A783747" w:rsidR="00B80BFD" w:rsidRPr="00B80BFD" w:rsidRDefault="00B80BFD" w:rsidP="00B80BFD">
            <w:pPr>
              <w:ind w:left="360"/>
              <w:rPr>
                <w:rFonts w:ascii="Calibri"/>
                <w:sz w:val="20"/>
                <w:szCs w:val="20"/>
              </w:rPr>
            </w:pPr>
            <w:r w:rsidRPr="007B6A42">
              <w:rPr>
                <w:rFonts w:ascii="Calibri"/>
                <w:sz w:val="20"/>
                <w:szCs w:val="20"/>
              </w:rPr>
              <w:t xml:space="preserve">a. </w:t>
            </w:r>
            <w:r w:rsidRPr="00B80BFD">
              <w:rPr>
                <w:rFonts w:ascii="Calibri"/>
                <w:sz w:val="20"/>
                <w:szCs w:val="20"/>
              </w:rPr>
              <w:t>Impact on Surrounding Street Systems</w:t>
            </w:r>
          </w:p>
        </w:tc>
        <w:tc>
          <w:tcPr>
            <w:tcW w:w="5670" w:type="dxa"/>
          </w:tcPr>
          <w:p w14:paraId="65B7AEFC" w14:textId="42701EF1" w:rsidR="002A55B8" w:rsidRPr="007B6A42" w:rsidRDefault="002A55B8" w:rsidP="00B80BFD">
            <w:pPr>
              <w:rPr>
                <w:sz w:val="20"/>
                <w:szCs w:val="20"/>
              </w:rPr>
            </w:pPr>
          </w:p>
        </w:tc>
      </w:tr>
      <w:tr w:rsidR="00B80BFD" w:rsidRPr="007B6A42" w14:paraId="5838E0F1" w14:textId="0050C204" w:rsidTr="000D56F9">
        <w:trPr>
          <w:trHeight w:hRule="exact" w:val="452"/>
        </w:trPr>
        <w:tc>
          <w:tcPr>
            <w:tcW w:w="1428" w:type="dxa"/>
            <w:vMerge/>
          </w:tcPr>
          <w:p w14:paraId="1D5A266D" w14:textId="77777777" w:rsidR="00B80BFD" w:rsidRPr="007B6A42" w:rsidRDefault="00B80BFD" w:rsidP="00B80BFD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680F1D3" w14:textId="6E72C942" w:rsidR="00B80BFD" w:rsidRPr="00B80BFD" w:rsidRDefault="00B80BFD" w:rsidP="00B80BFD">
            <w:pPr>
              <w:ind w:left="360"/>
              <w:rPr>
                <w:rFonts w:ascii="Calibri"/>
                <w:sz w:val="20"/>
                <w:szCs w:val="20"/>
              </w:rPr>
            </w:pPr>
            <w:r w:rsidRPr="007B6A42">
              <w:rPr>
                <w:rFonts w:ascii="Calibri"/>
                <w:sz w:val="20"/>
                <w:szCs w:val="20"/>
              </w:rPr>
              <w:t>c.</w:t>
            </w:r>
            <w:r w:rsidRPr="007B6A42">
              <w:rPr>
                <w:rFonts w:ascii="Calibri"/>
                <w:sz w:val="20"/>
                <w:szCs w:val="20"/>
              </w:rPr>
              <w:tab/>
            </w:r>
            <w:r w:rsidRPr="00B80BFD">
              <w:rPr>
                <w:rFonts w:ascii="Calibri"/>
                <w:sz w:val="20"/>
                <w:szCs w:val="20"/>
              </w:rPr>
              <w:t>Public Transit Access</w:t>
            </w:r>
          </w:p>
        </w:tc>
        <w:tc>
          <w:tcPr>
            <w:tcW w:w="5670" w:type="dxa"/>
          </w:tcPr>
          <w:p w14:paraId="352FC415" w14:textId="418636C2" w:rsidR="00B80BFD" w:rsidRPr="007B6A42" w:rsidRDefault="00B80BFD" w:rsidP="00B80BF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0BFD" w:rsidRPr="007B6A42" w14:paraId="5CA66147" w14:textId="04822F0D" w:rsidTr="000D56F9">
        <w:trPr>
          <w:trHeight w:hRule="exact" w:val="362"/>
        </w:trPr>
        <w:tc>
          <w:tcPr>
            <w:tcW w:w="1428" w:type="dxa"/>
            <w:vMerge/>
          </w:tcPr>
          <w:p w14:paraId="191A5333" w14:textId="77777777" w:rsidR="00B80BFD" w:rsidRPr="007B6A42" w:rsidRDefault="00B80BFD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1F67BB5" w14:textId="77777777" w:rsidR="00B80BFD" w:rsidRPr="007B6A42" w:rsidRDefault="00B80BFD">
            <w:pPr>
              <w:pStyle w:val="TableParagraph"/>
              <w:spacing w:line="259" w:lineRule="exact"/>
              <w:ind w:left="283"/>
              <w:rPr>
                <w:sz w:val="20"/>
                <w:szCs w:val="20"/>
              </w:rPr>
            </w:pPr>
            <w:r w:rsidRPr="007B6A42">
              <w:rPr>
                <w:rFonts w:ascii="Calibri"/>
                <w:sz w:val="20"/>
                <w:szCs w:val="20"/>
              </w:rPr>
              <w:t xml:space="preserve">d.   </w:t>
            </w:r>
            <w:r w:rsidRPr="007B6A42">
              <w:rPr>
                <w:sz w:val="20"/>
                <w:szCs w:val="20"/>
              </w:rPr>
              <w:t>Parking</w:t>
            </w:r>
          </w:p>
        </w:tc>
        <w:tc>
          <w:tcPr>
            <w:tcW w:w="5670" w:type="dxa"/>
          </w:tcPr>
          <w:p w14:paraId="1153CA49" w14:textId="77777777" w:rsidR="00B80BFD" w:rsidRPr="007B6A42" w:rsidRDefault="00B80BFD">
            <w:pPr>
              <w:pStyle w:val="TableParagraph"/>
              <w:tabs>
                <w:tab w:val="left" w:pos="446"/>
              </w:tabs>
              <w:spacing w:line="237" w:lineRule="exact"/>
              <w:ind w:left="86"/>
              <w:rPr>
                <w:rFonts w:ascii="Symbol" w:hAnsi="Symbol"/>
                <w:strike/>
                <w:sz w:val="20"/>
                <w:szCs w:val="20"/>
              </w:rPr>
            </w:pPr>
          </w:p>
        </w:tc>
      </w:tr>
      <w:tr w:rsidR="00B80BFD" w:rsidRPr="007B6A42" w14:paraId="522D3523" w14:textId="56840DB6" w:rsidTr="000D56F9">
        <w:trPr>
          <w:trHeight w:hRule="exact" w:val="521"/>
        </w:trPr>
        <w:tc>
          <w:tcPr>
            <w:tcW w:w="1428" w:type="dxa"/>
            <w:vMerge/>
          </w:tcPr>
          <w:p w14:paraId="75EEC50B" w14:textId="77777777" w:rsidR="00B80BFD" w:rsidRPr="007B6A42" w:rsidRDefault="00B80BFD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40A388C" w14:textId="77777777" w:rsidR="00B80BFD" w:rsidRPr="007B6A42" w:rsidRDefault="00B80BFD">
            <w:pPr>
              <w:pStyle w:val="TableParagraph"/>
              <w:spacing w:line="235" w:lineRule="auto"/>
              <w:ind w:left="643" w:hanging="360"/>
              <w:rPr>
                <w:sz w:val="20"/>
                <w:szCs w:val="20"/>
              </w:rPr>
            </w:pPr>
            <w:r w:rsidRPr="007B6A42">
              <w:rPr>
                <w:rFonts w:ascii="Calibri"/>
                <w:sz w:val="20"/>
                <w:szCs w:val="20"/>
              </w:rPr>
              <w:t xml:space="preserve">e. </w:t>
            </w:r>
            <w:r w:rsidRPr="007B6A42">
              <w:rPr>
                <w:sz w:val="20"/>
                <w:szCs w:val="20"/>
              </w:rPr>
              <w:t>Transportation Demand Management (TDM)</w:t>
            </w:r>
          </w:p>
        </w:tc>
        <w:tc>
          <w:tcPr>
            <w:tcW w:w="5670" w:type="dxa"/>
          </w:tcPr>
          <w:p w14:paraId="230EEBFD" w14:textId="2DC97970" w:rsidR="00B80BFD" w:rsidRPr="007B6A42" w:rsidRDefault="00B80BFD">
            <w:pPr>
              <w:rPr>
                <w:sz w:val="20"/>
                <w:szCs w:val="20"/>
              </w:rPr>
            </w:pPr>
          </w:p>
        </w:tc>
      </w:tr>
      <w:tr w:rsidR="00B80BFD" w14:paraId="565D58DB" w14:textId="0E801FD5" w:rsidTr="000D56F9">
        <w:trPr>
          <w:trHeight w:hRule="exact" w:val="794"/>
        </w:trPr>
        <w:tc>
          <w:tcPr>
            <w:tcW w:w="1428" w:type="dxa"/>
            <w:vMerge w:val="restart"/>
          </w:tcPr>
          <w:p w14:paraId="2B5C592E" w14:textId="77777777" w:rsidR="00B80BFD" w:rsidRDefault="00B80BFD" w:rsidP="00B80BF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lastRenderedPageBreak/>
              <w:t>Environmental Quality</w:t>
            </w:r>
          </w:p>
        </w:tc>
        <w:tc>
          <w:tcPr>
            <w:tcW w:w="2610" w:type="dxa"/>
          </w:tcPr>
          <w:p w14:paraId="10D60EE8" w14:textId="77777777" w:rsidR="00B80BFD" w:rsidRDefault="00B80BFD">
            <w:pPr>
              <w:pStyle w:val="TableParagraph"/>
              <w:spacing w:line="235" w:lineRule="auto"/>
              <w:ind w:left="643" w:right="604" w:hanging="360"/>
              <w:rPr>
                <w:sz w:val="20"/>
              </w:rPr>
            </w:pPr>
            <w:r>
              <w:rPr>
                <w:rFonts w:ascii="Calibri"/>
              </w:rPr>
              <w:t xml:space="preserve">a. </w:t>
            </w:r>
            <w:r>
              <w:rPr>
                <w:sz w:val="20"/>
              </w:rPr>
              <w:t>Preservation of Significant Natural Features</w:t>
            </w:r>
          </w:p>
        </w:tc>
        <w:tc>
          <w:tcPr>
            <w:tcW w:w="5670" w:type="dxa"/>
          </w:tcPr>
          <w:p w14:paraId="6451D677" w14:textId="25449BF3" w:rsidR="00B80BFD" w:rsidRDefault="00E617CA">
            <w:r>
              <w:t xml:space="preserve"> </w:t>
            </w:r>
          </w:p>
        </w:tc>
      </w:tr>
      <w:tr w:rsidR="00B80BFD" w14:paraId="62351557" w14:textId="329D73E4" w:rsidTr="000D56F9">
        <w:trPr>
          <w:trHeight w:hRule="exact" w:val="632"/>
        </w:trPr>
        <w:tc>
          <w:tcPr>
            <w:tcW w:w="1428" w:type="dxa"/>
            <w:vMerge/>
          </w:tcPr>
          <w:p w14:paraId="5626B6CE" w14:textId="77777777" w:rsidR="00B80BFD" w:rsidRDefault="00B80BFD" w:rsidP="00B80BFD"/>
        </w:tc>
        <w:tc>
          <w:tcPr>
            <w:tcW w:w="2610" w:type="dxa"/>
          </w:tcPr>
          <w:p w14:paraId="263FD03C" w14:textId="77777777" w:rsidR="00B80BFD" w:rsidRDefault="00B80BFD">
            <w:pPr>
              <w:pStyle w:val="TableParagraph"/>
              <w:spacing w:line="235" w:lineRule="auto"/>
              <w:ind w:left="643" w:hanging="360"/>
              <w:rPr>
                <w:sz w:val="20"/>
              </w:rPr>
            </w:pPr>
            <w:r>
              <w:rPr>
                <w:rFonts w:ascii="Calibri"/>
              </w:rPr>
              <w:t xml:space="preserve">b. </w:t>
            </w:r>
            <w:r>
              <w:rPr>
                <w:sz w:val="20"/>
              </w:rPr>
              <w:t>Landscaping and Landscape Preservation</w:t>
            </w:r>
          </w:p>
        </w:tc>
        <w:tc>
          <w:tcPr>
            <w:tcW w:w="5670" w:type="dxa"/>
          </w:tcPr>
          <w:p w14:paraId="30A64124" w14:textId="77777777" w:rsidR="00B80BFD" w:rsidRDefault="00B80BFD">
            <w:pPr>
              <w:pStyle w:val="TableParagraph"/>
              <w:ind w:left="0"/>
              <w:rPr>
                <w:sz w:val="24"/>
              </w:rPr>
            </w:pPr>
          </w:p>
          <w:p w14:paraId="11E18235" w14:textId="77777777" w:rsidR="00B80BFD" w:rsidRDefault="00B80BFD">
            <w:pPr>
              <w:pStyle w:val="TableParagraph"/>
              <w:ind w:left="0"/>
              <w:rPr>
                <w:sz w:val="24"/>
              </w:rPr>
            </w:pPr>
          </w:p>
          <w:p w14:paraId="0714FD18" w14:textId="77777777" w:rsidR="00B80BFD" w:rsidRDefault="00B80BFD">
            <w:pPr>
              <w:pStyle w:val="TableParagraph"/>
              <w:ind w:left="0"/>
              <w:rPr>
                <w:sz w:val="24"/>
              </w:rPr>
            </w:pPr>
          </w:p>
          <w:p w14:paraId="2A01EE11" w14:textId="77777777" w:rsidR="00B80BFD" w:rsidRDefault="00B80BFD">
            <w:pPr>
              <w:pStyle w:val="TableParagraph"/>
              <w:ind w:left="0"/>
              <w:rPr>
                <w:sz w:val="24"/>
              </w:rPr>
            </w:pPr>
          </w:p>
          <w:p w14:paraId="5D73B171" w14:textId="2ECA87C1" w:rsidR="00B80BFD" w:rsidRDefault="00B80BFD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BFD" w14:paraId="2BDE23A7" w14:textId="3A6B1E0F" w:rsidTr="000D56F9">
        <w:trPr>
          <w:trHeight w:hRule="exact" w:val="773"/>
        </w:trPr>
        <w:tc>
          <w:tcPr>
            <w:tcW w:w="1428" w:type="dxa"/>
            <w:vMerge/>
          </w:tcPr>
          <w:p w14:paraId="2980A2CB" w14:textId="77777777" w:rsidR="00B80BFD" w:rsidRDefault="00B80BFD" w:rsidP="00B80BFD"/>
        </w:tc>
        <w:tc>
          <w:tcPr>
            <w:tcW w:w="2610" w:type="dxa"/>
          </w:tcPr>
          <w:p w14:paraId="46F206B5" w14:textId="77777777" w:rsidR="00B80BFD" w:rsidRDefault="00B80BFD">
            <w:pPr>
              <w:pStyle w:val="TableParagraph"/>
              <w:tabs>
                <w:tab w:val="left" w:pos="643"/>
              </w:tabs>
              <w:spacing w:line="237" w:lineRule="auto"/>
              <w:ind w:left="643" w:right="428" w:hanging="360"/>
              <w:rPr>
                <w:sz w:val="20"/>
              </w:rPr>
            </w:pPr>
            <w:r>
              <w:rPr>
                <w:rFonts w:ascii="Calibri"/>
              </w:rPr>
              <w:t>c.</w:t>
            </w:r>
            <w:r>
              <w:rPr>
                <w:rFonts w:ascii="Calibri"/>
              </w:rPr>
              <w:tab/>
            </w:r>
            <w:r>
              <w:rPr>
                <w:sz w:val="20"/>
              </w:rPr>
              <w:t>Water Quality,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Management and Erosion Control</w:t>
            </w:r>
          </w:p>
        </w:tc>
        <w:tc>
          <w:tcPr>
            <w:tcW w:w="5670" w:type="dxa"/>
          </w:tcPr>
          <w:p w14:paraId="3A6CEF67" w14:textId="77777777" w:rsidR="00B80BFD" w:rsidRDefault="00B80BFD">
            <w:pPr>
              <w:pStyle w:val="TableParagraph"/>
              <w:spacing w:before="5"/>
              <w:ind w:left="0"/>
              <w:rPr>
                <w:sz w:val="19"/>
              </w:rPr>
            </w:pPr>
          </w:p>
        </w:tc>
      </w:tr>
      <w:tr w:rsidR="00B80BFD" w14:paraId="6E663352" w14:textId="002926FA" w:rsidTr="000D56F9">
        <w:trPr>
          <w:trHeight w:hRule="exact" w:val="614"/>
        </w:trPr>
        <w:tc>
          <w:tcPr>
            <w:tcW w:w="1428" w:type="dxa"/>
            <w:vMerge w:val="restart"/>
          </w:tcPr>
          <w:p w14:paraId="040A95F0" w14:textId="77777777" w:rsidR="00B80BFD" w:rsidRDefault="00B80BFD" w:rsidP="00B80BFD">
            <w:pPr>
              <w:pStyle w:val="TableParagraph"/>
              <w:spacing w:line="242" w:lineRule="exact"/>
              <w:ind w:left="283"/>
              <w:rPr>
                <w:sz w:val="20"/>
              </w:rPr>
            </w:pPr>
            <w:r>
              <w:rPr>
                <w:sz w:val="20"/>
              </w:rPr>
              <w:t>Public</w:t>
            </w:r>
          </w:p>
          <w:p w14:paraId="2526CA9E" w14:textId="77777777" w:rsidR="00B80BFD" w:rsidRDefault="00B80BFD" w:rsidP="00B80BF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Infrastructure and Community Safety</w:t>
            </w:r>
          </w:p>
        </w:tc>
        <w:tc>
          <w:tcPr>
            <w:tcW w:w="2610" w:type="dxa"/>
          </w:tcPr>
          <w:p w14:paraId="5C37CC3D" w14:textId="77777777" w:rsidR="00B80BFD" w:rsidRDefault="00B80BFD">
            <w:pPr>
              <w:pStyle w:val="TableParagraph"/>
              <w:spacing w:line="259" w:lineRule="exact"/>
              <w:ind w:left="283"/>
              <w:rPr>
                <w:sz w:val="20"/>
              </w:rPr>
            </w:pPr>
            <w:r>
              <w:rPr>
                <w:rFonts w:ascii="Calibri"/>
              </w:rPr>
              <w:t xml:space="preserve">a.    </w:t>
            </w:r>
            <w:r>
              <w:rPr>
                <w:sz w:val="20"/>
              </w:rPr>
              <w:t>Consistency with Master Plans</w:t>
            </w:r>
          </w:p>
        </w:tc>
        <w:tc>
          <w:tcPr>
            <w:tcW w:w="5670" w:type="dxa"/>
          </w:tcPr>
          <w:p w14:paraId="45C8EF28" w14:textId="77777777" w:rsidR="00B80BFD" w:rsidRDefault="00B80BFD" w:rsidP="00747614">
            <w:pPr>
              <w:pStyle w:val="TableParagraph"/>
              <w:ind w:left="0"/>
            </w:pPr>
          </w:p>
        </w:tc>
      </w:tr>
      <w:tr w:rsidR="00B80BFD" w14:paraId="3EC58807" w14:textId="488B9D0F" w:rsidTr="000D56F9">
        <w:trPr>
          <w:trHeight w:hRule="exact" w:val="524"/>
        </w:trPr>
        <w:tc>
          <w:tcPr>
            <w:tcW w:w="1428" w:type="dxa"/>
            <w:vMerge/>
          </w:tcPr>
          <w:p w14:paraId="61CBB0B2" w14:textId="77777777" w:rsidR="00B80BFD" w:rsidRDefault="00B80BFD" w:rsidP="00B80BFD"/>
        </w:tc>
        <w:tc>
          <w:tcPr>
            <w:tcW w:w="2610" w:type="dxa"/>
          </w:tcPr>
          <w:p w14:paraId="5E4689AF" w14:textId="77777777" w:rsidR="00B80BFD" w:rsidRDefault="00B80BFD">
            <w:pPr>
              <w:pStyle w:val="TableParagraph"/>
              <w:spacing w:line="235" w:lineRule="auto"/>
              <w:ind w:left="643" w:right="604" w:hanging="360"/>
              <w:rPr>
                <w:sz w:val="20"/>
              </w:rPr>
            </w:pPr>
            <w:r>
              <w:rPr>
                <w:rFonts w:ascii="Calibri"/>
              </w:rPr>
              <w:t xml:space="preserve">b. </w:t>
            </w:r>
            <w:r>
              <w:rPr>
                <w:sz w:val="20"/>
              </w:rPr>
              <w:t>Public Safety and Fire Prevention</w:t>
            </w:r>
          </w:p>
        </w:tc>
        <w:tc>
          <w:tcPr>
            <w:tcW w:w="5670" w:type="dxa"/>
          </w:tcPr>
          <w:p w14:paraId="2F153446" w14:textId="77777777" w:rsidR="00B80BFD" w:rsidRDefault="00B80BFD" w:rsidP="00DE3E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0BFD" w14:paraId="30F75A52" w14:textId="5B832384" w:rsidTr="000D56F9">
        <w:trPr>
          <w:trHeight w:hRule="exact" w:val="1001"/>
        </w:trPr>
        <w:tc>
          <w:tcPr>
            <w:tcW w:w="1428" w:type="dxa"/>
            <w:vMerge/>
          </w:tcPr>
          <w:p w14:paraId="3B00537A" w14:textId="77777777" w:rsidR="00B80BFD" w:rsidRDefault="00B80BFD" w:rsidP="00B80BFD"/>
        </w:tc>
        <w:tc>
          <w:tcPr>
            <w:tcW w:w="2610" w:type="dxa"/>
          </w:tcPr>
          <w:p w14:paraId="168F4E7B" w14:textId="77777777" w:rsidR="00B80BFD" w:rsidRDefault="00B80BFD">
            <w:pPr>
              <w:pStyle w:val="TableParagraph"/>
              <w:tabs>
                <w:tab w:val="left" w:pos="643"/>
              </w:tabs>
              <w:spacing w:line="235" w:lineRule="auto"/>
              <w:ind w:left="643" w:right="604" w:hanging="360"/>
              <w:rPr>
                <w:sz w:val="20"/>
              </w:rPr>
            </w:pPr>
            <w:r>
              <w:rPr>
                <w:rFonts w:ascii="Calibri"/>
              </w:rPr>
              <w:t>c.</w:t>
            </w:r>
            <w:r>
              <w:rPr>
                <w:rFonts w:ascii="Calibri"/>
              </w:rPr>
              <w:tab/>
            </w:r>
            <w:r>
              <w:rPr>
                <w:sz w:val="20"/>
              </w:rPr>
              <w:t>Availability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Capacity of 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Utilities</w:t>
            </w:r>
          </w:p>
        </w:tc>
        <w:tc>
          <w:tcPr>
            <w:tcW w:w="5670" w:type="dxa"/>
          </w:tcPr>
          <w:p w14:paraId="50F660BC" w14:textId="5781986B" w:rsidR="00B80BFD" w:rsidRDefault="00B80BFD" w:rsidP="00DE3EB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0BFD" w14:paraId="3E6FE717" w14:textId="16E9E7B6" w:rsidTr="000D56F9">
        <w:trPr>
          <w:trHeight w:hRule="exact" w:val="523"/>
        </w:trPr>
        <w:tc>
          <w:tcPr>
            <w:tcW w:w="1428" w:type="dxa"/>
            <w:vMerge w:val="restart"/>
          </w:tcPr>
          <w:p w14:paraId="1C50C838" w14:textId="77777777" w:rsidR="00B80BFD" w:rsidRDefault="00B80BFD" w:rsidP="00B80BFD">
            <w:pPr>
              <w:pStyle w:val="TableParagraph"/>
              <w:spacing w:line="242" w:lineRule="exact"/>
              <w:ind w:left="283"/>
              <w:rPr>
                <w:sz w:val="20"/>
              </w:rPr>
            </w:pPr>
            <w:r>
              <w:rPr>
                <w:sz w:val="20"/>
              </w:rPr>
              <w:t>Site Design</w:t>
            </w:r>
          </w:p>
        </w:tc>
        <w:tc>
          <w:tcPr>
            <w:tcW w:w="2610" w:type="dxa"/>
          </w:tcPr>
          <w:p w14:paraId="621DCA4F" w14:textId="77777777" w:rsidR="00B80BFD" w:rsidRDefault="00B80BFD">
            <w:pPr>
              <w:pStyle w:val="TableParagraph"/>
              <w:spacing w:line="235" w:lineRule="auto"/>
              <w:ind w:left="643" w:hanging="360"/>
              <w:rPr>
                <w:sz w:val="20"/>
              </w:rPr>
            </w:pPr>
            <w:r>
              <w:rPr>
                <w:rFonts w:ascii="Calibri"/>
              </w:rPr>
              <w:t xml:space="preserve">a. </w:t>
            </w:r>
            <w:r>
              <w:rPr>
                <w:sz w:val="20"/>
              </w:rPr>
              <w:t>Massing, Ventilation and Wind Impact</w:t>
            </w:r>
          </w:p>
        </w:tc>
        <w:tc>
          <w:tcPr>
            <w:tcW w:w="5670" w:type="dxa"/>
          </w:tcPr>
          <w:p w14:paraId="266AFBAC" w14:textId="77777777" w:rsidR="00B80BFD" w:rsidRDefault="00B80BFD">
            <w:pPr>
              <w:pStyle w:val="TableParagraph"/>
              <w:spacing w:line="237" w:lineRule="exact"/>
              <w:ind w:left="86"/>
              <w:rPr>
                <w:rFonts w:ascii="Symbol" w:hAnsi="Symbol"/>
                <w:w w:val="99"/>
                <w:sz w:val="20"/>
              </w:rPr>
            </w:pPr>
          </w:p>
        </w:tc>
      </w:tr>
      <w:tr w:rsidR="00B80BFD" w14:paraId="2D694331" w14:textId="7145C50E" w:rsidTr="000D56F9">
        <w:trPr>
          <w:trHeight w:hRule="exact" w:val="551"/>
        </w:trPr>
        <w:tc>
          <w:tcPr>
            <w:tcW w:w="1428" w:type="dxa"/>
            <w:vMerge/>
          </w:tcPr>
          <w:p w14:paraId="66012ECD" w14:textId="77777777" w:rsidR="00B80BFD" w:rsidRDefault="00B80BFD"/>
        </w:tc>
        <w:tc>
          <w:tcPr>
            <w:tcW w:w="2610" w:type="dxa"/>
          </w:tcPr>
          <w:p w14:paraId="566D5952" w14:textId="77777777" w:rsidR="00B80BFD" w:rsidRPr="00E617CA" w:rsidRDefault="00B80BFD" w:rsidP="00E617CA">
            <w:pPr>
              <w:pStyle w:val="TableParagraph"/>
              <w:spacing w:line="237" w:lineRule="exact"/>
              <w:ind w:left="86"/>
              <w:rPr>
                <w:sz w:val="20"/>
                <w:szCs w:val="20"/>
              </w:rPr>
            </w:pPr>
            <w:r w:rsidRPr="00E617CA">
              <w:rPr>
                <w:sz w:val="20"/>
                <w:szCs w:val="20"/>
              </w:rPr>
              <w:t>b.   Shadows</w:t>
            </w:r>
          </w:p>
        </w:tc>
        <w:tc>
          <w:tcPr>
            <w:tcW w:w="5670" w:type="dxa"/>
          </w:tcPr>
          <w:p w14:paraId="1CA5A68B" w14:textId="1A94FB69" w:rsidR="00B80BFD" w:rsidRPr="00E617CA" w:rsidRDefault="00E617CA" w:rsidP="00E617CA">
            <w:pPr>
              <w:pStyle w:val="TableParagraph"/>
              <w:spacing w:line="237" w:lineRule="exact"/>
              <w:ind w:left="86"/>
              <w:rPr>
                <w:sz w:val="20"/>
                <w:szCs w:val="20"/>
              </w:rPr>
            </w:pPr>
            <w:r w:rsidRPr="00E617CA">
              <w:rPr>
                <w:sz w:val="20"/>
                <w:szCs w:val="20"/>
              </w:rPr>
              <w:t>See public comment regarding addi</w:t>
            </w:r>
            <w:r w:rsidR="000D56F9">
              <w:rPr>
                <w:sz w:val="20"/>
                <w:szCs w:val="20"/>
              </w:rPr>
              <w:t>t</w:t>
            </w:r>
            <w:r w:rsidRPr="00E617CA">
              <w:rPr>
                <w:sz w:val="20"/>
                <w:szCs w:val="20"/>
              </w:rPr>
              <w:t xml:space="preserve">ional </w:t>
            </w:r>
            <w:r>
              <w:rPr>
                <w:sz w:val="20"/>
                <w:szCs w:val="20"/>
              </w:rPr>
              <w:t xml:space="preserve">shadow information.  Please provide if possible. </w:t>
            </w:r>
          </w:p>
        </w:tc>
      </w:tr>
      <w:tr w:rsidR="00B80BFD" w14:paraId="6BF882D7" w14:textId="19F2F119" w:rsidTr="000D56F9">
        <w:trPr>
          <w:trHeight w:hRule="exact" w:val="271"/>
        </w:trPr>
        <w:tc>
          <w:tcPr>
            <w:tcW w:w="1428" w:type="dxa"/>
            <w:vMerge/>
          </w:tcPr>
          <w:p w14:paraId="3A4380C6" w14:textId="77777777" w:rsidR="00B80BFD" w:rsidRDefault="00B80BFD"/>
        </w:tc>
        <w:tc>
          <w:tcPr>
            <w:tcW w:w="2610" w:type="dxa"/>
          </w:tcPr>
          <w:p w14:paraId="4AAFFAD4" w14:textId="77777777" w:rsidR="00B80BFD" w:rsidRDefault="00B80BFD">
            <w:pPr>
              <w:pStyle w:val="TableParagraph"/>
              <w:tabs>
                <w:tab w:val="left" w:pos="643"/>
              </w:tabs>
              <w:spacing w:line="259" w:lineRule="exact"/>
              <w:ind w:left="283"/>
              <w:rPr>
                <w:sz w:val="20"/>
              </w:rPr>
            </w:pPr>
            <w:r>
              <w:rPr>
                <w:rFonts w:ascii="Calibri"/>
              </w:rPr>
              <w:t>c.</w:t>
            </w:r>
            <w:r>
              <w:rPr>
                <w:rFonts w:ascii="Calibri"/>
              </w:rPr>
              <w:tab/>
            </w:r>
            <w:r>
              <w:rPr>
                <w:sz w:val="20"/>
              </w:rPr>
              <w:t>Snow and 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</w:p>
        </w:tc>
        <w:tc>
          <w:tcPr>
            <w:tcW w:w="5670" w:type="dxa"/>
          </w:tcPr>
          <w:p w14:paraId="18181451" w14:textId="77777777" w:rsidR="00B80BFD" w:rsidRDefault="00B80BFD"/>
        </w:tc>
      </w:tr>
      <w:tr w:rsidR="00B80BFD" w14:paraId="666ADF09" w14:textId="6ED01ECC" w:rsidTr="000D56F9">
        <w:trPr>
          <w:trHeight w:hRule="exact" w:val="271"/>
        </w:trPr>
        <w:tc>
          <w:tcPr>
            <w:tcW w:w="1428" w:type="dxa"/>
            <w:vMerge/>
          </w:tcPr>
          <w:p w14:paraId="37C073A8" w14:textId="77777777" w:rsidR="00B80BFD" w:rsidRDefault="00B80BFD"/>
        </w:tc>
        <w:tc>
          <w:tcPr>
            <w:tcW w:w="2610" w:type="dxa"/>
          </w:tcPr>
          <w:p w14:paraId="6D21D01E" w14:textId="77777777" w:rsidR="00B80BFD" w:rsidRDefault="00B80BFD">
            <w:pPr>
              <w:pStyle w:val="TableParagraph"/>
              <w:spacing w:line="259" w:lineRule="exact"/>
              <w:ind w:left="283"/>
              <w:rPr>
                <w:sz w:val="20"/>
              </w:rPr>
            </w:pPr>
            <w:r>
              <w:rPr>
                <w:rFonts w:ascii="Calibri"/>
              </w:rPr>
              <w:t xml:space="preserve">d.    </w:t>
            </w:r>
            <w:r>
              <w:rPr>
                <w:sz w:val="20"/>
              </w:rPr>
              <w:t>View Corridors</w:t>
            </w:r>
          </w:p>
        </w:tc>
        <w:tc>
          <w:tcPr>
            <w:tcW w:w="5670" w:type="dxa"/>
          </w:tcPr>
          <w:p w14:paraId="413A5ADD" w14:textId="77777777" w:rsidR="00B80BFD" w:rsidRDefault="00B80BFD"/>
        </w:tc>
      </w:tr>
      <w:tr w:rsidR="00B80BFD" w14:paraId="046B539C" w14:textId="76BCB9B5" w:rsidTr="000D56F9">
        <w:trPr>
          <w:trHeight w:hRule="exact" w:val="271"/>
        </w:trPr>
        <w:tc>
          <w:tcPr>
            <w:tcW w:w="1428" w:type="dxa"/>
            <w:vMerge/>
          </w:tcPr>
          <w:p w14:paraId="2CFB57D4" w14:textId="77777777" w:rsidR="00B80BFD" w:rsidRDefault="00B80BFD"/>
        </w:tc>
        <w:tc>
          <w:tcPr>
            <w:tcW w:w="2610" w:type="dxa"/>
          </w:tcPr>
          <w:p w14:paraId="416527A6" w14:textId="77777777" w:rsidR="00B80BFD" w:rsidRDefault="00B80BFD">
            <w:pPr>
              <w:pStyle w:val="TableParagraph"/>
              <w:spacing w:line="259" w:lineRule="exact"/>
              <w:ind w:left="283"/>
              <w:rPr>
                <w:sz w:val="20"/>
              </w:rPr>
            </w:pPr>
            <w:r>
              <w:rPr>
                <w:rFonts w:ascii="Calibri"/>
              </w:rPr>
              <w:t xml:space="preserve">e.    </w:t>
            </w:r>
            <w:r>
              <w:rPr>
                <w:sz w:val="20"/>
              </w:rPr>
              <w:t>Historic Resources</w:t>
            </w:r>
          </w:p>
        </w:tc>
        <w:tc>
          <w:tcPr>
            <w:tcW w:w="5670" w:type="dxa"/>
          </w:tcPr>
          <w:p w14:paraId="412D4466" w14:textId="77777777" w:rsidR="00B80BFD" w:rsidRDefault="00B80BFD"/>
        </w:tc>
      </w:tr>
      <w:tr w:rsidR="00B80BFD" w14:paraId="06035F85" w14:textId="00A5C969" w:rsidTr="000D56F9">
        <w:trPr>
          <w:trHeight w:hRule="exact" w:val="812"/>
        </w:trPr>
        <w:tc>
          <w:tcPr>
            <w:tcW w:w="1428" w:type="dxa"/>
            <w:vMerge/>
          </w:tcPr>
          <w:p w14:paraId="247338D4" w14:textId="77777777" w:rsidR="00B80BFD" w:rsidRDefault="00B80BFD"/>
        </w:tc>
        <w:tc>
          <w:tcPr>
            <w:tcW w:w="2610" w:type="dxa"/>
          </w:tcPr>
          <w:p w14:paraId="7357D67C" w14:textId="77777777" w:rsidR="00B80BFD" w:rsidRDefault="00B80BFD">
            <w:pPr>
              <w:pStyle w:val="TableParagraph"/>
              <w:tabs>
                <w:tab w:val="left" w:pos="643"/>
              </w:tabs>
              <w:spacing w:line="259" w:lineRule="exact"/>
              <w:ind w:left="283"/>
              <w:rPr>
                <w:sz w:val="20"/>
              </w:rPr>
            </w:pPr>
            <w:r>
              <w:rPr>
                <w:rFonts w:ascii="Calibri"/>
              </w:rPr>
              <w:t>f.</w:t>
            </w:r>
            <w:r>
              <w:rPr>
                <w:rFonts w:ascii="Calibri"/>
              </w:rPr>
              <w:tab/>
            </w:r>
            <w:r>
              <w:rPr>
                <w:sz w:val="20"/>
              </w:rPr>
              <w:t>Exterior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</w:p>
        </w:tc>
        <w:tc>
          <w:tcPr>
            <w:tcW w:w="5670" w:type="dxa"/>
          </w:tcPr>
          <w:p w14:paraId="732C7824" w14:textId="21CA421A" w:rsidR="00B80BFD" w:rsidRPr="00291A21" w:rsidRDefault="00B80BFD">
            <w:pPr>
              <w:pStyle w:val="TableParagraph"/>
              <w:spacing w:line="237" w:lineRule="exact"/>
              <w:ind w:left="86"/>
              <w:rPr>
                <w:sz w:val="20"/>
                <w:szCs w:val="20"/>
                <w:highlight w:val="magenta"/>
              </w:rPr>
            </w:pPr>
          </w:p>
        </w:tc>
      </w:tr>
      <w:tr w:rsidR="00B80BFD" w14:paraId="2643320D" w14:textId="0C09E35C" w:rsidTr="000D56F9">
        <w:trPr>
          <w:trHeight w:hRule="exact" w:val="362"/>
        </w:trPr>
        <w:tc>
          <w:tcPr>
            <w:tcW w:w="1428" w:type="dxa"/>
            <w:vMerge/>
          </w:tcPr>
          <w:p w14:paraId="4A74234B" w14:textId="77777777" w:rsidR="00B80BFD" w:rsidRDefault="00B80BFD"/>
        </w:tc>
        <w:tc>
          <w:tcPr>
            <w:tcW w:w="2610" w:type="dxa"/>
          </w:tcPr>
          <w:p w14:paraId="647AD401" w14:textId="77777777" w:rsidR="00B80BFD" w:rsidRDefault="00B80BFD">
            <w:pPr>
              <w:pStyle w:val="TableParagraph"/>
              <w:tabs>
                <w:tab w:val="left" w:pos="643"/>
              </w:tabs>
              <w:spacing w:line="259" w:lineRule="exact"/>
              <w:ind w:left="283"/>
              <w:rPr>
                <w:sz w:val="20"/>
              </w:rPr>
            </w:pPr>
            <w:r>
              <w:rPr>
                <w:rFonts w:ascii="Calibri"/>
              </w:rPr>
              <w:t>g.</w:t>
            </w:r>
            <w:r>
              <w:rPr>
                <w:rFonts w:ascii="Calibri"/>
              </w:rPr>
              <w:tab/>
            </w:r>
            <w:r>
              <w:rPr>
                <w:sz w:val="20"/>
              </w:rPr>
              <w:t>Noise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Vibration</w:t>
            </w:r>
          </w:p>
        </w:tc>
        <w:tc>
          <w:tcPr>
            <w:tcW w:w="5670" w:type="dxa"/>
          </w:tcPr>
          <w:p w14:paraId="7263FD30" w14:textId="77777777" w:rsidR="00B80BFD" w:rsidRPr="00291A21" w:rsidRDefault="00B80BFD" w:rsidP="00747614">
            <w:pPr>
              <w:pStyle w:val="TableParagraph"/>
              <w:spacing w:line="237" w:lineRule="exact"/>
              <w:ind w:left="86"/>
              <w:rPr>
                <w:sz w:val="20"/>
                <w:szCs w:val="20"/>
                <w:highlight w:val="magenta"/>
              </w:rPr>
            </w:pPr>
          </w:p>
        </w:tc>
      </w:tr>
      <w:tr w:rsidR="00B80BFD" w14:paraId="7FC0442D" w14:textId="00F50032" w:rsidTr="000D56F9">
        <w:trPr>
          <w:trHeight w:hRule="exact" w:val="271"/>
        </w:trPr>
        <w:tc>
          <w:tcPr>
            <w:tcW w:w="1428" w:type="dxa"/>
            <w:vMerge/>
          </w:tcPr>
          <w:p w14:paraId="7AE3DECE" w14:textId="77777777" w:rsidR="00B80BFD" w:rsidRDefault="00B80BFD"/>
        </w:tc>
        <w:tc>
          <w:tcPr>
            <w:tcW w:w="2610" w:type="dxa"/>
          </w:tcPr>
          <w:p w14:paraId="12E78CFC" w14:textId="77777777" w:rsidR="00B80BFD" w:rsidRPr="00973D19" w:rsidRDefault="00B80BFD">
            <w:pPr>
              <w:pStyle w:val="TableParagraph"/>
              <w:spacing w:line="259" w:lineRule="exact"/>
              <w:ind w:left="283"/>
              <w:rPr>
                <w:sz w:val="20"/>
              </w:rPr>
            </w:pPr>
            <w:r w:rsidRPr="00973D19">
              <w:rPr>
                <w:rFonts w:ascii="Calibri"/>
              </w:rPr>
              <w:t xml:space="preserve">h.    </w:t>
            </w:r>
            <w:r w:rsidRPr="00973D19">
              <w:rPr>
                <w:sz w:val="20"/>
              </w:rPr>
              <w:t>Signage and Wayfinding</w:t>
            </w:r>
          </w:p>
        </w:tc>
        <w:tc>
          <w:tcPr>
            <w:tcW w:w="5670" w:type="dxa"/>
          </w:tcPr>
          <w:p w14:paraId="5215250D" w14:textId="77777777" w:rsidR="00B80BFD" w:rsidRDefault="00B80BFD"/>
        </w:tc>
      </w:tr>
      <w:tr w:rsidR="00B80BFD" w14:paraId="17BA595D" w14:textId="103B47FB" w:rsidTr="000D56F9">
        <w:trPr>
          <w:trHeight w:hRule="exact" w:val="766"/>
        </w:trPr>
        <w:tc>
          <w:tcPr>
            <w:tcW w:w="1428" w:type="dxa"/>
            <w:vMerge/>
          </w:tcPr>
          <w:p w14:paraId="0E046F2E" w14:textId="77777777" w:rsidR="00B80BFD" w:rsidRDefault="00B80BFD"/>
        </w:tc>
        <w:tc>
          <w:tcPr>
            <w:tcW w:w="2610" w:type="dxa"/>
          </w:tcPr>
          <w:p w14:paraId="5B2A02DD" w14:textId="77777777" w:rsidR="00B80BFD" w:rsidRPr="00973D19" w:rsidRDefault="00B80BFD">
            <w:pPr>
              <w:pStyle w:val="TableParagraph"/>
              <w:tabs>
                <w:tab w:val="left" w:pos="643"/>
              </w:tabs>
              <w:spacing w:line="235" w:lineRule="auto"/>
              <w:ind w:left="643" w:right="898" w:hanging="360"/>
              <w:rPr>
                <w:sz w:val="20"/>
              </w:rPr>
            </w:pPr>
            <w:proofErr w:type="spellStart"/>
            <w:r w:rsidRPr="00973D19">
              <w:rPr>
                <w:rFonts w:ascii="Calibri"/>
              </w:rPr>
              <w:t>i</w:t>
            </w:r>
            <w:proofErr w:type="spellEnd"/>
            <w:r w:rsidRPr="00973D19">
              <w:rPr>
                <w:rFonts w:ascii="Calibri"/>
              </w:rPr>
              <w:t>.</w:t>
            </w:r>
            <w:r w:rsidRPr="00973D19">
              <w:rPr>
                <w:rFonts w:ascii="Calibri"/>
              </w:rPr>
              <w:tab/>
            </w:r>
            <w:r w:rsidRPr="00973D19">
              <w:rPr>
                <w:sz w:val="20"/>
              </w:rPr>
              <w:t>Zoning</w:t>
            </w:r>
            <w:r w:rsidRPr="00973D19">
              <w:rPr>
                <w:spacing w:val="-6"/>
                <w:sz w:val="20"/>
              </w:rPr>
              <w:t xml:space="preserve"> </w:t>
            </w:r>
            <w:r w:rsidRPr="00973D19">
              <w:rPr>
                <w:sz w:val="20"/>
              </w:rPr>
              <w:t>Related</w:t>
            </w:r>
            <w:r w:rsidRPr="00973D19">
              <w:rPr>
                <w:spacing w:val="-6"/>
                <w:sz w:val="20"/>
              </w:rPr>
              <w:t xml:space="preserve"> </w:t>
            </w:r>
            <w:r w:rsidRPr="00973D19">
              <w:rPr>
                <w:sz w:val="20"/>
              </w:rPr>
              <w:t>Design</w:t>
            </w:r>
            <w:r w:rsidRPr="00973D19">
              <w:rPr>
                <w:w w:val="99"/>
                <w:sz w:val="20"/>
              </w:rPr>
              <w:t xml:space="preserve"> </w:t>
            </w:r>
            <w:r w:rsidRPr="00973D19">
              <w:rPr>
                <w:sz w:val="20"/>
              </w:rPr>
              <w:t>Standards</w:t>
            </w:r>
          </w:p>
        </w:tc>
        <w:tc>
          <w:tcPr>
            <w:tcW w:w="5670" w:type="dxa"/>
          </w:tcPr>
          <w:p w14:paraId="4D452879" w14:textId="6756AE58" w:rsidR="00B80BFD" w:rsidRPr="00291A21" w:rsidRDefault="00B80BFD" w:rsidP="00DE3EBF">
            <w:pPr>
              <w:pStyle w:val="TableParagraph"/>
              <w:spacing w:line="237" w:lineRule="exact"/>
              <w:ind w:left="86"/>
              <w:rPr>
                <w:sz w:val="20"/>
                <w:szCs w:val="20"/>
                <w:highlight w:val="magenta"/>
              </w:rPr>
            </w:pPr>
          </w:p>
        </w:tc>
      </w:tr>
    </w:tbl>
    <w:p w14:paraId="02DB80F3" w14:textId="77777777" w:rsidR="007B22EB" w:rsidRDefault="007B22EB">
      <w:pPr>
        <w:sectPr w:rsidR="007B22EB" w:rsidSect="00B80BFD">
          <w:pgSz w:w="12240" w:h="15840" w:code="1"/>
          <w:pgMar w:top="1340" w:right="280" w:bottom="1220" w:left="1000" w:header="720" w:footer="720" w:gutter="0"/>
          <w:cols w:space="720"/>
          <w:docGrid w:linePitch="299"/>
        </w:sectPr>
      </w:pPr>
    </w:p>
    <w:p w14:paraId="109A18A3" w14:textId="77777777" w:rsidR="007B22EB" w:rsidRDefault="005527F2">
      <w:pPr>
        <w:pStyle w:val="BodyText"/>
        <w:spacing w:line="250" w:lineRule="exact"/>
        <w:ind w:left="220"/>
      </w:pPr>
      <w:r>
        <w:lastRenderedPageBreak/>
        <w:t>RTI/Easements</w:t>
      </w:r>
    </w:p>
    <w:p w14:paraId="317754B0" w14:textId="45B08BF4" w:rsidR="007B22EB" w:rsidRPr="00310031" w:rsidRDefault="00973D19" w:rsidP="0048500D">
      <w:pPr>
        <w:pStyle w:val="ListParagraph"/>
        <w:numPr>
          <w:ilvl w:val="0"/>
          <w:numId w:val="1"/>
        </w:numPr>
        <w:tabs>
          <w:tab w:val="left" w:pos="985"/>
          <w:tab w:val="left" w:pos="986"/>
        </w:tabs>
        <w:spacing w:before="2" w:line="253" w:lineRule="exact"/>
        <w:rPr>
          <w:sz w:val="20"/>
        </w:rPr>
      </w:pPr>
      <w:r>
        <w:rPr>
          <w:sz w:val="20"/>
        </w:rPr>
        <w:t>Need</w:t>
      </w:r>
      <w:r w:rsidR="005527F2" w:rsidRPr="00310031">
        <w:rPr>
          <w:sz w:val="20"/>
        </w:rPr>
        <w:t xml:space="preserve"> evidence of rights to make</w:t>
      </w:r>
      <w:r w:rsidR="00310031" w:rsidRPr="00310031">
        <w:rPr>
          <w:sz w:val="20"/>
        </w:rPr>
        <w:t xml:space="preserve"> permanent</w:t>
      </w:r>
      <w:r w:rsidR="005527F2" w:rsidRPr="00310031">
        <w:rPr>
          <w:sz w:val="20"/>
        </w:rPr>
        <w:t xml:space="preserve"> improvements to </w:t>
      </w:r>
      <w:r w:rsidR="00AD0920" w:rsidRPr="00310031">
        <w:rPr>
          <w:sz w:val="20"/>
        </w:rPr>
        <w:t>Eagles lot</w:t>
      </w:r>
      <w:r>
        <w:rPr>
          <w:sz w:val="20"/>
        </w:rPr>
        <w:t>,</w:t>
      </w:r>
      <w:r w:rsidR="00AD0920" w:rsidRPr="00310031">
        <w:rPr>
          <w:sz w:val="20"/>
        </w:rPr>
        <w:t xml:space="preserve"> 210 St. John</w:t>
      </w:r>
      <w:r>
        <w:rPr>
          <w:sz w:val="20"/>
        </w:rPr>
        <w:t>, and Union Station Plaza</w:t>
      </w:r>
    </w:p>
    <w:p w14:paraId="62AFF0D8" w14:textId="349E0386" w:rsidR="007B22EB" w:rsidRDefault="00E617CA">
      <w:pPr>
        <w:pStyle w:val="ListParagraph"/>
        <w:numPr>
          <w:ilvl w:val="0"/>
          <w:numId w:val="1"/>
        </w:numPr>
        <w:tabs>
          <w:tab w:val="left" w:pos="985"/>
          <w:tab w:val="left" w:pos="986"/>
        </w:tabs>
        <w:rPr>
          <w:sz w:val="20"/>
        </w:rPr>
      </w:pPr>
      <w:r>
        <w:rPr>
          <w:sz w:val="20"/>
        </w:rPr>
        <w:t>Utility easements/access easements will need to be formalized per easement diagram sent 8/17/18</w:t>
      </w:r>
    </w:p>
    <w:p w14:paraId="2151AE90" w14:textId="77777777" w:rsidR="007B22EB" w:rsidRPr="00973D19" w:rsidRDefault="005527F2">
      <w:pPr>
        <w:pStyle w:val="BodyText"/>
        <w:spacing w:before="191" w:line="250" w:lineRule="exact"/>
        <w:ind w:left="220"/>
      </w:pPr>
      <w:r w:rsidRPr="00973D19">
        <w:t>Other</w:t>
      </w:r>
    </w:p>
    <w:p w14:paraId="11F394DB" w14:textId="3D245811" w:rsidR="008E6CF7" w:rsidRPr="00310031" w:rsidRDefault="00C56873" w:rsidP="0031003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right="105" w:hanging="309"/>
        <w:rPr>
          <w:sz w:val="20"/>
        </w:rPr>
      </w:pPr>
      <w:bookmarkStart w:id="1" w:name="_Hlk523400973"/>
      <w:r w:rsidRPr="00973D19">
        <w:rPr>
          <w:sz w:val="20"/>
        </w:rPr>
        <w:t>MDOT’s</w:t>
      </w:r>
      <w:r w:rsidRPr="00310031">
        <w:rPr>
          <w:sz w:val="20"/>
        </w:rPr>
        <w:t xml:space="preserve"> Valley Street paving to move forward as per 8/2 email between Dave </w:t>
      </w:r>
      <w:proofErr w:type="spellStart"/>
      <w:r w:rsidRPr="00310031">
        <w:rPr>
          <w:sz w:val="20"/>
        </w:rPr>
        <w:t>Senus</w:t>
      </w:r>
      <w:proofErr w:type="spellEnd"/>
      <w:r w:rsidRPr="00310031">
        <w:rPr>
          <w:sz w:val="20"/>
        </w:rPr>
        <w:t xml:space="preserve"> &amp; the City of Portland/MDOT.  </w:t>
      </w:r>
      <w:bookmarkEnd w:id="1"/>
    </w:p>
    <w:p w14:paraId="07EE7880" w14:textId="3C82DDD2" w:rsidR="005527F2" w:rsidRDefault="005527F2" w:rsidP="005527F2">
      <w:pPr>
        <w:pStyle w:val="BodyText"/>
        <w:ind w:left="220"/>
      </w:pPr>
      <w:r>
        <w:rPr>
          <w:color w:val="244061"/>
        </w:rPr>
        <w:t>Waivers</w:t>
      </w:r>
    </w:p>
    <w:p w14:paraId="173BA29C" w14:textId="1EA9DB96" w:rsidR="005527F2" w:rsidRDefault="005527F2" w:rsidP="00075435">
      <w:pPr>
        <w:ind w:left="2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Bicycle parking – providing 40 spaces  </w:t>
      </w:r>
    </w:p>
    <w:p w14:paraId="65D9F99C" w14:textId="720C3772" w:rsidR="005527F2" w:rsidRDefault="005527F2" w:rsidP="00075435">
      <w:pPr>
        <w:ind w:left="2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Maximum driveway width – 30 feet (24 max)</w:t>
      </w:r>
    </w:p>
    <w:p w14:paraId="59B8139D" w14:textId="288E43E3" w:rsidR="005527F2" w:rsidRDefault="005527F2" w:rsidP="00075435">
      <w:pPr>
        <w:ind w:left="2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Driveway separation</w:t>
      </w:r>
    </w:p>
    <w:p w14:paraId="7649C5B0" w14:textId="77777777" w:rsidR="005527F2" w:rsidRDefault="005527F2" w:rsidP="00075435">
      <w:pPr>
        <w:ind w:left="2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Parking dimensions</w:t>
      </w:r>
    </w:p>
    <w:p w14:paraId="1F6A8185" w14:textId="77777777" w:rsidR="005527F2" w:rsidRPr="006E4514" w:rsidRDefault="005527F2" w:rsidP="00075435">
      <w:pPr>
        <w:ind w:left="2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Illumination</w:t>
      </w:r>
    </w:p>
    <w:p w14:paraId="45A89EB6" w14:textId="73E2AF13" w:rsidR="00747614" w:rsidRPr="00747614" w:rsidRDefault="00747614" w:rsidP="00747614">
      <w:pPr>
        <w:tabs>
          <w:tab w:val="left" w:pos="939"/>
          <w:tab w:val="left" w:pos="940"/>
        </w:tabs>
        <w:ind w:left="580" w:right="105"/>
        <w:rPr>
          <w:sz w:val="20"/>
        </w:rPr>
      </w:pPr>
    </w:p>
    <w:p w14:paraId="58895FFB" w14:textId="77777777" w:rsidR="007B22EB" w:rsidRDefault="007B22EB">
      <w:pPr>
        <w:pStyle w:val="BodyText"/>
        <w:spacing w:before="1"/>
      </w:pPr>
    </w:p>
    <w:p w14:paraId="2934075D" w14:textId="77777777" w:rsidR="007B22EB" w:rsidRDefault="005527F2">
      <w:pPr>
        <w:pStyle w:val="BodyText"/>
        <w:ind w:left="220"/>
      </w:pPr>
      <w:r>
        <w:rPr>
          <w:color w:val="244061"/>
        </w:rPr>
        <w:t>Other Permits Required</w:t>
      </w:r>
    </w:p>
    <w:p w14:paraId="64A9EA1F" w14:textId="77777777" w:rsidR="007B22EB" w:rsidRDefault="005527F2" w:rsidP="000D56F9">
      <w:pPr>
        <w:pStyle w:val="BodyText"/>
        <w:spacing w:before="72" w:line="250" w:lineRule="exact"/>
        <w:ind w:left="270"/>
      </w:pPr>
      <w:bookmarkStart w:id="2" w:name="_Hlk523400903"/>
      <w:bookmarkStart w:id="3" w:name="_Hlk523400943"/>
      <w:r>
        <w:t>ME Construction General Permit</w:t>
      </w:r>
    </w:p>
    <w:bookmarkEnd w:id="2"/>
    <w:bookmarkEnd w:id="3"/>
    <w:p w14:paraId="21331B5F" w14:textId="77777777" w:rsidR="00E456CF" w:rsidRDefault="00E456CF">
      <w:pPr>
        <w:pStyle w:val="BodyText"/>
        <w:spacing w:before="1"/>
        <w:ind w:left="720"/>
      </w:pPr>
    </w:p>
    <w:sectPr w:rsidR="00E456CF" w:rsidSect="00310031">
      <w:pgSz w:w="12240" w:h="15840" w:code="1"/>
      <w:pgMar w:top="1170" w:right="1080" w:bottom="134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5A0B"/>
    <w:multiLevelType w:val="hybridMultilevel"/>
    <w:tmpl w:val="480A0930"/>
    <w:lvl w:ilvl="0" w:tplc="CF98AA2A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8207E4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1F4C015E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BBF88E3A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E396AFA6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E160A440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A0600B56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4AA89E60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6DDC0FD2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1" w15:restartNumberingAfterBreak="0">
    <w:nsid w:val="0DB57A27"/>
    <w:multiLevelType w:val="hybridMultilevel"/>
    <w:tmpl w:val="D8DAA496"/>
    <w:lvl w:ilvl="0" w:tplc="9952518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AB6913C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342CE6E2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186C5ADE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63D0B392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74AAF90E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377C03F0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862E2772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C82CF378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2" w15:restartNumberingAfterBreak="0">
    <w:nsid w:val="196C7F5C"/>
    <w:multiLevelType w:val="hybridMultilevel"/>
    <w:tmpl w:val="9C6C56F8"/>
    <w:lvl w:ilvl="0" w:tplc="D7883AD0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DE6135C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F7029B8E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1210324C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E9BED4FA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161CA912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C228F05A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73CE3468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D0666C02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3" w15:restartNumberingAfterBreak="0">
    <w:nsid w:val="1FDB4742"/>
    <w:multiLevelType w:val="hybridMultilevel"/>
    <w:tmpl w:val="060093F6"/>
    <w:lvl w:ilvl="0" w:tplc="DBDAE16E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564994A">
      <w:numFmt w:val="bullet"/>
      <w:lvlText w:val=""/>
      <w:lvlJc w:val="left"/>
      <w:pPr>
        <w:ind w:left="114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986E498"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4CDE5B2A">
      <w:numFmt w:val="bullet"/>
      <w:lvlText w:val="•"/>
      <w:lvlJc w:val="left"/>
      <w:pPr>
        <w:ind w:left="2579" w:hanging="360"/>
      </w:pPr>
      <w:rPr>
        <w:rFonts w:hint="default"/>
      </w:rPr>
    </w:lvl>
    <w:lvl w:ilvl="4" w:tplc="D804CAB8">
      <w:numFmt w:val="bullet"/>
      <w:lvlText w:val="•"/>
      <w:lvlJc w:val="left"/>
      <w:pPr>
        <w:ind w:left="3299" w:hanging="360"/>
      </w:pPr>
      <w:rPr>
        <w:rFonts w:hint="default"/>
      </w:rPr>
    </w:lvl>
    <w:lvl w:ilvl="5" w:tplc="ADFC19FE"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792C2526">
      <w:numFmt w:val="bullet"/>
      <w:lvlText w:val="•"/>
      <w:lvlJc w:val="left"/>
      <w:pPr>
        <w:ind w:left="4738" w:hanging="360"/>
      </w:pPr>
      <w:rPr>
        <w:rFonts w:hint="default"/>
      </w:rPr>
    </w:lvl>
    <w:lvl w:ilvl="7" w:tplc="8F6ED0A4">
      <w:numFmt w:val="bullet"/>
      <w:lvlText w:val="•"/>
      <w:lvlJc w:val="left"/>
      <w:pPr>
        <w:ind w:left="5458" w:hanging="360"/>
      </w:pPr>
      <w:rPr>
        <w:rFonts w:hint="default"/>
      </w:rPr>
    </w:lvl>
    <w:lvl w:ilvl="8" w:tplc="9F947874">
      <w:numFmt w:val="bullet"/>
      <w:lvlText w:val="•"/>
      <w:lvlJc w:val="left"/>
      <w:pPr>
        <w:ind w:left="6178" w:hanging="360"/>
      </w:pPr>
      <w:rPr>
        <w:rFonts w:hint="default"/>
      </w:rPr>
    </w:lvl>
  </w:abstractNum>
  <w:abstractNum w:abstractNumId="4" w15:restartNumberingAfterBreak="0">
    <w:nsid w:val="25196A9D"/>
    <w:multiLevelType w:val="hybridMultilevel"/>
    <w:tmpl w:val="D152AE94"/>
    <w:lvl w:ilvl="0" w:tplc="0FCEBB0A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5045198">
      <w:numFmt w:val="bullet"/>
      <w:lvlText w:val="•"/>
      <w:lvlJc w:val="left"/>
      <w:pPr>
        <w:ind w:left="1301" w:hanging="360"/>
      </w:pPr>
      <w:rPr>
        <w:rFonts w:hint="default"/>
      </w:rPr>
    </w:lvl>
    <w:lvl w:ilvl="2" w:tplc="BAE46052">
      <w:numFmt w:val="bullet"/>
      <w:lvlText w:val="•"/>
      <w:lvlJc w:val="left"/>
      <w:pPr>
        <w:ind w:left="2003" w:hanging="360"/>
      </w:pPr>
      <w:rPr>
        <w:rFonts w:hint="default"/>
      </w:rPr>
    </w:lvl>
    <w:lvl w:ilvl="3" w:tplc="835CC0FC"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FDD68A8C"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A7F0476A">
      <w:numFmt w:val="bullet"/>
      <w:lvlText w:val="•"/>
      <w:lvlJc w:val="left"/>
      <w:pPr>
        <w:ind w:left="4108" w:hanging="360"/>
      </w:pPr>
      <w:rPr>
        <w:rFonts w:hint="default"/>
      </w:rPr>
    </w:lvl>
    <w:lvl w:ilvl="6" w:tplc="2D684CCC">
      <w:numFmt w:val="bullet"/>
      <w:lvlText w:val="•"/>
      <w:lvlJc w:val="left"/>
      <w:pPr>
        <w:ind w:left="4810" w:hanging="360"/>
      </w:pPr>
      <w:rPr>
        <w:rFonts w:hint="default"/>
      </w:rPr>
    </w:lvl>
    <w:lvl w:ilvl="7" w:tplc="C146330E">
      <w:numFmt w:val="bullet"/>
      <w:lvlText w:val="•"/>
      <w:lvlJc w:val="left"/>
      <w:pPr>
        <w:ind w:left="5512" w:hanging="360"/>
      </w:pPr>
      <w:rPr>
        <w:rFonts w:hint="default"/>
      </w:rPr>
    </w:lvl>
    <w:lvl w:ilvl="8" w:tplc="F04AD330">
      <w:numFmt w:val="bullet"/>
      <w:lvlText w:val="•"/>
      <w:lvlJc w:val="left"/>
      <w:pPr>
        <w:ind w:left="6214" w:hanging="360"/>
      </w:pPr>
      <w:rPr>
        <w:rFonts w:hint="default"/>
      </w:rPr>
    </w:lvl>
  </w:abstractNum>
  <w:abstractNum w:abstractNumId="5" w15:restartNumberingAfterBreak="0">
    <w:nsid w:val="28C422CC"/>
    <w:multiLevelType w:val="hybridMultilevel"/>
    <w:tmpl w:val="6D5AB20E"/>
    <w:lvl w:ilvl="0" w:tplc="7082C14A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FD4A4BC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72A252D4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0AD28072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3AE0F70C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39001690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D966DBD8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799E05D2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CAA83222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6" w15:restartNumberingAfterBreak="0">
    <w:nsid w:val="2AC50D63"/>
    <w:multiLevelType w:val="multilevel"/>
    <w:tmpl w:val="6D5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06A1B"/>
    <w:multiLevelType w:val="hybridMultilevel"/>
    <w:tmpl w:val="AB9064CC"/>
    <w:lvl w:ilvl="0" w:tplc="86EEC3BA">
      <w:numFmt w:val="bullet"/>
      <w:lvlText w:val=""/>
      <w:lvlJc w:val="left"/>
      <w:pPr>
        <w:ind w:left="60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52CE8DE">
      <w:numFmt w:val="bullet"/>
      <w:lvlText w:val="•"/>
      <w:lvlJc w:val="left"/>
      <w:pPr>
        <w:ind w:left="1301" w:hanging="360"/>
      </w:pPr>
      <w:rPr>
        <w:rFonts w:hint="default"/>
      </w:rPr>
    </w:lvl>
    <w:lvl w:ilvl="2" w:tplc="34669936">
      <w:numFmt w:val="bullet"/>
      <w:lvlText w:val="•"/>
      <w:lvlJc w:val="left"/>
      <w:pPr>
        <w:ind w:left="2003" w:hanging="360"/>
      </w:pPr>
      <w:rPr>
        <w:rFonts w:hint="default"/>
      </w:rPr>
    </w:lvl>
    <w:lvl w:ilvl="3" w:tplc="36968D14"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E3281CCA"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E3F4BF22">
      <w:numFmt w:val="bullet"/>
      <w:lvlText w:val="•"/>
      <w:lvlJc w:val="left"/>
      <w:pPr>
        <w:ind w:left="4108" w:hanging="360"/>
      </w:pPr>
      <w:rPr>
        <w:rFonts w:hint="default"/>
      </w:rPr>
    </w:lvl>
    <w:lvl w:ilvl="6" w:tplc="EADC90D6">
      <w:numFmt w:val="bullet"/>
      <w:lvlText w:val="•"/>
      <w:lvlJc w:val="left"/>
      <w:pPr>
        <w:ind w:left="4810" w:hanging="360"/>
      </w:pPr>
      <w:rPr>
        <w:rFonts w:hint="default"/>
      </w:rPr>
    </w:lvl>
    <w:lvl w:ilvl="7" w:tplc="D6DA0208">
      <w:numFmt w:val="bullet"/>
      <w:lvlText w:val="•"/>
      <w:lvlJc w:val="left"/>
      <w:pPr>
        <w:ind w:left="5512" w:hanging="360"/>
      </w:pPr>
      <w:rPr>
        <w:rFonts w:hint="default"/>
      </w:rPr>
    </w:lvl>
    <w:lvl w:ilvl="8" w:tplc="5BBCD7B2">
      <w:numFmt w:val="bullet"/>
      <w:lvlText w:val="•"/>
      <w:lvlJc w:val="left"/>
      <w:pPr>
        <w:ind w:left="6214" w:hanging="360"/>
      </w:pPr>
      <w:rPr>
        <w:rFonts w:hint="default"/>
      </w:rPr>
    </w:lvl>
  </w:abstractNum>
  <w:abstractNum w:abstractNumId="8" w15:restartNumberingAfterBreak="0">
    <w:nsid w:val="35BA5E39"/>
    <w:multiLevelType w:val="hybridMultilevel"/>
    <w:tmpl w:val="E18A1A88"/>
    <w:lvl w:ilvl="0" w:tplc="19204D1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188DC50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905E082A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A3EC0DBE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887C7CDE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D3FC1DF8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0DF23A52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DDF250A6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85523CF8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9" w15:restartNumberingAfterBreak="0">
    <w:nsid w:val="3EED4ACD"/>
    <w:multiLevelType w:val="hybridMultilevel"/>
    <w:tmpl w:val="E3281858"/>
    <w:lvl w:ilvl="0" w:tplc="2E96BE3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B1CC57E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2D94FE46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8A22DFDA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2A185026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1FE26DDE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783E3E32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93A0FA46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D804AE3E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10" w15:restartNumberingAfterBreak="0">
    <w:nsid w:val="404C561A"/>
    <w:multiLevelType w:val="hybridMultilevel"/>
    <w:tmpl w:val="D8C45822"/>
    <w:lvl w:ilvl="0" w:tplc="8C74DA44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30DF52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F3D623B2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C14AAA0E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799CD894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272C4866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CA7221B4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43C2DFCA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F3CC83B0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11" w15:restartNumberingAfterBreak="0">
    <w:nsid w:val="5134097F"/>
    <w:multiLevelType w:val="hybridMultilevel"/>
    <w:tmpl w:val="FB9AC6E4"/>
    <w:lvl w:ilvl="0" w:tplc="CFC6769E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146D94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59C8B2CA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88A25938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46F6BB86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9666393C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29180B42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24007C28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A4002DDE">
      <w:numFmt w:val="bullet"/>
      <w:lvlText w:val="•"/>
      <w:lvlJc w:val="left"/>
      <w:pPr>
        <w:ind w:left="6218" w:hanging="360"/>
      </w:pPr>
      <w:rPr>
        <w:rFonts w:hint="default"/>
      </w:rPr>
    </w:lvl>
  </w:abstractNum>
  <w:abstractNum w:abstractNumId="12" w15:restartNumberingAfterBreak="0">
    <w:nsid w:val="5DEF5ED7"/>
    <w:multiLevelType w:val="hybridMultilevel"/>
    <w:tmpl w:val="75E8C12E"/>
    <w:lvl w:ilvl="0" w:tplc="8E5015DE">
      <w:numFmt w:val="bullet"/>
      <w:lvlText w:val=""/>
      <w:lvlJc w:val="left"/>
      <w:pPr>
        <w:ind w:left="98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8941BFC">
      <w:numFmt w:val="bullet"/>
      <w:lvlText w:val="•"/>
      <w:lvlJc w:val="left"/>
      <w:pPr>
        <w:ind w:left="1931" w:hanging="360"/>
      </w:pPr>
      <w:rPr>
        <w:rFonts w:hint="default"/>
      </w:rPr>
    </w:lvl>
    <w:lvl w:ilvl="2" w:tplc="FE0A8C14">
      <w:numFmt w:val="bullet"/>
      <w:lvlText w:val="•"/>
      <w:lvlJc w:val="left"/>
      <w:pPr>
        <w:ind w:left="2883" w:hanging="360"/>
      </w:pPr>
      <w:rPr>
        <w:rFonts w:hint="default"/>
      </w:rPr>
    </w:lvl>
    <w:lvl w:ilvl="3" w:tplc="5776D9E2"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5938280E"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EBCEDA7E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D25C8EBE">
      <w:numFmt w:val="bullet"/>
      <w:lvlText w:val="•"/>
      <w:lvlJc w:val="left"/>
      <w:pPr>
        <w:ind w:left="6689" w:hanging="360"/>
      </w:pPr>
      <w:rPr>
        <w:rFonts w:hint="default"/>
      </w:rPr>
    </w:lvl>
    <w:lvl w:ilvl="7" w:tplc="8B88735E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5E5C71B0">
      <w:numFmt w:val="bullet"/>
      <w:lvlText w:val="•"/>
      <w:lvlJc w:val="left"/>
      <w:pPr>
        <w:ind w:left="8592" w:hanging="360"/>
      </w:pPr>
      <w:rPr>
        <w:rFonts w:hint="default"/>
      </w:rPr>
    </w:lvl>
  </w:abstractNum>
  <w:abstractNum w:abstractNumId="13" w15:restartNumberingAfterBreak="0">
    <w:nsid w:val="7A013C30"/>
    <w:multiLevelType w:val="hybridMultilevel"/>
    <w:tmpl w:val="8C1A60F6"/>
    <w:lvl w:ilvl="0" w:tplc="18748DB0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80A5484">
      <w:numFmt w:val="bullet"/>
      <w:lvlText w:val="•"/>
      <w:lvlJc w:val="left"/>
      <w:pPr>
        <w:ind w:left="1301" w:hanging="360"/>
      </w:pPr>
      <w:rPr>
        <w:rFonts w:hint="default"/>
      </w:rPr>
    </w:lvl>
    <w:lvl w:ilvl="2" w:tplc="A03EDD50">
      <w:numFmt w:val="bullet"/>
      <w:lvlText w:val="•"/>
      <w:lvlJc w:val="left"/>
      <w:pPr>
        <w:ind w:left="2003" w:hanging="360"/>
      </w:pPr>
      <w:rPr>
        <w:rFonts w:hint="default"/>
      </w:rPr>
    </w:lvl>
    <w:lvl w:ilvl="3" w:tplc="EF5C4E66"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3702B9AC"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9EEC3F32">
      <w:numFmt w:val="bullet"/>
      <w:lvlText w:val="•"/>
      <w:lvlJc w:val="left"/>
      <w:pPr>
        <w:ind w:left="4108" w:hanging="360"/>
      </w:pPr>
      <w:rPr>
        <w:rFonts w:hint="default"/>
      </w:rPr>
    </w:lvl>
    <w:lvl w:ilvl="6" w:tplc="D0A61E20">
      <w:numFmt w:val="bullet"/>
      <w:lvlText w:val="•"/>
      <w:lvlJc w:val="left"/>
      <w:pPr>
        <w:ind w:left="4810" w:hanging="360"/>
      </w:pPr>
      <w:rPr>
        <w:rFonts w:hint="default"/>
      </w:rPr>
    </w:lvl>
    <w:lvl w:ilvl="7" w:tplc="F9AE2C26">
      <w:numFmt w:val="bullet"/>
      <w:lvlText w:val="•"/>
      <w:lvlJc w:val="left"/>
      <w:pPr>
        <w:ind w:left="5512" w:hanging="360"/>
      </w:pPr>
      <w:rPr>
        <w:rFonts w:hint="default"/>
      </w:rPr>
    </w:lvl>
    <w:lvl w:ilvl="8" w:tplc="FB489E10">
      <w:numFmt w:val="bullet"/>
      <w:lvlText w:val="•"/>
      <w:lvlJc w:val="left"/>
      <w:pPr>
        <w:ind w:left="6214" w:hanging="360"/>
      </w:pPr>
      <w:rPr>
        <w:rFonts w:hint="default"/>
      </w:rPr>
    </w:lvl>
  </w:abstractNum>
  <w:abstractNum w:abstractNumId="14" w15:restartNumberingAfterBreak="0">
    <w:nsid w:val="7D2308BB"/>
    <w:multiLevelType w:val="hybridMultilevel"/>
    <w:tmpl w:val="53B6F63A"/>
    <w:lvl w:ilvl="0" w:tplc="A4ACE7FA">
      <w:numFmt w:val="bullet"/>
      <w:lvlText w:val=""/>
      <w:lvlJc w:val="left"/>
      <w:pPr>
        <w:ind w:left="6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12AF38A">
      <w:numFmt w:val="bullet"/>
      <w:lvlText w:val="•"/>
      <w:lvlJc w:val="left"/>
      <w:pPr>
        <w:ind w:left="1319" w:hanging="360"/>
      </w:pPr>
      <w:rPr>
        <w:rFonts w:hint="default"/>
      </w:rPr>
    </w:lvl>
    <w:lvl w:ilvl="2" w:tplc="74F2D8C8">
      <w:numFmt w:val="bullet"/>
      <w:lvlText w:val="•"/>
      <w:lvlJc w:val="left"/>
      <w:pPr>
        <w:ind w:left="2019" w:hanging="360"/>
      </w:pPr>
      <w:rPr>
        <w:rFonts w:hint="default"/>
      </w:rPr>
    </w:lvl>
    <w:lvl w:ilvl="3" w:tplc="25629630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28E8DB52">
      <w:numFmt w:val="bullet"/>
      <w:lvlText w:val="•"/>
      <w:lvlJc w:val="left"/>
      <w:pPr>
        <w:ind w:left="3419" w:hanging="360"/>
      </w:pPr>
      <w:rPr>
        <w:rFonts w:hint="default"/>
      </w:rPr>
    </w:lvl>
    <w:lvl w:ilvl="5" w:tplc="8064DED6">
      <w:numFmt w:val="bullet"/>
      <w:lvlText w:val="•"/>
      <w:lvlJc w:val="left"/>
      <w:pPr>
        <w:ind w:left="4118" w:hanging="360"/>
      </w:pPr>
      <w:rPr>
        <w:rFonts w:hint="default"/>
      </w:rPr>
    </w:lvl>
    <w:lvl w:ilvl="6" w:tplc="4C1E98B4"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B74438BE">
      <w:numFmt w:val="bullet"/>
      <w:lvlText w:val="•"/>
      <w:lvlJc w:val="left"/>
      <w:pPr>
        <w:ind w:left="5518" w:hanging="360"/>
      </w:pPr>
      <w:rPr>
        <w:rFonts w:hint="default"/>
      </w:rPr>
    </w:lvl>
    <w:lvl w:ilvl="8" w:tplc="3886E5F4">
      <w:numFmt w:val="bullet"/>
      <w:lvlText w:val="•"/>
      <w:lvlJc w:val="left"/>
      <w:pPr>
        <w:ind w:left="6218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14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2EB"/>
    <w:rsid w:val="00075435"/>
    <w:rsid w:val="000D56F9"/>
    <w:rsid w:val="000F4EF9"/>
    <w:rsid w:val="00100E5F"/>
    <w:rsid w:val="00291A21"/>
    <w:rsid w:val="002A55B8"/>
    <w:rsid w:val="00310031"/>
    <w:rsid w:val="003B64E8"/>
    <w:rsid w:val="004264B0"/>
    <w:rsid w:val="0053688C"/>
    <w:rsid w:val="005527F2"/>
    <w:rsid w:val="006936D0"/>
    <w:rsid w:val="00723403"/>
    <w:rsid w:val="00727AAE"/>
    <w:rsid w:val="00747614"/>
    <w:rsid w:val="0076358E"/>
    <w:rsid w:val="007B22EB"/>
    <w:rsid w:val="007B6A42"/>
    <w:rsid w:val="00865B81"/>
    <w:rsid w:val="008C1241"/>
    <w:rsid w:val="008E6CF7"/>
    <w:rsid w:val="00923076"/>
    <w:rsid w:val="00973D19"/>
    <w:rsid w:val="00AB61EB"/>
    <w:rsid w:val="00AD0920"/>
    <w:rsid w:val="00AE5F3C"/>
    <w:rsid w:val="00B80BFD"/>
    <w:rsid w:val="00BA758F"/>
    <w:rsid w:val="00BC65AA"/>
    <w:rsid w:val="00C164A5"/>
    <w:rsid w:val="00C56873"/>
    <w:rsid w:val="00D74AB0"/>
    <w:rsid w:val="00DE3EBF"/>
    <w:rsid w:val="00E456CF"/>
    <w:rsid w:val="00E617CA"/>
    <w:rsid w:val="00E777E2"/>
    <w:rsid w:val="00E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EE54"/>
  <w15:docId w15:val="{9C1FC865-6C2C-41DE-A136-9100828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eightSans Pro Book" w:eastAsia="FreightSans Pro Book" w:hAnsi="FreightSans Pro Book" w:cs="FreightSans Pro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85" w:hanging="360"/>
    </w:pPr>
  </w:style>
  <w:style w:type="paragraph" w:customStyle="1" w:styleId="TableParagraph">
    <w:name w:val="Table Paragraph"/>
    <w:basedOn w:val="Normal"/>
    <w:uiPriority w:val="1"/>
    <w:qFormat/>
    <w:pPr>
      <w:ind w:left="626"/>
    </w:pPr>
  </w:style>
  <w:style w:type="character" w:customStyle="1" w:styleId="m8619058802762755296gmail-aqj">
    <w:name w:val="m_8619058802762755296gmail-aqj"/>
    <w:basedOn w:val="DefaultParagraphFont"/>
    <w:rsid w:val="00ED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</dc:creator>
  <cp:lastModifiedBy>Nelle Donaldson</cp:lastModifiedBy>
  <cp:revision>2</cp:revision>
  <cp:lastPrinted>2018-08-31T13:00:00Z</cp:lastPrinted>
  <dcterms:created xsi:type="dcterms:W3CDTF">2018-09-06T16:58:00Z</dcterms:created>
  <dcterms:modified xsi:type="dcterms:W3CDTF">2018-09-06T16:58:00Z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2018-08-03T00:00:00Z</vt:filetime>
  </property>
</Properties>
</file>