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598" w:rsidRPr="00E43A84" w:rsidRDefault="00A53598" w:rsidP="00C32628">
      <w:pPr>
        <w:shd w:val="clear" w:color="auto" w:fill="FFFFFF"/>
        <w:spacing w:after="0" w:line="240" w:lineRule="auto"/>
        <w:rPr>
          <w:rFonts w:ascii="FreightSans Pro Book" w:eastAsia="Times New Roman" w:hAnsi="FreightSans Pro Book" w:cs="Arial"/>
          <w:b/>
          <w:i/>
          <w:color w:val="000000"/>
          <w:sz w:val="28"/>
          <w:szCs w:val="28"/>
        </w:rPr>
      </w:pPr>
      <w:r w:rsidRPr="00E43A84">
        <w:rPr>
          <w:rFonts w:ascii="FreightSans Pro Book" w:eastAsia="Times New Roman" w:hAnsi="FreightSans Pro Book" w:cs="Arial"/>
          <w:b/>
          <w:i/>
          <w:color w:val="000000"/>
          <w:sz w:val="28"/>
          <w:szCs w:val="28"/>
        </w:rPr>
        <w:t>Scope and Timetable</w:t>
      </w:r>
      <w:r w:rsidR="002E376D">
        <w:rPr>
          <w:rFonts w:ascii="FreightSans Pro Book" w:eastAsia="Times New Roman" w:hAnsi="FreightSans Pro Book" w:cs="Arial"/>
          <w:b/>
          <w:i/>
          <w:color w:val="000000"/>
          <w:sz w:val="28"/>
          <w:szCs w:val="28"/>
        </w:rPr>
        <w:t xml:space="preserve"> for co</w:t>
      </w:r>
      <w:r w:rsidR="00ED17A0">
        <w:rPr>
          <w:rFonts w:ascii="FreightSans Pro Book" w:eastAsia="Times New Roman" w:hAnsi="FreightSans Pro Book" w:cs="Arial"/>
          <w:b/>
          <w:i/>
          <w:color w:val="000000"/>
          <w:sz w:val="28"/>
          <w:szCs w:val="28"/>
        </w:rPr>
        <w:t>nsultant</w:t>
      </w:r>
    </w:p>
    <w:p w:rsidR="00A53598" w:rsidRPr="00E43A84" w:rsidRDefault="00A53598" w:rsidP="00C32628">
      <w:pPr>
        <w:shd w:val="clear" w:color="auto" w:fill="FFFFFF"/>
        <w:spacing w:after="0" w:line="240" w:lineRule="auto"/>
        <w:rPr>
          <w:rFonts w:ascii="FreightSans Pro Book" w:eastAsia="Times New Roman" w:hAnsi="FreightSans Pro Book" w:cs="Arial"/>
          <w:b/>
          <w:i/>
          <w:color w:val="000000"/>
          <w:sz w:val="28"/>
          <w:szCs w:val="28"/>
        </w:rPr>
      </w:pPr>
      <w:r w:rsidRPr="00E43A84">
        <w:rPr>
          <w:rFonts w:ascii="FreightSans Pro Book" w:eastAsia="Times New Roman" w:hAnsi="FreightSans Pro Book" w:cs="Arial"/>
          <w:b/>
          <w:i/>
          <w:color w:val="000000"/>
          <w:sz w:val="28"/>
          <w:szCs w:val="28"/>
        </w:rPr>
        <w:t xml:space="preserve">Sound analysis </w:t>
      </w:r>
      <w:proofErr w:type="gramStart"/>
      <w:r w:rsidRPr="00E43A84">
        <w:rPr>
          <w:rFonts w:ascii="FreightSans Pro Book" w:eastAsia="Times New Roman" w:hAnsi="FreightSans Pro Book" w:cs="Arial"/>
          <w:b/>
          <w:i/>
          <w:color w:val="000000"/>
          <w:sz w:val="28"/>
          <w:szCs w:val="28"/>
        </w:rPr>
        <w:t>-  impacts</w:t>
      </w:r>
      <w:proofErr w:type="gramEnd"/>
      <w:r w:rsidRPr="00E43A84">
        <w:rPr>
          <w:rFonts w:ascii="FreightSans Pro Book" w:eastAsia="Times New Roman" w:hAnsi="FreightSans Pro Book" w:cs="Arial"/>
          <w:b/>
          <w:i/>
          <w:color w:val="000000"/>
          <w:sz w:val="28"/>
          <w:szCs w:val="28"/>
        </w:rPr>
        <w:t xml:space="preserve"> of MMC relocation of the heliport</w:t>
      </w:r>
    </w:p>
    <w:p w:rsidR="00A53598" w:rsidRPr="00546BA3" w:rsidRDefault="00A53598" w:rsidP="00C32628">
      <w:pPr>
        <w:shd w:val="clear" w:color="auto" w:fill="FFFFFF"/>
        <w:spacing w:after="0" w:line="240" w:lineRule="auto"/>
        <w:rPr>
          <w:rFonts w:ascii="FreightSans Pro Book" w:eastAsia="Times New Roman" w:hAnsi="FreightSans Pro Book" w:cs="Arial"/>
          <w:color w:val="000000"/>
          <w:sz w:val="24"/>
          <w:szCs w:val="24"/>
        </w:rPr>
      </w:pPr>
    </w:p>
    <w:p w:rsidR="00A53598" w:rsidRPr="00C57C75" w:rsidRDefault="00546BA3" w:rsidP="00546BA3">
      <w:pPr>
        <w:shd w:val="clear" w:color="auto" w:fill="FFFFFF"/>
        <w:spacing w:after="0" w:line="240" w:lineRule="auto"/>
        <w:rPr>
          <w:rFonts w:ascii="FreightSans Pro Book" w:eastAsia="Times New Roman" w:hAnsi="FreightSans Pro Book" w:cs="Arial"/>
          <w:b/>
          <w:color w:val="000000"/>
          <w:sz w:val="24"/>
          <w:szCs w:val="24"/>
        </w:rPr>
      </w:pPr>
      <w:r w:rsidRPr="00C57C75">
        <w:rPr>
          <w:rFonts w:ascii="FreightSans Pro Book" w:eastAsia="Times New Roman" w:hAnsi="FreightSans Pro Book" w:cs="Arial"/>
          <w:b/>
          <w:color w:val="000000"/>
          <w:sz w:val="24"/>
          <w:szCs w:val="24"/>
        </w:rPr>
        <w:t>INTRODUCTION</w:t>
      </w:r>
    </w:p>
    <w:p w:rsidR="00130192" w:rsidRPr="00E43A84" w:rsidRDefault="00130192" w:rsidP="00546BA3">
      <w:pPr>
        <w:shd w:val="clear" w:color="auto" w:fill="FFFFFF"/>
        <w:spacing w:after="0" w:line="240" w:lineRule="auto"/>
        <w:rPr>
          <w:rFonts w:ascii="FreightSans Pro Book" w:eastAsia="Times New Roman" w:hAnsi="FreightSans Pro Book" w:cs="Arial"/>
          <w:color w:val="000000"/>
          <w:sz w:val="16"/>
          <w:szCs w:val="16"/>
        </w:rPr>
      </w:pPr>
    </w:p>
    <w:p w:rsidR="00546BA3" w:rsidRDefault="00546BA3" w:rsidP="00C57C75">
      <w:pPr>
        <w:pStyle w:val="ListParagraph"/>
        <w:numPr>
          <w:ilvl w:val="0"/>
          <w:numId w:val="2"/>
        </w:numPr>
        <w:shd w:val="clear" w:color="auto" w:fill="FFFFFF"/>
        <w:spacing w:after="0" w:line="240" w:lineRule="auto"/>
        <w:rPr>
          <w:rFonts w:ascii="FreightSans Pro Book" w:eastAsia="Times New Roman" w:hAnsi="FreightSans Pro Book" w:cs="Arial"/>
          <w:color w:val="000000"/>
          <w:sz w:val="24"/>
          <w:szCs w:val="24"/>
        </w:rPr>
      </w:pPr>
      <w:r w:rsidRPr="00546BA3">
        <w:rPr>
          <w:rFonts w:ascii="FreightSans Pro Book" w:eastAsia="Times New Roman" w:hAnsi="FreightSans Pro Book" w:cs="Arial"/>
          <w:color w:val="000000"/>
          <w:sz w:val="24"/>
          <w:szCs w:val="24"/>
        </w:rPr>
        <w:t xml:space="preserve">The Planning Division is seeking expert advice from </w:t>
      </w:r>
      <w:r w:rsidR="00CF5967">
        <w:rPr>
          <w:rFonts w:ascii="FreightSans Pro Book" w:eastAsia="Times New Roman" w:hAnsi="FreightSans Pro Book" w:cs="Arial"/>
          <w:color w:val="000000"/>
          <w:sz w:val="24"/>
          <w:szCs w:val="24"/>
        </w:rPr>
        <w:t>a specialist sound consultant</w:t>
      </w:r>
      <w:r w:rsidRPr="00546BA3">
        <w:rPr>
          <w:rFonts w:ascii="FreightSans Pro Book" w:eastAsia="Times New Roman" w:hAnsi="FreightSans Pro Book" w:cs="Arial"/>
          <w:color w:val="000000"/>
          <w:sz w:val="24"/>
          <w:szCs w:val="24"/>
        </w:rPr>
        <w:t xml:space="preserve"> to help us review and approve the “</w:t>
      </w:r>
      <w:r w:rsidRPr="00546BA3">
        <w:rPr>
          <w:rFonts w:ascii="FreightSans Pro Book" w:eastAsia="Times New Roman" w:hAnsi="FreightSans Pro Book" w:cs="Arial"/>
          <w:i/>
          <w:color w:val="000000"/>
          <w:sz w:val="24"/>
          <w:szCs w:val="24"/>
        </w:rPr>
        <w:t>Sound Measurement Plan</w:t>
      </w:r>
      <w:r w:rsidRPr="00546BA3">
        <w:rPr>
          <w:rFonts w:ascii="FreightSans Pro Book" w:eastAsia="Times New Roman" w:hAnsi="FreightSans Pro Book" w:cs="Arial"/>
          <w:color w:val="000000"/>
          <w:sz w:val="24"/>
          <w:szCs w:val="24"/>
        </w:rPr>
        <w:t xml:space="preserve">” as required in the following condition of approval.  The condition relates to the approved MMC proposal that includes the relocation of the helipad from the roof of the existing employee garage to the top of the East Tower (after two stories </w:t>
      </w:r>
      <w:proofErr w:type="gramStart"/>
      <w:r w:rsidRPr="00546BA3">
        <w:rPr>
          <w:rFonts w:ascii="FreightSans Pro Book" w:eastAsia="Times New Roman" w:hAnsi="FreightSans Pro Book" w:cs="Arial"/>
          <w:color w:val="000000"/>
          <w:sz w:val="24"/>
          <w:szCs w:val="24"/>
        </w:rPr>
        <w:t>have been added</w:t>
      </w:r>
      <w:proofErr w:type="gramEnd"/>
      <w:r w:rsidRPr="00546BA3">
        <w:rPr>
          <w:rFonts w:ascii="FreightSans Pro Book" w:eastAsia="Times New Roman" w:hAnsi="FreightSans Pro Book" w:cs="Arial"/>
          <w:color w:val="000000"/>
          <w:sz w:val="24"/>
          <w:szCs w:val="24"/>
        </w:rPr>
        <w:t xml:space="preserve"> to the East Tower</w:t>
      </w:r>
      <w:r w:rsidR="00E43A84">
        <w:rPr>
          <w:rFonts w:ascii="FreightSans Pro Book" w:eastAsia="Times New Roman" w:hAnsi="FreightSans Pro Book" w:cs="Arial"/>
          <w:color w:val="000000"/>
          <w:sz w:val="24"/>
          <w:szCs w:val="24"/>
        </w:rPr>
        <w:t>)</w:t>
      </w:r>
      <w:r w:rsidRPr="00546BA3">
        <w:rPr>
          <w:rFonts w:ascii="FreightSans Pro Book" w:eastAsia="Times New Roman" w:hAnsi="FreightSans Pro Book" w:cs="Arial"/>
          <w:color w:val="000000"/>
          <w:sz w:val="24"/>
          <w:szCs w:val="24"/>
        </w:rPr>
        <w:t>.</w:t>
      </w:r>
    </w:p>
    <w:p w:rsidR="00546BA3" w:rsidRPr="00E43A84" w:rsidRDefault="00546BA3" w:rsidP="00546BA3">
      <w:pPr>
        <w:shd w:val="clear" w:color="auto" w:fill="FFFFFF"/>
        <w:spacing w:after="0" w:line="240" w:lineRule="auto"/>
        <w:ind w:left="360"/>
        <w:rPr>
          <w:rFonts w:ascii="FreightSans Pro Book" w:eastAsia="Times New Roman" w:hAnsi="FreightSans Pro Book" w:cs="Arial"/>
          <w:color w:val="000000"/>
          <w:sz w:val="16"/>
          <w:szCs w:val="16"/>
        </w:rPr>
      </w:pPr>
    </w:p>
    <w:p w:rsidR="00546BA3" w:rsidRPr="00E43A84" w:rsidRDefault="00546BA3" w:rsidP="00546BA3">
      <w:pPr>
        <w:pStyle w:val="ListParagraph"/>
        <w:shd w:val="clear" w:color="auto" w:fill="FFFFFF"/>
        <w:spacing w:after="0" w:line="240" w:lineRule="auto"/>
        <w:ind w:left="1440"/>
        <w:rPr>
          <w:rFonts w:ascii="Arial" w:eastAsia="Times New Roman" w:hAnsi="Arial" w:cs="Arial"/>
          <w:i/>
          <w:color w:val="000000"/>
          <w:sz w:val="24"/>
          <w:szCs w:val="24"/>
        </w:rPr>
      </w:pPr>
      <w:proofErr w:type="gramStart"/>
      <w:r w:rsidRPr="00A53598">
        <w:rPr>
          <w:rFonts w:ascii="FreightSans Pro Book" w:eastAsia="Times New Roman" w:hAnsi="FreightSans Pro Book" w:cs="Times New Roman"/>
          <w:i/>
          <w:sz w:val="24"/>
          <w:szCs w:val="24"/>
        </w:rPr>
        <w:t>That within 9 months of the date of this site plan approval the applicant shall submit a “</w:t>
      </w:r>
      <w:r w:rsidRPr="00A53598">
        <w:rPr>
          <w:rFonts w:ascii="FreightSans Pro Book" w:eastAsia="Times New Roman" w:hAnsi="FreightSans Pro Book" w:cs="Times New Roman"/>
          <w:i/>
          <w:iCs/>
          <w:sz w:val="24"/>
          <w:szCs w:val="24"/>
        </w:rPr>
        <w:t>Sound Measurement Plan</w:t>
      </w:r>
      <w:r w:rsidRPr="00A53598">
        <w:rPr>
          <w:rFonts w:ascii="FreightSans Pro Book" w:eastAsia="Times New Roman" w:hAnsi="FreightSans Pro Book" w:cs="Times New Roman"/>
          <w:i/>
          <w:sz w:val="24"/>
          <w:szCs w:val="24"/>
        </w:rPr>
        <w:t>” for review and approval by the Planning Authority, for assessing the actual changes in sound impacts on nearby properties between the helipad operating at the existing site and at the new location, including criteria for mitigation where such impacts are severe based on appropriate national standards.</w:t>
      </w:r>
      <w:proofErr w:type="gramEnd"/>
      <w:r w:rsidRPr="00A53598">
        <w:rPr>
          <w:rFonts w:ascii="FreightSans Pro Book" w:eastAsia="Times New Roman" w:hAnsi="FreightSans Pro Book" w:cs="Times New Roman"/>
          <w:i/>
          <w:sz w:val="24"/>
          <w:szCs w:val="24"/>
        </w:rPr>
        <w:t xml:space="preserve"> The “</w:t>
      </w:r>
      <w:r w:rsidRPr="00A53598">
        <w:rPr>
          <w:rFonts w:ascii="FreightSans Pro Book" w:eastAsia="Times New Roman" w:hAnsi="FreightSans Pro Book" w:cs="Times New Roman"/>
          <w:i/>
          <w:iCs/>
          <w:sz w:val="24"/>
          <w:szCs w:val="24"/>
        </w:rPr>
        <w:t>Sound Measurement Plan</w:t>
      </w:r>
      <w:r w:rsidRPr="00A53598">
        <w:rPr>
          <w:rFonts w:ascii="FreightSans Pro Book" w:eastAsia="Times New Roman" w:hAnsi="FreightSans Pro Book" w:cs="Times New Roman"/>
          <w:i/>
          <w:sz w:val="24"/>
          <w:szCs w:val="24"/>
        </w:rPr>
        <w:t xml:space="preserve">” is required in the event that the predicted sound levels are incorrect, and it shall be approved and implemented at least 2 months before the helipad </w:t>
      </w:r>
      <w:proofErr w:type="gramStart"/>
      <w:r w:rsidRPr="00A53598">
        <w:rPr>
          <w:rFonts w:ascii="FreightSans Pro Book" w:eastAsia="Times New Roman" w:hAnsi="FreightSans Pro Book" w:cs="Times New Roman"/>
          <w:i/>
          <w:sz w:val="24"/>
          <w:szCs w:val="24"/>
        </w:rPr>
        <w:t>is relocated</w:t>
      </w:r>
      <w:proofErr w:type="gramEnd"/>
      <w:r w:rsidRPr="00A53598">
        <w:rPr>
          <w:rFonts w:ascii="FreightSans Pro Book" w:eastAsia="Times New Roman" w:hAnsi="FreightSans Pro Book" w:cs="Times New Roman"/>
          <w:i/>
          <w:sz w:val="24"/>
          <w:szCs w:val="24"/>
        </w:rPr>
        <w:t>;</w:t>
      </w:r>
    </w:p>
    <w:p w:rsidR="00546BA3" w:rsidRPr="00C57C75" w:rsidRDefault="00546BA3" w:rsidP="00546BA3">
      <w:pPr>
        <w:shd w:val="clear" w:color="auto" w:fill="FFFFFF"/>
        <w:spacing w:after="0" w:line="240" w:lineRule="auto"/>
        <w:ind w:left="360"/>
        <w:rPr>
          <w:rFonts w:ascii="FreightSans Pro Book" w:eastAsia="Times New Roman" w:hAnsi="FreightSans Pro Book" w:cs="Arial"/>
          <w:color w:val="000000"/>
          <w:sz w:val="16"/>
          <w:szCs w:val="16"/>
        </w:rPr>
      </w:pPr>
    </w:p>
    <w:p w:rsidR="00546BA3" w:rsidRDefault="00546BA3" w:rsidP="00546BA3">
      <w:pPr>
        <w:pStyle w:val="ListParagraph"/>
        <w:numPr>
          <w:ilvl w:val="0"/>
          <w:numId w:val="2"/>
        </w:numPr>
        <w:shd w:val="clear" w:color="auto" w:fill="FFFFFF"/>
        <w:spacing w:after="0" w:line="240" w:lineRule="auto"/>
        <w:rPr>
          <w:rFonts w:ascii="FreightSans Pro Book" w:eastAsia="Times New Roman" w:hAnsi="FreightSans Pro Book" w:cs="Arial"/>
          <w:color w:val="000000"/>
          <w:sz w:val="24"/>
          <w:szCs w:val="24"/>
        </w:rPr>
      </w:pPr>
      <w:r>
        <w:rPr>
          <w:rFonts w:ascii="FreightSans Pro Book" w:eastAsia="Times New Roman" w:hAnsi="FreightSans Pro Book" w:cs="Arial"/>
          <w:color w:val="000000"/>
          <w:sz w:val="24"/>
          <w:szCs w:val="24"/>
        </w:rPr>
        <w:t>During the review of the project that included the relocation of the revised helipad</w:t>
      </w:r>
      <w:r w:rsidR="00CF5967">
        <w:rPr>
          <w:rFonts w:ascii="FreightSans Pro Book" w:eastAsia="Times New Roman" w:hAnsi="FreightSans Pro Book" w:cs="Arial"/>
          <w:color w:val="000000"/>
          <w:sz w:val="24"/>
          <w:szCs w:val="24"/>
        </w:rPr>
        <w:t>,</w:t>
      </w:r>
      <w:r>
        <w:rPr>
          <w:rFonts w:ascii="FreightSans Pro Book" w:eastAsia="Times New Roman" w:hAnsi="FreightSans Pro Book" w:cs="Arial"/>
          <w:color w:val="000000"/>
          <w:sz w:val="24"/>
          <w:szCs w:val="24"/>
        </w:rPr>
        <w:t xml:space="preserve"> reviewers had several concerns:</w:t>
      </w:r>
    </w:p>
    <w:p w:rsidR="00546BA3" w:rsidRPr="00E43A84" w:rsidRDefault="00546BA3" w:rsidP="00546BA3">
      <w:pPr>
        <w:pStyle w:val="ListParagraph"/>
        <w:shd w:val="clear" w:color="auto" w:fill="FFFFFF"/>
        <w:spacing w:after="0" w:line="240" w:lineRule="auto"/>
        <w:rPr>
          <w:rFonts w:ascii="FreightSans Pro Book" w:eastAsia="Times New Roman" w:hAnsi="FreightSans Pro Book" w:cs="Arial"/>
          <w:color w:val="000000"/>
          <w:sz w:val="16"/>
          <w:szCs w:val="16"/>
        </w:rPr>
      </w:pPr>
    </w:p>
    <w:p w:rsidR="00546BA3" w:rsidRPr="008D0C45" w:rsidRDefault="00546BA3" w:rsidP="001624A0">
      <w:pPr>
        <w:pStyle w:val="ListParagraph"/>
        <w:numPr>
          <w:ilvl w:val="1"/>
          <w:numId w:val="2"/>
        </w:numPr>
        <w:shd w:val="clear" w:color="auto" w:fill="FFFFFF"/>
        <w:spacing w:after="0" w:line="240" w:lineRule="auto"/>
        <w:rPr>
          <w:rFonts w:ascii="FreightSans Pro Book" w:eastAsia="Times New Roman" w:hAnsi="FreightSans Pro Book" w:cs="Arial"/>
          <w:color w:val="000000"/>
          <w:sz w:val="24"/>
          <w:szCs w:val="24"/>
        </w:rPr>
      </w:pPr>
      <w:r w:rsidRPr="008D0C45">
        <w:rPr>
          <w:rFonts w:ascii="FreightSans Pro Book" w:eastAsia="Times New Roman" w:hAnsi="FreightSans Pro Book" w:cs="Arial"/>
          <w:color w:val="000000"/>
          <w:sz w:val="24"/>
          <w:szCs w:val="24"/>
        </w:rPr>
        <w:t>Th</w:t>
      </w:r>
      <w:r w:rsidR="00296061" w:rsidRPr="008D0C45">
        <w:rPr>
          <w:rFonts w:ascii="FreightSans Pro Book" w:eastAsia="Times New Roman" w:hAnsi="FreightSans Pro Book" w:cs="Arial"/>
          <w:color w:val="000000"/>
          <w:sz w:val="24"/>
          <w:szCs w:val="24"/>
        </w:rPr>
        <w:t xml:space="preserve">e helipad would now be a heliport with two landing areas to avoid sending a helicopter to the airport and to accommodate the larger helicopters used by the Coast Guard. </w:t>
      </w:r>
      <w:r w:rsidRPr="008D0C45">
        <w:rPr>
          <w:rFonts w:ascii="FreightSans Pro Book" w:eastAsia="Times New Roman" w:hAnsi="FreightSans Pro Book" w:cs="Arial"/>
          <w:color w:val="000000"/>
          <w:sz w:val="24"/>
          <w:szCs w:val="24"/>
        </w:rPr>
        <w:t xml:space="preserve"> </w:t>
      </w:r>
      <w:r w:rsidR="008D0C45" w:rsidRPr="008D0C45">
        <w:rPr>
          <w:rFonts w:ascii="FreightSans Pro Book" w:eastAsia="Times New Roman" w:hAnsi="FreightSans Pro Book" w:cs="Arial"/>
          <w:color w:val="000000"/>
          <w:sz w:val="24"/>
          <w:szCs w:val="24"/>
        </w:rPr>
        <w:t xml:space="preserve">The key </w:t>
      </w:r>
      <w:r w:rsidRPr="008D0C45">
        <w:rPr>
          <w:rFonts w:ascii="FreightSans Pro Book" w:eastAsia="Times New Roman" w:hAnsi="FreightSans Pro Book" w:cs="Arial"/>
          <w:color w:val="000000"/>
          <w:sz w:val="24"/>
          <w:szCs w:val="24"/>
        </w:rPr>
        <w:t xml:space="preserve">MMC </w:t>
      </w:r>
      <w:r w:rsidR="008D0C45" w:rsidRPr="008D0C45">
        <w:rPr>
          <w:rFonts w:ascii="FreightSans Pro Book" w:eastAsia="Times New Roman" w:hAnsi="FreightSans Pro Book" w:cs="Arial"/>
          <w:color w:val="000000"/>
          <w:sz w:val="24"/>
          <w:szCs w:val="24"/>
        </w:rPr>
        <w:t xml:space="preserve">submissions presented to the PB </w:t>
      </w:r>
      <w:proofErr w:type="gramStart"/>
      <w:r w:rsidR="008D0C45" w:rsidRPr="008D0C45">
        <w:rPr>
          <w:rFonts w:ascii="FreightSans Pro Book" w:eastAsia="Times New Roman" w:hAnsi="FreightSans Pro Book" w:cs="Arial"/>
          <w:color w:val="000000"/>
          <w:sz w:val="24"/>
          <w:szCs w:val="24"/>
        </w:rPr>
        <w:t>are attached</w:t>
      </w:r>
      <w:proofErr w:type="gramEnd"/>
      <w:r w:rsidR="008D0C45" w:rsidRPr="008D0C45">
        <w:rPr>
          <w:rFonts w:ascii="FreightSans Pro Book" w:eastAsia="Times New Roman" w:hAnsi="FreightSans Pro Book" w:cs="Arial"/>
          <w:color w:val="000000"/>
          <w:sz w:val="24"/>
          <w:szCs w:val="24"/>
        </w:rPr>
        <w:t xml:space="preserve"> and we </w:t>
      </w:r>
      <w:r w:rsidR="00E43A84">
        <w:rPr>
          <w:rFonts w:ascii="FreightSans Pro Book" w:eastAsia="Times New Roman" w:hAnsi="FreightSans Pro Book" w:cs="Arial"/>
          <w:color w:val="000000"/>
          <w:sz w:val="24"/>
          <w:szCs w:val="24"/>
        </w:rPr>
        <w:t>considered that these did not fully address</w:t>
      </w:r>
      <w:r w:rsidR="008D0C45" w:rsidRPr="008D0C45">
        <w:rPr>
          <w:rFonts w:ascii="FreightSans Pro Book" w:eastAsia="Times New Roman" w:hAnsi="FreightSans Pro Book" w:cs="Arial"/>
          <w:color w:val="000000"/>
          <w:sz w:val="24"/>
          <w:szCs w:val="24"/>
        </w:rPr>
        <w:t xml:space="preserve"> the conc</w:t>
      </w:r>
      <w:r w:rsidR="008D0C45">
        <w:rPr>
          <w:rFonts w:ascii="FreightSans Pro Book" w:eastAsia="Times New Roman" w:hAnsi="FreightSans Pro Book" w:cs="Arial"/>
          <w:color w:val="000000"/>
          <w:sz w:val="24"/>
          <w:szCs w:val="24"/>
        </w:rPr>
        <w:t>e</w:t>
      </w:r>
      <w:r w:rsidR="008D0C45" w:rsidRPr="008D0C45">
        <w:rPr>
          <w:rFonts w:ascii="FreightSans Pro Book" w:eastAsia="Times New Roman" w:hAnsi="FreightSans Pro Book" w:cs="Arial"/>
          <w:color w:val="000000"/>
          <w:sz w:val="24"/>
          <w:szCs w:val="24"/>
        </w:rPr>
        <w:t xml:space="preserve">rns regarding the </w:t>
      </w:r>
      <w:r w:rsidR="00E43A84">
        <w:rPr>
          <w:rFonts w:ascii="FreightSans Pro Book" w:eastAsia="Times New Roman" w:hAnsi="FreightSans Pro Book" w:cs="Arial"/>
          <w:color w:val="000000"/>
          <w:sz w:val="24"/>
          <w:szCs w:val="24"/>
        </w:rPr>
        <w:t>c</w:t>
      </w:r>
      <w:r w:rsidR="008D0C45" w:rsidRPr="008D0C45">
        <w:rPr>
          <w:rFonts w:ascii="FreightSans Pro Book" w:eastAsia="Times New Roman" w:hAnsi="FreightSans Pro Book" w:cs="Arial"/>
          <w:color w:val="000000"/>
          <w:sz w:val="24"/>
          <w:szCs w:val="24"/>
        </w:rPr>
        <w:t xml:space="preserve">hanged sound </w:t>
      </w:r>
      <w:r w:rsidR="00C57C75">
        <w:rPr>
          <w:rFonts w:ascii="FreightSans Pro Book" w:eastAsia="Times New Roman" w:hAnsi="FreightSans Pro Book" w:cs="Arial"/>
          <w:color w:val="000000"/>
          <w:sz w:val="24"/>
          <w:szCs w:val="24"/>
        </w:rPr>
        <w:t>impacts</w:t>
      </w:r>
      <w:r w:rsidR="008D0C45" w:rsidRPr="008D0C45">
        <w:rPr>
          <w:rFonts w:ascii="FreightSans Pro Book" w:eastAsia="Times New Roman" w:hAnsi="FreightSans Pro Book" w:cs="Arial"/>
          <w:color w:val="000000"/>
          <w:sz w:val="24"/>
          <w:szCs w:val="24"/>
        </w:rPr>
        <w:t>.</w:t>
      </w:r>
      <w:r w:rsidR="008D0C45">
        <w:rPr>
          <w:rFonts w:ascii="FreightSans Pro Book" w:eastAsia="Times New Roman" w:hAnsi="FreightSans Pro Book" w:cs="Arial"/>
          <w:color w:val="000000"/>
          <w:sz w:val="24"/>
          <w:szCs w:val="24"/>
        </w:rPr>
        <w:t xml:space="preserve"> T</w:t>
      </w:r>
      <w:r w:rsidR="00E43A84">
        <w:rPr>
          <w:rFonts w:ascii="FreightSans Pro Book" w:eastAsia="Times New Roman" w:hAnsi="FreightSans Pro Book" w:cs="Arial"/>
          <w:color w:val="000000"/>
          <w:sz w:val="24"/>
          <w:szCs w:val="24"/>
        </w:rPr>
        <w:t>he studies done by their consul</w:t>
      </w:r>
      <w:r w:rsidR="008D0C45">
        <w:rPr>
          <w:rFonts w:ascii="FreightSans Pro Book" w:eastAsia="Times New Roman" w:hAnsi="FreightSans Pro Book" w:cs="Arial"/>
          <w:color w:val="000000"/>
          <w:sz w:val="24"/>
          <w:szCs w:val="24"/>
        </w:rPr>
        <w:t>tant at the time of the review (</w:t>
      </w:r>
      <w:r w:rsidR="00E43A84">
        <w:rPr>
          <w:rFonts w:ascii="FreightSans Pro Book" w:eastAsia="Times New Roman" w:hAnsi="FreightSans Pro Book" w:cs="Arial"/>
          <w:color w:val="000000"/>
          <w:sz w:val="24"/>
          <w:szCs w:val="24"/>
        </w:rPr>
        <w:t>Russell Acoustic LLC</w:t>
      </w:r>
      <w:r w:rsidR="008D0C45">
        <w:rPr>
          <w:rFonts w:ascii="FreightSans Pro Book" w:eastAsia="Times New Roman" w:hAnsi="FreightSans Pro Book" w:cs="Arial"/>
          <w:color w:val="000000"/>
          <w:sz w:val="24"/>
          <w:szCs w:val="24"/>
        </w:rPr>
        <w:t xml:space="preserve">) </w:t>
      </w:r>
      <w:proofErr w:type="gramStart"/>
      <w:r w:rsidR="008D0C45">
        <w:rPr>
          <w:rFonts w:ascii="FreightSans Pro Book" w:eastAsia="Times New Roman" w:hAnsi="FreightSans Pro Book" w:cs="Arial"/>
          <w:color w:val="000000"/>
          <w:sz w:val="24"/>
          <w:szCs w:val="24"/>
        </w:rPr>
        <w:t>are also attached</w:t>
      </w:r>
      <w:proofErr w:type="gramEnd"/>
      <w:r w:rsidR="008D0C45">
        <w:rPr>
          <w:rFonts w:ascii="FreightSans Pro Book" w:eastAsia="Times New Roman" w:hAnsi="FreightSans Pro Book" w:cs="Arial"/>
          <w:color w:val="000000"/>
          <w:sz w:val="24"/>
          <w:szCs w:val="24"/>
        </w:rPr>
        <w:t xml:space="preserve"> as background.</w:t>
      </w:r>
    </w:p>
    <w:p w:rsidR="00296061" w:rsidRPr="00E43A84" w:rsidRDefault="00296061" w:rsidP="00296061">
      <w:pPr>
        <w:shd w:val="clear" w:color="auto" w:fill="FFFFFF"/>
        <w:spacing w:after="0" w:line="240" w:lineRule="auto"/>
        <w:ind w:left="1440"/>
        <w:rPr>
          <w:rFonts w:ascii="FreightSans Pro Book" w:eastAsia="Times New Roman" w:hAnsi="FreightSans Pro Book" w:cs="Arial"/>
          <w:color w:val="000000"/>
          <w:sz w:val="16"/>
          <w:szCs w:val="16"/>
        </w:rPr>
      </w:pPr>
    </w:p>
    <w:p w:rsidR="00546BA3" w:rsidRPr="00C57C75" w:rsidRDefault="00546BA3" w:rsidP="00C57C75">
      <w:pPr>
        <w:pStyle w:val="ListParagraph"/>
        <w:numPr>
          <w:ilvl w:val="1"/>
          <w:numId w:val="2"/>
        </w:numPr>
        <w:shd w:val="clear" w:color="auto" w:fill="FFFFFF"/>
        <w:spacing w:after="0" w:line="240" w:lineRule="auto"/>
        <w:rPr>
          <w:rFonts w:ascii="FreightSans Pro Book" w:eastAsia="Times New Roman" w:hAnsi="FreightSans Pro Book" w:cs="Arial"/>
          <w:color w:val="000000"/>
          <w:sz w:val="24"/>
          <w:szCs w:val="24"/>
        </w:rPr>
      </w:pPr>
      <w:r w:rsidRPr="00C57C75">
        <w:rPr>
          <w:rFonts w:ascii="FreightSans Pro Book" w:eastAsia="Times New Roman" w:hAnsi="FreightSans Pro Book" w:cs="Arial"/>
          <w:color w:val="000000"/>
          <w:sz w:val="24"/>
          <w:szCs w:val="24"/>
        </w:rPr>
        <w:t xml:space="preserve">The concern is that the </w:t>
      </w:r>
      <w:r w:rsidR="00130192" w:rsidRPr="00C57C75">
        <w:rPr>
          <w:rFonts w:ascii="FreightSans Pro Book" w:eastAsia="Times New Roman" w:hAnsi="FreightSans Pro Book" w:cs="Arial"/>
          <w:color w:val="000000"/>
          <w:sz w:val="24"/>
          <w:szCs w:val="24"/>
        </w:rPr>
        <w:t>submitted comparative information</w:t>
      </w:r>
      <w:r w:rsidR="00145C4D">
        <w:rPr>
          <w:rFonts w:ascii="FreightSans Pro Book" w:eastAsia="Times New Roman" w:hAnsi="FreightSans Pro Book" w:cs="Arial"/>
          <w:color w:val="000000"/>
          <w:sz w:val="24"/>
          <w:szCs w:val="24"/>
        </w:rPr>
        <w:t xml:space="preserve"> (see Graphic B at end of this note) </w:t>
      </w:r>
      <w:r w:rsidR="00130192" w:rsidRPr="00C57C75">
        <w:rPr>
          <w:rFonts w:ascii="FreightSans Pro Book" w:eastAsia="Times New Roman" w:hAnsi="FreightSans Pro Book" w:cs="Arial"/>
          <w:color w:val="000000"/>
          <w:sz w:val="24"/>
          <w:szCs w:val="24"/>
        </w:rPr>
        <w:t xml:space="preserve"> </w:t>
      </w:r>
      <w:r w:rsidRPr="00C57C75">
        <w:rPr>
          <w:rFonts w:ascii="FreightSans Pro Book" w:eastAsia="Times New Roman" w:hAnsi="FreightSans Pro Book" w:cs="Arial"/>
          <w:color w:val="000000"/>
          <w:sz w:val="24"/>
          <w:szCs w:val="24"/>
        </w:rPr>
        <w:t>used the same study points as for the original studies carried out at the time the current location was chosen (for which HMMH was the review consultant for the Planning Division)</w:t>
      </w:r>
      <w:r w:rsidR="00130192" w:rsidRPr="00C57C75">
        <w:rPr>
          <w:rFonts w:ascii="FreightSans Pro Book" w:eastAsia="Times New Roman" w:hAnsi="FreightSans Pro Book" w:cs="Arial"/>
          <w:color w:val="000000"/>
          <w:sz w:val="24"/>
          <w:szCs w:val="24"/>
        </w:rPr>
        <w:t xml:space="preserve">.  The new location </w:t>
      </w:r>
      <w:proofErr w:type="gramStart"/>
      <w:r w:rsidR="00130192" w:rsidRPr="00C57C75">
        <w:rPr>
          <w:rFonts w:ascii="FreightSans Pro Book" w:eastAsia="Times New Roman" w:hAnsi="FreightSans Pro Book" w:cs="Arial"/>
          <w:color w:val="000000"/>
          <w:sz w:val="24"/>
          <w:szCs w:val="24"/>
        </w:rPr>
        <w:t>is moved</w:t>
      </w:r>
      <w:proofErr w:type="gramEnd"/>
      <w:r w:rsidR="00130192" w:rsidRPr="00C57C75">
        <w:rPr>
          <w:rFonts w:ascii="FreightSans Pro Book" w:eastAsia="Times New Roman" w:hAnsi="FreightSans Pro Book" w:cs="Arial"/>
          <w:color w:val="000000"/>
          <w:sz w:val="24"/>
          <w:szCs w:val="24"/>
        </w:rPr>
        <w:t xml:space="preserve"> to the </w:t>
      </w:r>
      <w:r w:rsidR="00EC1110">
        <w:rPr>
          <w:rFonts w:ascii="FreightSans Pro Book" w:eastAsia="Times New Roman" w:hAnsi="FreightSans Pro Book" w:cs="Arial"/>
          <w:color w:val="000000"/>
          <w:sz w:val="24"/>
          <w:szCs w:val="24"/>
        </w:rPr>
        <w:t xml:space="preserve">north and </w:t>
      </w:r>
      <w:r w:rsidR="00130192" w:rsidRPr="00C57C75">
        <w:rPr>
          <w:rFonts w:ascii="FreightSans Pro Book" w:eastAsia="Times New Roman" w:hAnsi="FreightSans Pro Book" w:cs="Arial"/>
          <w:color w:val="000000"/>
          <w:sz w:val="24"/>
          <w:szCs w:val="24"/>
        </w:rPr>
        <w:t xml:space="preserve">east and therefore is </w:t>
      </w:r>
      <w:r w:rsidR="00296061" w:rsidRPr="00C57C75">
        <w:rPr>
          <w:rFonts w:ascii="FreightSans Pro Book" w:eastAsia="Times New Roman" w:hAnsi="FreightSans Pro Book" w:cs="Arial"/>
          <w:color w:val="000000"/>
          <w:sz w:val="24"/>
          <w:szCs w:val="24"/>
        </w:rPr>
        <w:t>nearer (</w:t>
      </w:r>
      <w:r w:rsidR="00130192" w:rsidRPr="00C57C75">
        <w:rPr>
          <w:rFonts w:ascii="FreightSans Pro Book" w:eastAsia="Times New Roman" w:hAnsi="FreightSans Pro Book" w:cs="Arial"/>
          <w:color w:val="000000"/>
          <w:sz w:val="24"/>
          <w:szCs w:val="24"/>
        </w:rPr>
        <w:t>albeit highe</w:t>
      </w:r>
      <w:r w:rsidR="00296061" w:rsidRPr="00C57C75">
        <w:rPr>
          <w:rFonts w:ascii="FreightSans Pro Book" w:eastAsia="Times New Roman" w:hAnsi="FreightSans Pro Book" w:cs="Arial"/>
          <w:color w:val="000000"/>
          <w:sz w:val="24"/>
          <w:szCs w:val="24"/>
        </w:rPr>
        <w:t>r) to residential and other pr</w:t>
      </w:r>
      <w:r w:rsidR="00130192" w:rsidRPr="00C57C75">
        <w:rPr>
          <w:rFonts w:ascii="FreightSans Pro Book" w:eastAsia="Times New Roman" w:hAnsi="FreightSans Pro Book" w:cs="Arial"/>
          <w:color w:val="000000"/>
          <w:sz w:val="24"/>
          <w:szCs w:val="24"/>
        </w:rPr>
        <w:t>operties on that side of th</w:t>
      </w:r>
      <w:r w:rsidR="00296061" w:rsidRPr="00C57C75">
        <w:rPr>
          <w:rFonts w:ascii="FreightSans Pro Book" w:eastAsia="Times New Roman" w:hAnsi="FreightSans Pro Book" w:cs="Arial"/>
          <w:color w:val="000000"/>
          <w:sz w:val="24"/>
          <w:szCs w:val="24"/>
        </w:rPr>
        <w:t>e</w:t>
      </w:r>
      <w:r w:rsidR="00130192" w:rsidRPr="00C57C75">
        <w:rPr>
          <w:rFonts w:ascii="FreightSans Pro Book" w:eastAsia="Times New Roman" w:hAnsi="FreightSans Pro Book" w:cs="Arial"/>
          <w:color w:val="000000"/>
          <w:sz w:val="24"/>
          <w:szCs w:val="24"/>
        </w:rPr>
        <w:t xml:space="preserve"> main MMC complex</w:t>
      </w:r>
      <w:r w:rsidR="00C57C75" w:rsidRPr="00C57C75">
        <w:rPr>
          <w:rFonts w:ascii="FreightSans Pro Book" w:eastAsia="Times New Roman" w:hAnsi="FreightSans Pro Book" w:cs="Arial"/>
          <w:color w:val="000000"/>
          <w:sz w:val="24"/>
          <w:szCs w:val="24"/>
        </w:rPr>
        <w:t xml:space="preserve"> (see </w:t>
      </w:r>
      <w:r w:rsidR="00145C4D">
        <w:rPr>
          <w:rFonts w:ascii="FreightSans Pro Book" w:eastAsia="Times New Roman" w:hAnsi="FreightSans Pro Book" w:cs="Arial"/>
          <w:color w:val="000000"/>
          <w:sz w:val="24"/>
          <w:szCs w:val="24"/>
        </w:rPr>
        <w:t>Graphic A at end of this note</w:t>
      </w:r>
      <w:r w:rsidR="00C57C75" w:rsidRPr="00C57C75">
        <w:rPr>
          <w:rFonts w:ascii="FreightSans Pro Book" w:eastAsia="Times New Roman" w:hAnsi="FreightSans Pro Book" w:cs="Arial"/>
          <w:color w:val="000000"/>
          <w:sz w:val="24"/>
          <w:szCs w:val="24"/>
        </w:rPr>
        <w:t>)</w:t>
      </w:r>
      <w:r w:rsidR="00130192" w:rsidRPr="00C57C75">
        <w:rPr>
          <w:rFonts w:ascii="FreightSans Pro Book" w:eastAsia="Times New Roman" w:hAnsi="FreightSans Pro Book" w:cs="Arial"/>
          <w:color w:val="000000"/>
          <w:sz w:val="24"/>
          <w:szCs w:val="24"/>
        </w:rPr>
        <w:t>.</w:t>
      </w:r>
    </w:p>
    <w:p w:rsidR="00296061" w:rsidRPr="00145C4D" w:rsidRDefault="00296061" w:rsidP="00C57C75">
      <w:pPr>
        <w:pStyle w:val="ListParagraph"/>
        <w:spacing w:after="0" w:line="240" w:lineRule="auto"/>
        <w:rPr>
          <w:rFonts w:ascii="FreightSans Pro Book" w:eastAsia="Times New Roman" w:hAnsi="FreightSans Pro Book" w:cs="Arial"/>
          <w:color w:val="000000"/>
          <w:sz w:val="16"/>
          <w:szCs w:val="16"/>
        </w:rPr>
      </w:pPr>
    </w:p>
    <w:p w:rsidR="00296061" w:rsidRPr="00C57C75" w:rsidRDefault="00296061" w:rsidP="00C57C75">
      <w:pPr>
        <w:pStyle w:val="ListParagraph"/>
        <w:numPr>
          <w:ilvl w:val="1"/>
          <w:numId w:val="2"/>
        </w:numPr>
        <w:shd w:val="clear" w:color="auto" w:fill="FFFFFF"/>
        <w:kinsoku w:val="0"/>
        <w:overflowPunct w:val="0"/>
        <w:autoSpaceDE w:val="0"/>
        <w:autoSpaceDN w:val="0"/>
        <w:adjustRightInd w:val="0"/>
        <w:spacing w:after="0" w:line="240" w:lineRule="auto"/>
        <w:ind w:right="115"/>
        <w:rPr>
          <w:rFonts w:ascii="FreightSans Pro Book" w:hAnsi="FreightSans Pro Book" w:cs="Arial"/>
          <w:w w:val="105"/>
          <w:sz w:val="24"/>
          <w:szCs w:val="24"/>
        </w:rPr>
      </w:pPr>
      <w:r w:rsidRPr="00C57C75">
        <w:rPr>
          <w:rFonts w:ascii="FreightSans Pro Book" w:hAnsi="FreightSans Pro Book" w:cs="Arial"/>
          <w:w w:val="105"/>
          <w:sz w:val="24"/>
          <w:szCs w:val="24"/>
        </w:rPr>
        <w:t>The original study conducted by consultants for MMC in 2004 (by Resource Systems Engineering) noted that the location of the helipad on the top of the employee garage was beneficial regarding noise</w:t>
      </w:r>
      <w:r w:rsidR="00EC1110">
        <w:rPr>
          <w:rFonts w:ascii="FreightSans Pro Book" w:hAnsi="FreightSans Pro Book" w:cs="Arial"/>
          <w:w w:val="105"/>
          <w:sz w:val="24"/>
          <w:szCs w:val="24"/>
        </w:rPr>
        <w:t xml:space="preserve"> impacts</w:t>
      </w:r>
      <w:r w:rsidR="00C57C75" w:rsidRPr="00C57C75">
        <w:rPr>
          <w:rFonts w:ascii="FreightSans Pro Book" w:hAnsi="FreightSans Pro Book" w:cs="Arial"/>
          <w:w w:val="105"/>
          <w:sz w:val="24"/>
          <w:szCs w:val="24"/>
        </w:rPr>
        <w:t>,</w:t>
      </w:r>
      <w:r w:rsidRPr="00C57C75">
        <w:rPr>
          <w:rFonts w:ascii="FreightSans Pro Book" w:hAnsi="FreightSans Pro Book" w:cs="Arial"/>
          <w:w w:val="105"/>
          <w:sz w:val="24"/>
          <w:szCs w:val="24"/>
        </w:rPr>
        <w:t xml:space="preserve"> as this location would allow the helipad sound to be blocked</w:t>
      </w:r>
      <w:r w:rsidR="008D0C45" w:rsidRPr="00C57C75">
        <w:rPr>
          <w:rFonts w:ascii="FreightSans Pro Book" w:hAnsi="FreightSans Pro Book" w:cs="Arial"/>
          <w:w w:val="105"/>
          <w:sz w:val="24"/>
          <w:szCs w:val="24"/>
        </w:rPr>
        <w:t xml:space="preserve"> by existing MMC buildings</w:t>
      </w:r>
      <w:r w:rsidR="00C57C75" w:rsidRPr="00C57C75">
        <w:rPr>
          <w:rFonts w:ascii="FreightSans Pro Book" w:hAnsi="FreightSans Pro Book" w:cs="Arial"/>
          <w:w w:val="105"/>
          <w:sz w:val="24"/>
          <w:szCs w:val="24"/>
        </w:rPr>
        <w:t>.  We are not sure</w:t>
      </w:r>
      <w:r w:rsidR="008D0C45" w:rsidRPr="00C57C75">
        <w:rPr>
          <w:rFonts w:ascii="FreightSans Pro Book" w:hAnsi="FreightSans Pro Book" w:cs="Arial"/>
          <w:w w:val="105"/>
          <w:sz w:val="24"/>
          <w:szCs w:val="24"/>
        </w:rPr>
        <w:t xml:space="preserve"> if the new location loses some of that benefit or not.</w:t>
      </w:r>
    </w:p>
    <w:p w:rsidR="00130192" w:rsidRPr="00C57C75" w:rsidRDefault="00130192" w:rsidP="00130192">
      <w:pPr>
        <w:pStyle w:val="ListParagraph"/>
        <w:rPr>
          <w:rFonts w:ascii="FreightSans Pro Book" w:eastAsia="Times New Roman" w:hAnsi="FreightSans Pro Book" w:cs="Arial"/>
          <w:color w:val="000000"/>
          <w:sz w:val="16"/>
          <w:szCs w:val="16"/>
        </w:rPr>
      </w:pPr>
    </w:p>
    <w:p w:rsidR="00130192" w:rsidRPr="00BA2306" w:rsidRDefault="00130192" w:rsidP="00BA2306">
      <w:pPr>
        <w:pStyle w:val="ListParagraph"/>
        <w:numPr>
          <w:ilvl w:val="0"/>
          <w:numId w:val="2"/>
        </w:numPr>
        <w:shd w:val="clear" w:color="auto" w:fill="FFFFFF"/>
        <w:spacing w:after="0" w:line="240" w:lineRule="auto"/>
        <w:rPr>
          <w:rFonts w:ascii="FreightSans Pro Book" w:eastAsia="Times New Roman" w:hAnsi="FreightSans Pro Book" w:cs="Times New Roman"/>
          <w:sz w:val="24"/>
          <w:szCs w:val="24"/>
        </w:rPr>
      </w:pPr>
      <w:r w:rsidRPr="00BA2306">
        <w:rPr>
          <w:rFonts w:ascii="FreightSans Pro Book" w:eastAsia="Times New Roman" w:hAnsi="FreightSans Pro Book" w:cs="Arial"/>
          <w:color w:val="000000"/>
          <w:sz w:val="24"/>
          <w:szCs w:val="24"/>
        </w:rPr>
        <w:t xml:space="preserve">MMC </w:t>
      </w:r>
      <w:r w:rsidR="00C57C75">
        <w:rPr>
          <w:rFonts w:ascii="FreightSans Pro Book" w:eastAsia="Times New Roman" w:hAnsi="FreightSans Pro Book" w:cs="Arial"/>
          <w:color w:val="000000"/>
          <w:sz w:val="24"/>
          <w:szCs w:val="24"/>
        </w:rPr>
        <w:t>was</w:t>
      </w:r>
      <w:r w:rsidRPr="00BA2306">
        <w:rPr>
          <w:rFonts w:ascii="FreightSans Pro Book" w:eastAsia="Times New Roman" w:hAnsi="FreightSans Pro Book" w:cs="Arial"/>
          <w:color w:val="000000"/>
          <w:sz w:val="24"/>
          <w:szCs w:val="24"/>
        </w:rPr>
        <w:t xml:space="preserve"> requested </w:t>
      </w:r>
      <w:r w:rsidR="00C57C75">
        <w:rPr>
          <w:rFonts w:ascii="FreightSans Pro Book" w:eastAsia="Times New Roman" w:hAnsi="FreightSans Pro Book" w:cs="Arial"/>
          <w:color w:val="000000"/>
          <w:sz w:val="24"/>
          <w:szCs w:val="24"/>
        </w:rPr>
        <w:t xml:space="preserve">(in e-mail to MMC as quoted below) </w:t>
      </w:r>
      <w:r w:rsidRPr="00BA2306">
        <w:rPr>
          <w:rFonts w:ascii="FreightSans Pro Book" w:eastAsia="Times New Roman" w:hAnsi="FreightSans Pro Book" w:cs="Arial"/>
          <w:color w:val="000000"/>
          <w:sz w:val="24"/>
          <w:szCs w:val="24"/>
        </w:rPr>
        <w:t xml:space="preserve">to </w:t>
      </w:r>
      <w:r w:rsidRPr="00BA2306">
        <w:rPr>
          <w:rFonts w:ascii="FreightSans Pro Book" w:eastAsia="Times New Roman" w:hAnsi="FreightSans Pro Book" w:cs="Times New Roman"/>
          <w:sz w:val="24"/>
          <w:szCs w:val="24"/>
        </w:rPr>
        <w:t>include the following elements</w:t>
      </w:r>
      <w:r w:rsidR="00C57C75">
        <w:rPr>
          <w:rFonts w:ascii="FreightSans Pro Book" w:eastAsia="Times New Roman" w:hAnsi="FreightSans Pro Book" w:cs="Times New Roman"/>
          <w:sz w:val="24"/>
          <w:szCs w:val="24"/>
        </w:rPr>
        <w:t xml:space="preserve"> in the </w:t>
      </w:r>
      <w:r w:rsidRPr="00BA2306">
        <w:rPr>
          <w:rFonts w:ascii="FreightSans Pro Book" w:eastAsia="Times New Roman" w:hAnsi="FreightSans Pro Book" w:cs="Times New Roman"/>
          <w:sz w:val="24"/>
          <w:szCs w:val="24"/>
        </w:rPr>
        <w:t>Plan:</w:t>
      </w:r>
    </w:p>
    <w:p w:rsidR="00130192" w:rsidRPr="00E43A84" w:rsidRDefault="00130192" w:rsidP="00130192">
      <w:pPr>
        <w:pStyle w:val="ListParagraph"/>
        <w:spacing w:after="0" w:line="240" w:lineRule="auto"/>
        <w:ind w:left="1440"/>
        <w:rPr>
          <w:rFonts w:ascii="FreightSans Pro Book" w:eastAsia="Times New Roman" w:hAnsi="FreightSans Pro Book" w:cs="Times New Roman"/>
          <w:sz w:val="16"/>
          <w:szCs w:val="16"/>
        </w:rPr>
      </w:pPr>
    </w:p>
    <w:p w:rsidR="00130192" w:rsidRPr="00130192" w:rsidRDefault="00130192" w:rsidP="00BA2306">
      <w:pPr>
        <w:pStyle w:val="ListParagraph"/>
        <w:numPr>
          <w:ilvl w:val="0"/>
          <w:numId w:val="3"/>
        </w:numPr>
        <w:spacing w:after="0" w:line="240" w:lineRule="auto"/>
        <w:ind w:left="1530" w:hanging="450"/>
        <w:rPr>
          <w:rFonts w:ascii="FreightSans Pro Book" w:eastAsia="Times New Roman" w:hAnsi="FreightSans Pro Book" w:cs="Times New Roman"/>
          <w:sz w:val="24"/>
          <w:szCs w:val="24"/>
        </w:rPr>
      </w:pPr>
      <w:proofErr w:type="gramStart"/>
      <w:r w:rsidRPr="00130192">
        <w:rPr>
          <w:rFonts w:ascii="FreightSans Pro Book" w:eastAsia="Times New Roman" w:hAnsi="FreightSans Pro Book" w:cs="Times New Roman"/>
          <w:sz w:val="24"/>
          <w:szCs w:val="24"/>
        </w:rPr>
        <w:t>The identification of several additional study points to reflect the fact that the new helipad location will not benefit from the shadow of any MMC or other building (documents from the 200</w:t>
      </w:r>
      <w:r w:rsidR="00E43A84">
        <w:rPr>
          <w:rFonts w:ascii="FreightSans Pro Book" w:eastAsia="Times New Roman" w:hAnsi="FreightSans Pro Book" w:cs="Times New Roman"/>
          <w:sz w:val="24"/>
          <w:szCs w:val="24"/>
        </w:rPr>
        <w:t>4/</w:t>
      </w:r>
      <w:r w:rsidRPr="00130192">
        <w:rPr>
          <w:rFonts w:ascii="FreightSans Pro Book" w:eastAsia="Times New Roman" w:hAnsi="FreightSans Pro Book" w:cs="Times New Roman"/>
          <w:sz w:val="24"/>
          <w:szCs w:val="24"/>
        </w:rPr>
        <w:t>5 review confirm that is was assumed by both MMC and City sound consultants that sound from the helipad at its existing location would be "blocked" by buildings to the north of it). </w:t>
      </w:r>
      <w:proofErr w:type="gramEnd"/>
      <w:r w:rsidRPr="00130192">
        <w:rPr>
          <w:rFonts w:ascii="FreightSans Pro Book" w:eastAsia="Times New Roman" w:hAnsi="FreightSans Pro Book" w:cs="Times New Roman"/>
          <w:sz w:val="24"/>
          <w:szCs w:val="24"/>
        </w:rPr>
        <w:t xml:space="preserve"> The new location could affect residents and businesses that </w:t>
      </w:r>
      <w:proofErr w:type="gramStart"/>
      <w:r w:rsidRPr="00130192">
        <w:rPr>
          <w:rFonts w:ascii="FreightSans Pro Book" w:eastAsia="Times New Roman" w:hAnsi="FreightSans Pro Book" w:cs="Times New Roman"/>
          <w:sz w:val="24"/>
          <w:szCs w:val="24"/>
        </w:rPr>
        <w:t>are not impacted</w:t>
      </w:r>
      <w:proofErr w:type="gramEnd"/>
      <w:r w:rsidRPr="00130192">
        <w:rPr>
          <w:rFonts w:ascii="FreightSans Pro Book" w:eastAsia="Times New Roman" w:hAnsi="FreightSans Pro Book" w:cs="Times New Roman"/>
          <w:sz w:val="24"/>
          <w:szCs w:val="24"/>
        </w:rPr>
        <w:t xml:space="preserve"> by the existing helipad.  The plan below (from your submitted report) shows the original study locations for the submitted sound study and there are no points to the mid north and to the NE of the proposed helipad location.</w:t>
      </w:r>
    </w:p>
    <w:p w:rsidR="00130192" w:rsidRPr="00E43A84" w:rsidRDefault="00130192" w:rsidP="00BA2306">
      <w:pPr>
        <w:pStyle w:val="ListParagraph"/>
        <w:spacing w:after="0" w:line="240" w:lineRule="auto"/>
        <w:ind w:left="1530" w:hanging="450"/>
        <w:rPr>
          <w:rFonts w:ascii="FreightSans Pro Book" w:eastAsia="Times New Roman" w:hAnsi="FreightSans Pro Book" w:cs="Times New Roman"/>
          <w:sz w:val="16"/>
          <w:szCs w:val="16"/>
        </w:rPr>
      </w:pPr>
    </w:p>
    <w:p w:rsidR="00130192" w:rsidRPr="00130192" w:rsidRDefault="00130192" w:rsidP="00BA2306">
      <w:pPr>
        <w:pStyle w:val="ListParagraph"/>
        <w:numPr>
          <w:ilvl w:val="0"/>
          <w:numId w:val="3"/>
        </w:numPr>
        <w:spacing w:after="0" w:line="240" w:lineRule="auto"/>
        <w:ind w:left="1530" w:hanging="450"/>
        <w:rPr>
          <w:rFonts w:ascii="FreightSans Pro Book" w:eastAsia="Times New Roman" w:hAnsi="FreightSans Pro Book" w:cs="Times New Roman"/>
          <w:sz w:val="24"/>
          <w:szCs w:val="24"/>
        </w:rPr>
      </w:pPr>
      <w:r w:rsidRPr="00130192">
        <w:rPr>
          <w:rFonts w:ascii="FreightSans Pro Book" w:eastAsia="Times New Roman" w:hAnsi="FreightSans Pro Book" w:cs="Times New Roman"/>
          <w:sz w:val="24"/>
          <w:szCs w:val="24"/>
        </w:rPr>
        <w:t>Provision of a table for all of the points, including the new ones, that sets out sound levels for the ambient, impact of existing helipad, and predicted for the new helipad (similar to that included in the attached submission</w:t>
      </w:r>
      <w:r w:rsidR="00145C4D">
        <w:rPr>
          <w:rFonts w:ascii="FreightSans Pro Book" w:eastAsia="Times New Roman" w:hAnsi="FreightSans Pro Book" w:cs="Times New Roman"/>
          <w:sz w:val="24"/>
          <w:szCs w:val="24"/>
        </w:rPr>
        <w:t xml:space="preserve"> (</w:t>
      </w:r>
      <w:r w:rsidR="00145C4D" w:rsidRPr="00145C4D">
        <w:rPr>
          <w:rFonts w:ascii="FreightSans Pro Book" w:eastAsia="Times New Roman" w:hAnsi="FreightSans Pro Book" w:cs="Times New Roman"/>
          <w:i/>
          <w:sz w:val="24"/>
          <w:szCs w:val="24"/>
        </w:rPr>
        <w:t>Ed note-</w:t>
      </w:r>
      <w:r w:rsidR="00145C4D">
        <w:rPr>
          <w:rFonts w:ascii="FreightSans Pro Book" w:eastAsia="Times New Roman" w:hAnsi="FreightSans Pro Book" w:cs="Times New Roman"/>
          <w:sz w:val="24"/>
          <w:szCs w:val="24"/>
        </w:rPr>
        <w:t xml:space="preserve"> </w:t>
      </w:r>
      <w:proofErr w:type="spellStart"/>
      <w:r w:rsidR="00145C4D" w:rsidRPr="00145C4D">
        <w:rPr>
          <w:rFonts w:ascii="FreightSans Pro Book" w:eastAsia="Times New Roman" w:hAnsi="FreightSans Pro Book" w:cs="Times New Roman"/>
          <w:i/>
          <w:sz w:val="24"/>
          <w:szCs w:val="24"/>
        </w:rPr>
        <w:t>eg</w:t>
      </w:r>
      <w:proofErr w:type="spellEnd"/>
      <w:r w:rsidR="00145C4D" w:rsidRPr="00145C4D">
        <w:rPr>
          <w:rFonts w:ascii="FreightSans Pro Book" w:eastAsia="Times New Roman" w:hAnsi="FreightSans Pro Book" w:cs="Times New Roman"/>
          <w:i/>
          <w:sz w:val="24"/>
          <w:szCs w:val="24"/>
        </w:rPr>
        <w:t xml:space="preserve"> Graphic B</w:t>
      </w:r>
      <w:r w:rsidRPr="00130192">
        <w:rPr>
          <w:rFonts w:ascii="FreightSans Pro Book" w:eastAsia="Times New Roman" w:hAnsi="FreightSans Pro Book" w:cs="Times New Roman"/>
          <w:sz w:val="24"/>
          <w:szCs w:val="24"/>
        </w:rPr>
        <w:t>).  An explanation of how to interpret this data and what it may mean for occupiers would help to "qualify" the information (and clarify the note over the table in the attached submission).</w:t>
      </w:r>
    </w:p>
    <w:p w:rsidR="00130192" w:rsidRPr="00130192" w:rsidRDefault="00130192" w:rsidP="00BA2306">
      <w:pPr>
        <w:pStyle w:val="ListParagraph"/>
        <w:spacing w:after="0" w:line="240" w:lineRule="auto"/>
        <w:ind w:left="1530" w:hanging="450"/>
        <w:rPr>
          <w:rFonts w:ascii="FreightSans Pro Book" w:eastAsia="Times New Roman" w:hAnsi="FreightSans Pro Book" w:cs="Times New Roman"/>
          <w:sz w:val="24"/>
          <w:szCs w:val="24"/>
        </w:rPr>
      </w:pPr>
    </w:p>
    <w:p w:rsidR="00130192" w:rsidRPr="00130192" w:rsidRDefault="00130192" w:rsidP="00BA2306">
      <w:pPr>
        <w:pStyle w:val="ListParagraph"/>
        <w:numPr>
          <w:ilvl w:val="0"/>
          <w:numId w:val="3"/>
        </w:numPr>
        <w:spacing w:after="0" w:line="240" w:lineRule="auto"/>
        <w:ind w:left="1530" w:hanging="450"/>
        <w:rPr>
          <w:rFonts w:ascii="FreightSans Pro Book" w:eastAsia="Times New Roman" w:hAnsi="FreightSans Pro Book" w:cs="Times New Roman"/>
          <w:sz w:val="24"/>
          <w:szCs w:val="24"/>
        </w:rPr>
      </w:pPr>
      <w:r w:rsidRPr="00130192">
        <w:rPr>
          <w:rFonts w:ascii="FreightSans Pro Book" w:eastAsia="Times New Roman" w:hAnsi="FreightSans Pro Book" w:cs="Times New Roman"/>
          <w:sz w:val="24"/>
          <w:szCs w:val="24"/>
        </w:rPr>
        <w:lastRenderedPageBreak/>
        <w:t>Setting out a measurement protocol for measuring  the actual  sound levels once the new helipad is in operation;  this would verify the accuracy of the predicted sound levels (at the locations noted in the table). </w:t>
      </w:r>
    </w:p>
    <w:p w:rsidR="00130192" w:rsidRPr="00C57C75" w:rsidRDefault="00130192" w:rsidP="00BA2306">
      <w:pPr>
        <w:pStyle w:val="ListParagraph"/>
        <w:spacing w:after="0" w:line="240" w:lineRule="auto"/>
        <w:ind w:left="1530" w:hanging="450"/>
        <w:rPr>
          <w:rFonts w:ascii="FreightSans Pro Book" w:eastAsia="Times New Roman" w:hAnsi="FreightSans Pro Book" w:cs="Times New Roman"/>
          <w:sz w:val="16"/>
          <w:szCs w:val="16"/>
        </w:rPr>
      </w:pPr>
    </w:p>
    <w:p w:rsidR="00130192" w:rsidRPr="00130192" w:rsidRDefault="00130192" w:rsidP="00BA2306">
      <w:pPr>
        <w:pStyle w:val="ListParagraph"/>
        <w:numPr>
          <w:ilvl w:val="0"/>
          <w:numId w:val="3"/>
        </w:numPr>
        <w:spacing w:after="0" w:line="240" w:lineRule="auto"/>
        <w:ind w:left="1530" w:hanging="450"/>
        <w:rPr>
          <w:rFonts w:ascii="FreightSans Pro Book" w:eastAsia="Times New Roman" w:hAnsi="FreightSans Pro Book" w:cs="Times New Roman"/>
          <w:sz w:val="24"/>
          <w:szCs w:val="24"/>
        </w:rPr>
      </w:pPr>
      <w:r w:rsidRPr="00130192">
        <w:rPr>
          <w:rFonts w:ascii="FreightSans Pro Book" w:eastAsia="Times New Roman" w:hAnsi="FreightSans Pro Book" w:cs="Times New Roman"/>
          <w:sz w:val="24"/>
          <w:szCs w:val="24"/>
        </w:rPr>
        <w:t xml:space="preserve">An analysis as to whether the increase (either re the predicted or re the actual) is acceptable based on appropriate national and local standards (to </w:t>
      </w:r>
      <w:proofErr w:type="gramStart"/>
      <w:r w:rsidRPr="00130192">
        <w:rPr>
          <w:rFonts w:ascii="FreightSans Pro Book" w:eastAsia="Times New Roman" w:hAnsi="FreightSans Pro Book" w:cs="Times New Roman"/>
          <w:sz w:val="24"/>
          <w:szCs w:val="24"/>
        </w:rPr>
        <w:t>be referenced</w:t>
      </w:r>
      <w:proofErr w:type="gramEnd"/>
      <w:r w:rsidRPr="00130192">
        <w:rPr>
          <w:rFonts w:ascii="FreightSans Pro Book" w:eastAsia="Times New Roman" w:hAnsi="FreightSans Pro Book" w:cs="Times New Roman"/>
          <w:sz w:val="24"/>
          <w:szCs w:val="24"/>
        </w:rPr>
        <w:t>).  Based on this, identify the criteria for mitigation and identify which properties are eligible for mitigation.</w:t>
      </w:r>
    </w:p>
    <w:p w:rsidR="00130192" w:rsidRPr="00C57C75" w:rsidRDefault="00130192" w:rsidP="00BA2306">
      <w:pPr>
        <w:pStyle w:val="ListParagraph"/>
        <w:spacing w:after="0" w:line="240" w:lineRule="auto"/>
        <w:ind w:left="1530" w:hanging="450"/>
        <w:rPr>
          <w:rFonts w:ascii="FreightSans Pro Book" w:eastAsia="Times New Roman" w:hAnsi="FreightSans Pro Book" w:cs="Times New Roman"/>
          <w:sz w:val="16"/>
          <w:szCs w:val="16"/>
        </w:rPr>
      </w:pPr>
    </w:p>
    <w:p w:rsidR="00130192" w:rsidRDefault="00130192" w:rsidP="00BA2306">
      <w:pPr>
        <w:pStyle w:val="ListParagraph"/>
        <w:numPr>
          <w:ilvl w:val="0"/>
          <w:numId w:val="3"/>
        </w:numPr>
        <w:spacing w:after="0" w:line="240" w:lineRule="auto"/>
        <w:ind w:left="1530" w:hanging="450"/>
        <w:rPr>
          <w:rFonts w:ascii="FreightSans Pro Book" w:eastAsia="Times New Roman" w:hAnsi="FreightSans Pro Book" w:cs="Times New Roman"/>
          <w:sz w:val="24"/>
          <w:szCs w:val="24"/>
        </w:rPr>
      </w:pPr>
      <w:r w:rsidRPr="00130192">
        <w:rPr>
          <w:rFonts w:ascii="FreightSans Pro Book" w:eastAsia="Times New Roman" w:hAnsi="FreightSans Pro Book" w:cs="Times New Roman"/>
          <w:sz w:val="24"/>
          <w:szCs w:val="24"/>
        </w:rPr>
        <w:t xml:space="preserve">Clarify the process and timetable for making mitigation available to any parties that meet the criteria (of actual sound level changes pre and </w:t>
      </w:r>
      <w:proofErr w:type="gramStart"/>
      <w:r w:rsidRPr="00130192">
        <w:rPr>
          <w:rFonts w:ascii="FreightSans Pro Book" w:eastAsia="Times New Roman" w:hAnsi="FreightSans Pro Book" w:cs="Times New Roman"/>
          <w:sz w:val="24"/>
          <w:szCs w:val="24"/>
        </w:rPr>
        <w:t>post new</w:t>
      </w:r>
      <w:proofErr w:type="gramEnd"/>
      <w:r w:rsidRPr="00130192">
        <w:rPr>
          <w:rFonts w:ascii="FreightSans Pro Book" w:eastAsia="Times New Roman" w:hAnsi="FreightSans Pro Book" w:cs="Times New Roman"/>
          <w:sz w:val="24"/>
          <w:szCs w:val="24"/>
        </w:rPr>
        <w:t xml:space="preserve"> helipad operation).</w:t>
      </w:r>
    </w:p>
    <w:p w:rsidR="00130192" w:rsidRPr="00C57C75" w:rsidRDefault="00130192" w:rsidP="00BA2306">
      <w:pPr>
        <w:pStyle w:val="ListParagraph"/>
        <w:spacing w:after="0" w:line="240" w:lineRule="auto"/>
        <w:ind w:left="1530" w:hanging="450"/>
        <w:rPr>
          <w:rFonts w:ascii="FreightSans Pro Book" w:eastAsia="Times New Roman" w:hAnsi="FreightSans Pro Book" w:cs="Times New Roman"/>
          <w:sz w:val="16"/>
          <w:szCs w:val="16"/>
        </w:rPr>
      </w:pPr>
    </w:p>
    <w:p w:rsidR="00130192" w:rsidRPr="00130192" w:rsidRDefault="00130192" w:rsidP="00BA2306">
      <w:pPr>
        <w:pStyle w:val="ListParagraph"/>
        <w:numPr>
          <w:ilvl w:val="0"/>
          <w:numId w:val="3"/>
        </w:numPr>
        <w:spacing w:after="0" w:line="240" w:lineRule="auto"/>
        <w:ind w:left="1530" w:hanging="450"/>
        <w:rPr>
          <w:rFonts w:ascii="FreightSans Pro Book" w:eastAsia="Times New Roman" w:hAnsi="FreightSans Pro Book" w:cs="Times New Roman"/>
          <w:sz w:val="24"/>
          <w:szCs w:val="24"/>
        </w:rPr>
      </w:pPr>
      <w:r w:rsidRPr="00130192">
        <w:rPr>
          <w:rFonts w:ascii="FreightSans Pro Book" w:eastAsia="Times New Roman" w:hAnsi="FreightSans Pro Book" w:cs="Times New Roman"/>
          <w:sz w:val="24"/>
          <w:szCs w:val="24"/>
        </w:rPr>
        <w:t>Document the stated intentions in the IDP pages 94-96</w:t>
      </w:r>
      <w:r w:rsidR="00C57C75">
        <w:rPr>
          <w:rFonts w:ascii="FreightSans Pro Book" w:eastAsia="Times New Roman" w:hAnsi="FreightSans Pro Book" w:cs="Times New Roman"/>
          <w:sz w:val="24"/>
          <w:szCs w:val="24"/>
        </w:rPr>
        <w:t xml:space="preserve"> (copy attached)</w:t>
      </w:r>
      <w:r w:rsidRPr="00130192">
        <w:rPr>
          <w:rFonts w:ascii="FreightSans Pro Book" w:eastAsia="Times New Roman" w:hAnsi="FreightSans Pro Book" w:cs="Times New Roman"/>
          <w:sz w:val="24"/>
          <w:szCs w:val="24"/>
        </w:rPr>
        <w:t>.</w:t>
      </w:r>
    </w:p>
    <w:p w:rsidR="00130192" w:rsidRPr="00130192" w:rsidRDefault="00130192" w:rsidP="00130192">
      <w:pPr>
        <w:pStyle w:val="ListParagraph"/>
        <w:spacing w:after="0" w:line="240" w:lineRule="auto"/>
        <w:ind w:left="1440"/>
        <w:rPr>
          <w:rFonts w:ascii="FreightSans Pro Book" w:eastAsia="Times New Roman" w:hAnsi="FreightSans Pro Book" w:cs="Times New Roman"/>
          <w:sz w:val="24"/>
          <w:szCs w:val="24"/>
        </w:rPr>
      </w:pPr>
    </w:p>
    <w:p w:rsidR="00130192" w:rsidRPr="00BA2306" w:rsidRDefault="00130192" w:rsidP="00BA2306">
      <w:pPr>
        <w:pStyle w:val="ListParagraph"/>
        <w:numPr>
          <w:ilvl w:val="0"/>
          <w:numId w:val="2"/>
        </w:numPr>
        <w:spacing w:after="0" w:line="240" w:lineRule="auto"/>
        <w:rPr>
          <w:rFonts w:ascii="FreightSans Pro Book" w:eastAsia="Times New Roman" w:hAnsi="FreightSans Pro Book" w:cs="Times New Roman"/>
          <w:sz w:val="24"/>
          <w:szCs w:val="24"/>
        </w:rPr>
      </w:pPr>
      <w:r w:rsidRPr="00BA2306">
        <w:rPr>
          <w:rFonts w:ascii="FreightSans Pro Book" w:eastAsia="Times New Roman" w:hAnsi="FreightSans Pro Book" w:cs="Times New Roman"/>
          <w:sz w:val="24"/>
          <w:szCs w:val="24"/>
        </w:rPr>
        <w:t xml:space="preserve">The 2005 </w:t>
      </w:r>
      <w:r w:rsidR="00ED17A0">
        <w:rPr>
          <w:rFonts w:ascii="FreightSans Pro Book" w:eastAsia="Times New Roman" w:hAnsi="FreightSans Pro Book" w:cs="Times New Roman"/>
          <w:sz w:val="24"/>
          <w:szCs w:val="24"/>
        </w:rPr>
        <w:t>C</w:t>
      </w:r>
      <w:r w:rsidRPr="00BA2306">
        <w:rPr>
          <w:rFonts w:ascii="FreightSans Pro Book" w:eastAsia="Times New Roman" w:hAnsi="FreightSans Pro Book" w:cs="Times New Roman"/>
          <w:sz w:val="24"/>
          <w:szCs w:val="24"/>
        </w:rPr>
        <w:t>onditional Zoning Agreement (based on the earlier studies on which HMMC had commented) clarified proposed mitigation and what would trigger such mitigation, so this frames expectations for mitigation:</w:t>
      </w:r>
    </w:p>
    <w:p w:rsidR="00130192" w:rsidRPr="008D0C45" w:rsidRDefault="00130192" w:rsidP="00130192">
      <w:pPr>
        <w:pStyle w:val="ListParagraph"/>
        <w:spacing w:after="0" w:line="261" w:lineRule="atLeast"/>
        <w:ind w:left="1800"/>
        <w:rPr>
          <w:rFonts w:ascii="Calibri" w:eastAsia="Times New Roman" w:hAnsi="Calibri" w:cs="Calibri"/>
          <w:sz w:val="20"/>
          <w:szCs w:val="20"/>
        </w:rPr>
      </w:pPr>
      <w:r w:rsidRPr="008D0C45">
        <w:rPr>
          <w:rFonts w:ascii="Times New Roman" w:eastAsia="Times New Roman" w:hAnsi="Times New Roman" w:cs="Times New Roman"/>
          <w:color w:val="6B6B6B"/>
          <w:sz w:val="20"/>
          <w:szCs w:val="20"/>
        </w:rPr>
        <w:t>(g) </w:t>
      </w:r>
      <w:r w:rsidRPr="008D0C45">
        <w:rPr>
          <w:rFonts w:ascii="Times New Roman" w:eastAsia="Times New Roman" w:hAnsi="Times New Roman" w:cs="Times New Roman"/>
          <w:color w:val="6B6B6B"/>
          <w:sz w:val="20"/>
          <w:szCs w:val="20"/>
          <w:u w:val="single"/>
        </w:rPr>
        <w:t>Mitigation.</w:t>
      </w:r>
      <w:r w:rsidRPr="008D0C45">
        <w:rPr>
          <w:rFonts w:ascii="Times New Roman" w:eastAsia="Times New Roman" w:hAnsi="Times New Roman" w:cs="Times New Roman"/>
          <w:color w:val="6B6B6B"/>
          <w:sz w:val="20"/>
          <w:szCs w:val="20"/>
        </w:rPr>
        <w:t> </w:t>
      </w:r>
      <w:r w:rsidRPr="008D0C45">
        <w:rPr>
          <w:rFonts w:ascii="Times New Roman" w:eastAsia="Times New Roman" w:hAnsi="Times New Roman" w:cs="Times New Roman"/>
          <w:b/>
          <w:bCs/>
          <w:color w:val="565656"/>
          <w:sz w:val="20"/>
          <w:szCs w:val="20"/>
        </w:rPr>
        <w:t>MMC </w:t>
      </w:r>
      <w:r w:rsidRPr="008D0C45">
        <w:rPr>
          <w:rFonts w:ascii="Times New Roman" w:eastAsia="Times New Roman" w:hAnsi="Times New Roman" w:cs="Times New Roman"/>
          <w:color w:val="6B6B6B"/>
          <w:sz w:val="20"/>
          <w:szCs w:val="20"/>
        </w:rPr>
        <w:t>will pay for </w:t>
      </w:r>
      <w:r w:rsidRPr="008D0C45">
        <w:rPr>
          <w:rFonts w:ascii="Times New Roman" w:eastAsia="Times New Roman" w:hAnsi="Times New Roman" w:cs="Times New Roman"/>
          <w:color w:val="565656"/>
          <w:sz w:val="20"/>
          <w:szCs w:val="20"/>
        </w:rPr>
        <w:t>the </w:t>
      </w:r>
      <w:r w:rsidRPr="008D0C45">
        <w:rPr>
          <w:rFonts w:ascii="Times New Roman" w:eastAsia="Times New Roman" w:hAnsi="Times New Roman" w:cs="Times New Roman"/>
          <w:color w:val="6B6B6B"/>
          <w:sz w:val="20"/>
          <w:szCs w:val="20"/>
        </w:rPr>
        <w:t>installation costs associated with the full</w:t>
      </w:r>
    </w:p>
    <w:p w:rsidR="00130192" w:rsidRPr="008D0C45" w:rsidRDefault="00130192" w:rsidP="00130192">
      <w:pPr>
        <w:pStyle w:val="ListParagraph"/>
        <w:spacing w:before="17" w:after="0" w:line="227" w:lineRule="atLeast"/>
        <w:ind w:left="1800" w:right="159"/>
        <w:rPr>
          <w:rFonts w:ascii="Calibri" w:eastAsia="Times New Roman" w:hAnsi="Calibri" w:cs="Calibri"/>
          <w:sz w:val="20"/>
          <w:szCs w:val="20"/>
        </w:rPr>
      </w:pPr>
      <w:proofErr w:type="gramStart"/>
      <w:r w:rsidRPr="008D0C45">
        <w:rPr>
          <w:rFonts w:ascii="Times New Roman" w:eastAsia="Times New Roman" w:hAnsi="Times New Roman" w:cs="Times New Roman"/>
          <w:color w:val="6B6B6B"/>
          <w:sz w:val="20"/>
          <w:szCs w:val="20"/>
        </w:rPr>
        <w:t>installation</w:t>
      </w:r>
      <w:proofErr w:type="gramEnd"/>
      <w:r w:rsidRPr="008D0C45">
        <w:rPr>
          <w:rFonts w:ascii="Times New Roman" w:eastAsia="Times New Roman" w:hAnsi="Times New Roman" w:cs="Times New Roman"/>
          <w:color w:val="6B6B6B"/>
          <w:sz w:val="20"/>
          <w:szCs w:val="20"/>
        </w:rPr>
        <w:t xml:space="preserve"> of </w:t>
      </w:r>
      <w:r w:rsidRPr="008D0C45">
        <w:rPr>
          <w:rFonts w:ascii="Times New Roman" w:eastAsia="Times New Roman" w:hAnsi="Times New Roman" w:cs="Times New Roman"/>
          <w:color w:val="797979"/>
          <w:sz w:val="20"/>
          <w:szCs w:val="20"/>
        </w:rPr>
        <w:t>soundproofing </w:t>
      </w:r>
      <w:r w:rsidRPr="008D0C45">
        <w:rPr>
          <w:rFonts w:ascii="Times New Roman" w:eastAsia="Times New Roman" w:hAnsi="Times New Roman" w:cs="Times New Roman"/>
          <w:color w:val="6B6B6B"/>
          <w:sz w:val="20"/>
          <w:szCs w:val="20"/>
        </w:rPr>
        <w:t>improvements contained within Exhibit </w:t>
      </w:r>
      <w:r w:rsidRPr="008D0C45">
        <w:rPr>
          <w:rFonts w:ascii="Times New Roman" w:eastAsia="Times New Roman" w:hAnsi="Times New Roman" w:cs="Times New Roman"/>
          <w:color w:val="565656"/>
          <w:sz w:val="20"/>
          <w:szCs w:val="20"/>
        </w:rPr>
        <w:t>D, </w:t>
      </w:r>
      <w:r w:rsidRPr="008D0C45">
        <w:rPr>
          <w:rFonts w:ascii="Times New Roman" w:eastAsia="Times New Roman" w:hAnsi="Times New Roman" w:cs="Times New Roman"/>
          <w:color w:val="6B6B6B"/>
          <w:sz w:val="20"/>
          <w:szCs w:val="20"/>
        </w:rPr>
        <w:t>except in lieu of central air conditioning MMC will also pay for </w:t>
      </w:r>
      <w:r w:rsidRPr="008D0C45">
        <w:rPr>
          <w:rFonts w:ascii="Times New Roman" w:eastAsia="Times New Roman" w:hAnsi="Times New Roman" w:cs="Times New Roman"/>
          <w:color w:val="565656"/>
          <w:sz w:val="20"/>
          <w:szCs w:val="20"/>
        </w:rPr>
        <w:t>the in</w:t>
      </w:r>
      <w:r w:rsidRPr="008D0C45">
        <w:rPr>
          <w:rFonts w:ascii="Times New Roman" w:eastAsia="Times New Roman" w:hAnsi="Times New Roman" w:cs="Times New Roman"/>
          <w:color w:val="797979"/>
          <w:sz w:val="20"/>
          <w:szCs w:val="20"/>
        </w:rPr>
        <w:t>stallation </w:t>
      </w:r>
      <w:r w:rsidRPr="008D0C45">
        <w:rPr>
          <w:rFonts w:ascii="Times New Roman" w:eastAsia="Times New Roman" w:hAnsi="Times New Roman" w:cs="Times New Roman"/>
          <w:color w:val="6B6B6B"/>
          <w:sz w:val="20"/>
          <w:szCs w:val="20"/>
        </w:rPr>
        <w:t>of ventilation improvements to one </w:t>
      </w:r>
      <w:r w:rsidRPr="008D0C45">
        <w:rPr>
          <w:rFonts w:ascii="Times New Roman" w:eastAsia="Times New Roman" w:hAnsi="Times New Roman" w:cs="Times New Roman"/>
          <w:color w:val="797979"/>
          <w:sz w:val="20"/>
          <w:szCs w:val="20"/>
        </w:rPr>
        <w:t>or </w:t>
      </w:r>
      <w:r w:rsidRPr="008D0C45">
        <w:rPr>
          <w:rFonts w:ascii="Times New Roman" w:eastAsia="Times New Roman" w:hAnsi="Times New Roman" w:cs="Times New Roman"/>
          <w:color w:val="6B6B6B"/>
          <w:sz w:val="20"/>
          <w:szCs w:val="20"/>
        </w:rPr>
        <w:t>more rooms within each </w:t>
      </w:r>
      <w:r w:rsidRPr="008D0C45">
        <w:rPr>
          <w:rFonts w:ascii="Times New Roman" w:eastAsia="Times New Roman" w:hAnsi="Times New Roman" w:cs="Times New Roman"/>
          <w:color w:val="797979"/>
          <w:sz w:val="20"/>
          <w:szCs w:val="20"/>
        </w:rPr>
        <w:t>such </w:t>
      </w:r>
      <w:r w:rsidRPr="008D0C45">
        <w:rPr>
          <w:rFonts w:ascii="Times New Roman" w:eastAsia="Times New Roman" w:hAnsi="Times New Roman" w:cs="Times New Roman"/>
          <w:color w:val="6B6B6B"/>
          <w:sz w:val="20"/>
          <w:szCs w:val="20"/>
        </w:rPr>
        <w:t>dwelling unit as </w:t>
      </w:r>
      <w:r w:rsidRPr="008D0C45">
        <w:rPr>
          <w:rFonts w:ascii="Times New Roman" w:eastAsia="Times New Roman" w:hAnsi="Times New Roman" w:cs="Times New Roman"/>
          <w:color w:val="565656"/>
          <w:sz w:val="20"/>
          <w:szCs w:val="20"/>
        </w:rPr>
        <w:t>rea</w:t>
      </w:r>
      <w:r w:rsidRPr="008D0C45">
        <w:rPr>
          <w:rFonts w:ascii="Times New Roman" w:eastAsia="Times New Roman" w:hAnsi="Times New Roman" w:cs="Times New Roman"/>
          <w:color w:val="797979"/>
          <w:sz w:val="20"/>
          <w:szCs w:val="20"/>
        </w:rPr>
        <w:t>sona</w:t>
      </w:r>
      <w:r w:rsidRPr="008D0C45">
        <w:rPr>
          <w:rFonts w:ascii="Times New Roman" w:eastAsia="Times New Roman" w:hAnsi="Times New Roman" w:cs="Times New Roman"/>
          <w:color w:val="565656"/>
          <w:sz w:val="20"/>
          <w:szCs w:val="20"/>
        </w:rPr>
        <w:t>bl</w:t>
      </w:r>
      <w:r w:rsidRPr="008D0C45">
        <w:rPr>
          <w:rFonts w:ascii="Times New Roman" w:eastAsia="Times New Roman" w:hAnsi="Times New Roman" w:cs="Times New Roman"/>
          <w:color w:val="797979"/>
          <w:sz w:val="20"/>
          <w:szCs w:val="20"/>
        </w:rPr>
        <w:t>e and appropriate as </w:t>
      </w:r>
      <w:r w:rsidRPr="008D0C45">
        <w:rPr>
          <w:rFonts w:ascii="Times New Roman" w:eastAsia="Times New Roman" w:hAnsi="Times New Roman" w:cs="Times New Roman"/>
          <w:color w:val="6B6B6B"/>
          <w:sz w:val="20"/>
          <w:szCs w:val="20"/>
        </w:rPr>
        <w:t>determined by </w:t>
      </w:r>
      <w:r w:rsidRPr="008D0C45">
        <w:rPr>
          <w:rFonts w:ascii="Times New Roman" w:eastAsia="Times New Roman" w:hAnsi="Times New Roman" w:cs="Times New Roman"/>
          <w:color w:val="797979"/>
          <w:sz w:val="20"/>
          <w:szCs w:val="20"/>
        </w:rPr>
        <w:t xml:space="preserve">the </w:t>
      </w:r>
      <w:r w:rsidRPr="008D0C45">
        <w:rPr>
          <w:rFonts w:ascii="Times New Roman" w:eastAsia="Times New Roman" w:hAnsi="Times New Roman" w:cs="Times New Roman"/>
          <w:b/>
          <w:bCs/>
          <w:color w:val="747474"/>
          <w:sz w:val="20"/>
          <w:szCs w:val="20"/>
        </w:rPr>
        <w:t>CITY. </w:t>
      </w:r>
      <w:r w:rsidRPr="008D0C45">
        <w:rPr>
          <w:rFonts w:ascii="Times New Roman" w:eastAsia="Times New Roman" w:hAnsi="Times New Roman" w:cs="Times New Roman"/>
          <w:color w:val="5D5D5D"/>
          <w:sz w:val="20"/>
          <w:szCs w:val="20"/>
        </w:rPr>
        <w:t>The </w:t>
      </w:r>
      <w:r w:rsidRPr="008D0C45">
        <w:rPr>
          <w:rFonts w:ascii="Times New Roman" w:eastAsia="Times New Roman" w:hAnsi="Times New Roman" w:cs="Times New Roman"/>
          <w:b/>
          <w:bCs/>
          <w:color w:val="5D5D5D"/>
          <w:sz w:val="20"/>
          <w:szCs w:val="20"/>
        </w:rPr>
        <w:t>CITY </w:t>
      </w:r>
      <w:r w:rsidRPr="008D0C45">
        <w:rPr>
          <w:rFonts w:ascii="Times New Roman" w:eastAsia="Times New Roman" w:hAnsi="Times New Roman" w:cs="Times New Roman"/>
          <w:color w:val="747474"/>
          <w:sz w:val="20"/>
          <w:szCs w:val="20"/>
        </w:rPr>
        <w:t>shall contract for such work and </w:t>
      </w:r>
      <w:r w:rsidRPr="008D0C45">
        <w:rPr>
          <w:rFonts w:ascii="Times New Roman" w:eastAsia="Times New Roman" w:hAnsi="Times New Roman" w:cs="Times New Roman"/>
          <w:b/>
          <w:bCs/>
          <w:color w:val="747474"/>
          <w:sz w:val="20"/>
          <w:szCs w:val="20"/>
        </w:rPr>
        <w:t>MMC </w:t>
      </w:r>
      <w:r w:rsidRPr="008D0C45">
        <w:rPr>
          <w:rFonts w:ascii="Times New Roman" w:eastAsia="Times New Roman" w:hAnsi="Times New Roman" w:cs="Times New Roman"/>
          <w:color w:val="747474"/>
          <w:sz w:val="20"/>
          <w:szCs w:val="20"/>
        </w:rPr>
        <w:t xml:space="preserve">shall be responsible for the costs associated therewith, plus a 10% administrative fee to </w:t>
      </w:r>
      <w:proofErr w:type="gramStart"/>
      <w:r w:rsidRPr="008D0C45">
        <w:rPr>
          <w:rFonts w:ascii="Times New Roman" w:eastAsia="Times New Roman" w:hAnsi="Times New Roman" w:cs="Times New Roman"/>
          <w:color w:val="747474"/>
          <w:sz w:val="20"/>
          <w:szCs w:val="20"/>
        </w:rPr>
        <w:t>be paid</w:t>
      </w:r>
      <w:proofErr w:type="gramEnd"/>
      <w:r w:rsidRPr="008D0C45">
        <w:rPr>
          <w:rFonts w:ascii="Times New Roman" w:eastAsia="Times New Roman" w:hAnsi="Times New Roman" w:cs="Times New Roman"/>
          <w:color w:val="747474"/>
          <w:sz w:val="20"/>
          <w:szCs w:val="20"/>
        </w:rPr>
        <w:t xml:space="preserve"> to the </w:t>
      </w:r>
      <w:r w:rsidRPr="008D0C45">
        <w:rPr>
          <w:rFonts w:ascii="Times New Roman" w:eastAsia="Times New Roman" w:hAnsi="Times New Roman" w:cs="Times New Roman"/>
          <w:b/>
          <w:bCs/>
          <w:color w:val="747474"/>
          <w:sz w:val="20"/>
          <w:szCs w:val="20"/>
        </w:rPr>
        <w:t>CITY. </w:t>
      </w:r>
      <w:r w:rsidRPr="008D0C45">
        <w:rPr>
          <w:rFonts w:ascii="Times New Roman" w:eastAsia="Times New Roman" w:hAnsi="Times New Roman" w:cs="Times New Roman"/>
          <w:color w:val="747474"/>
          <w:sz w:val="20"/>
          <w:szCs w:val="20"/>
        </w:rPr>
        <w:t>Before ente1ing into any contract for such work, the CITY shall notify M11C and give MMC the oppo1tunity to comment on the scope of the proposed work and </w:t>
      </w:r>
      <w:r w:rsidRPr="008D0C45">
        <w:rPr>
          <w:rFonts w:ascii="Times New Roman" w:eastAsia="Times New Roman" w:hAnsi="Times New Roman" w:cs="Times New Roman"/>
          <w:color w:val="5D5D5D"/>
          <w:sz w:val="20"/>
          <w:szCs w:val="20"/>
        </w:rPr>
        <w:t>the </w:t>
      </w:r>
      <w:r w:rsidRPr="008D0C45">
        <w:rPr>
          <w:rFonts w:ascii="Times New Roman" w:eastAsia="Times New Roman" w:hAnsi="Times New Roman" w:cs="Times New Roman"/>
          <w:color w:val="747474"/>
          <w:sz w:val="20"/>
          <w:szCs w:val="20"/>
        </w:rPr>
        <w:t>estimated cost thereof. The properties to be included under this provision are as follows: 879 Congress Street (Map53, Block </w:t>
      </w:r>
      <w:r w:rsidRPr="008D0C45">
        <w:rPr>
          <w:rFonts w:ascii="Times New Roman" w:eastAsia="Times New Roman" w:hAnsi="Times New Roman" w:cs="Times New Roman"/>
          <w:color w:val="5D5D5D"/>
          <w:sz w:val="20"/>
          <w:szCs w:val="20"/>
        </w:rPr>
        <w:t>I, Lot </w:t>
      </w:r>
      <w:r w:rsidRPr="008D0C45">
        <w:rPr>
          <w:rFonts w:ascii="Times New Roman" w:eastAsia="Times New Roman" w:hAnsi="Times New Roman" w:cs="Times New Roman"/>
          <w:color w:val="747474"/>
          <w:sz w:val="20"/>
          <w:szCs w:val="20"/>
        </w:rPr>
        <w:t>16), 921 Congress Street (Map 65, Block </w:t>
      </w:r>
      <w:r w:rsidRPr="008D0C45">
        <w:rPr>
          <w:rFonts w:ascii="Times New Roman" w:eastAsia="Times New Roman" w:hAnsi="Times New Roman" w:cs="Times New Roman"/>
          <w:color w:val="5D5D5D"/>
          <w:sz w:val="20"/>
          <w:szCs w:val="20"/>
        </w:rPr>
        <w:t>D, </w:t>
      </w:r>
      <w:r w:rsidRPr="008D0C45">
        <w:rPr>
          <w:rFonts w:ascii="Times New Roman" w:eastAsia="Times New Roman" w:hAnsi="Times New Roman" w:cs="Times New Roman"/>
          <w:color w:val="747474"/>
          <w:sz w:val="20"/>
          <w:szCs w:val="20"/>
        </w:rPr>
        <w:t>Lot 17), 925 Congress Street (Map 65, Block </w:t>
      </w:r>
      <w:r w:rsidRPr="008D0C45">
        <w:rPr>
          <w:rFonts w:ascii="Times New Roman" w:eastAsia="Times New Roman" w:hAnsi="Times New Roman" w:cs="Times New Roman"/>
          <w:color w:val="5D5D5D"/>
          <w:sz w:val="20"/>
          <w:szCs w:val="20"/>
        </w:rPr>
        <w:t>D, </w:t>
      </w:r>
      <w:r w:rsidRPr="008D0C45">
        <w:rPr>
          <w:rFonts w:ascii="Times New Roman" w:eastAsia="Times New Roman" w:hAnsi="Times New Roman" w:cs="Times New Roman"/>
          <w:color w:val="747474"/>
          <w:sz w:val="20"/>
          <w:szCs w:val="20"/>
        </w:rPr>
        <w:t>Lot </w:t>
      </w:r>
      <w:r w:rsidRPr="008D0C45">
        <w:rPr>
          <w:rFonts w:ascii="Arial" w:eastAsia="Times New Roman" w:hAnsi="Arial" w:cs="Arial"/>
          <w:color w:val="747474"/>
          <w:sz w:val="20"/>
          <w:szCs w:val="20"/>
        </w:rPr>
        <w:t>16) </w:t>
      </w:r>
      <w:r w:rsidRPr="008D0C45">
        <w:rPr>
          <w:rFonts w:ascii="Times New Roman" w:eastAsia="Times New Roman" w:hAnsi="Times New Roman" w:cs="Times New Roman"/>
          <w:color w:val="747474"/>
          <w:sz w:val="20"/>
          <w:szCs w:val="20"/>
        </w:rPr>
        <w:t xml:space="preserve">and 929 Congress Street (Map 65, </w:t>
      </w:r>
      <w:proofErr w:type="spellStart"/>
      <w:r w:rsidRPr="008D0C45">
        <w:rPr>
          <w:rFonts w:ascii="Times New Roman" w:eastAsia="Times New Roman" w:hAnsi="Times New Roman" w:cs="Times New Roman"/>
          <w:color w:val="747474"/>
          <w:sz w:val="20"/>
          <w:szCs w:val="20"/>
        </w:rPr>
        <w:t>Block</w:t>
      </w:r>
      <w:proofErr w:type="gramStart"/>
      <w:r w:rsidRPr="008D0C45">
        <w:rPr>
          <w:rFonts w:ascii="Times New Roman" w:eastAsia="Times New Roman" w:hAnsi="Times New Roman" w:cs="Times New Roman"/>
          <w:color w:val="747474"/>
          <w:sz w:val="20"/>
          <w:szCs w:val="20"/>
        </w:rPr>
        <w:t>,</w:t>
      </w:r>
      <w:r w:rsidRPr="008D0C45">
        <w:rPr>
          <w:rFonts w:ascii="Times New Roman" w:eastAsia="Times New Roman" w:hAnsi="Times New Roman" w:cs="Times New Roman"/>
          <w:color w:val="5D5D5D"/>
          <w:sz w:val="20"/>
          <w:szCs w:val="20"/>
        </w:rPr>
        <w:t>D</w:t>
      </w:r>
      <w:proofErr w:type="spellEnd"/>
      <w:proofErr w:type="gramEnd"/>
      <w:r w:rsidRPr="008D0C45">
        <w:rPr>
          <w:rFonts w:ascii="Times New Roman" w:eastAsia="Times New Roman" w:hAnsi="Times New Roman" w:cs="Times New Roman"/>
          <w:color w:val="5D5D5D"/>
          <w:sz w:val="20"/>
          <w:szCs w:val="20"/>
        </w:rPr>
        <w:t>, Lot </w:t>
      </w:r>
      <w:r w:rsidRPr="008D0C45">
        <w:rPr>
          <w:rFonts w:ascii="Arial" w:eastAsia="Times New Roman" w:hAnsi="Arial" w:cs="Arial"/>
          <w:color w:val="5D5D5D"/>
          <w:sz w:val="20"/>
          <w:szCs w:val="20"/>
        </w:rPr>
        <w:t>14). </w:t>
      </w:r>
      <w:r w:rsidRPr="008D0C45">
        <w:rPr>
          <w:rFonts w:ascii="Times New Roman" w:eastAsia="Times New Roman" w:hAnsi="Times New Roman" w:cs="Times New Roman"/>
          <w:color w:val="747474"/>
          <w:sz w:val="20"/>
          <w:szCs w:val="20"/>
        </w:rPr>
        <w:t xml:space="preserve">Such funds </w:t>
      </w:r>
      <w:proofErr w:type="gramStart"/>
      <w:r w:rsidRPr="008D0C45">
        <w:rPr>
          <w:rFonts w:ascii="Times New Roman" w:eastAsia="Times New Roman" w:hAnsi="Times New Roman" w:cs="Times New Roman"/>
          <w:color w:val="747474"/>
          <w:sz w:val="20"/>
          <w:szCs w:val="20"/>
        </w:rPr>
        <w:t>shall only be expended</w:t>
      </w:r>
      <w:proofErr w:type="gramEnd"/>
      <w:r w:rsidRPr="008D0C45">
        <w:rPr>
          <w:rFonts w:ascii="Times New Roman" w:eastAsia="Times New Roman" w:hAnsi="Times New Roman" w:cs="Times New Roman"/>
          <w:color w:val="747474"/>
          <w:sz w:val="20"/>
          <w:szCs w:val="20"/>
        </w:rPr>
        <w:t xml:space="preserve"> if the present owners of such buildings request such improvements no earlier than six months and no </w:t>
      </w:r>
      <w:r w:rsidRPr="008D0C45">
        <w:rPr>
          <w:rFonts w:ascii="Times New Roman" w:eastAsia="Times New Roman" w:hAnsi="Times New Roman" w:cs="Times New Roman"/>
          <w:color w:val="5D5D5D"/>
          <w:sz w:val="20"/>
          <w:szCs w:val="20"/>
        </w:rPr>
        <w:t>later </w:t>
      </w:r>
      <w:r w:rsidRPr="008D0C45">
        <w:rPr>
          <w:rFonts w:ascii="Times New Roman" w:eastAsia="Times New Roman" w:hAnsi="Times New Roman" w:cs="Times New Roman"/>
          <w:color w:val="747474"/>
          <w:sz w:val="20"/>
          <w:szCs w:val="20"/>
        </w:rPr>
        <w:t>than eighteen months after commencement of the operation of the </w:t>
      </w:r>
      <w:r w:rsidRPr="008D0C45">
        <w:rPr>
          <w:rFonts w:ascii="Times New Roman" w:eastAsia="Times New Roman" w:hAnsi="Times New Roman" w:cs="Times New Roman"/>
          <w:color w:val="5D5D5D"/>
          <w:sz w:val="20"/>
          <w:szCs w:val="20"/>
        </w:rPr>
        <w:t>Helicopter </w:t>
      </w:r>
      <w:r w:rsidRPr="008D0C45">
        <w:rPr>
          <w:rFonts w:ascii="Times New Roman" w:eastAsia="Times New Roman" w:hAnsi="Times New Roman" w:cs="Times New Roman"/>
          <w:color w:val="747474"/>
          <w:sz w:val="20"/>
          <w:szCs w:val="20"/>
        </w:rPr>
        <w:t>Landing Pad. </w:t>
      </w:r>
      <w:r w:rsidRPr="008D0C45">
        <w:rPr>
          <w:rFonts w:ascii="Times New Roman" w:eastAsia="Times New Roman" w:hAnsi="Times New Roman" w:cs="Times New Roman"/>
          <w:color w:val="5D5D5D"/>
          <w:sz w:val="20"/>
          <w:szCs w:val="20"/>
        </w:rPr>
        <w:t>For</w:t>
      </w:r>
      <w:r w:rsidRPr="008D0C45">
        <w:rPr>
          <w:rFonts w:ascii="Times New Roman" w:eastAsia="Times New Roman" w:hAnsi="Times New Roman" w:cs="Times New Roman"/>
          <w:color w:val="747474"/>
          <w:sz w:val="20"/>
          <w:szCs w:val="20"/>
        </w:rPr>
        <w:t>a period of </w:t>
      </w:r>
      <w:r w:rsidRPr="008D0C45">
        <w:rPr>
          <w:rFonts w:ascii="Times New Roman" w:eastAsia="Times New Roman" w:hAnsi="Times New Roman" w:cs="Times New Roman"/>
          <w:color w:val="5D5D5D"/>
          <w:sz w:val="20"/>
          <w:szCs w:val="20"/>
        </w:rPr>
        <w:t>five </w:t>
      </w:r>
      <w:r w:rsidRPr="008D0C45">
        <w:rPr>
          <w:rFonts w:ascii="Times New Roman" w:eastAsia="Times New Roman" w:hAnsi="Times New Roman" w:cs="Times New Roman"/>
          <w:color w:val="747474"/>
          <w:sz w:val="20"/>
          <w:szCs w:val="20"/>
        </w:rPr>
        <w:t>years from the date of this Agreement, any </w:t>
      </w:r>
      <w:r w:rsidRPr="008D0C45">
        <w:rPr>
          <w:rFonts w:ascii="Times New Roman" w:eastAsia="Times New Roman" w:hAnsi="Times New Roman" w:cs="Times New Roman"/>
          <w:color w:val="5D5D5D"/>
          <w:sz w:val="20"/>
          <w:szCs w:val="20"/>
        </w:rPr>
        <w:t>new </w:t>
      </w:r>
      <w:r w:rsidRPr="008D0C45">
        <w:rPr>
          <w:rFonts w:ascii="Times New Roman" w:eastAsia="Times New Roman" w:hAnsi="Times New Roman" w:cs="Times New Roman"/>
          <w:color w:val="747474"/>
          <w:sz w:val="20"/>
          <w:szCs w:val="20"/>
        </w:rPr>
        <w:t>owner of the aforementioned </w:t>
      </w:r>
      <w:r w:rsidRPr="008D0C45">
        <w:rPr>
          <w:rFonts w:ascii="Times New Roman" w:eastAsia="Times New Roman" w:hAnsi="Times New Roman" w:cs="Times New Roman"/>
          <w:color w:val="5D5D5D"/>
          <w:sz w:val="20"/>
          <w:szCs w:val="20"/>
        </w:rPr>
        <w:t>properties </w:t>
      </w:r>
      <w:r w:rsidRPr="008D0C45">
        <w:rPr>
          <w:rFonts w:ascii="Times New Roman" w:eastAsia="Times New Roman" w:hAnsi="Times New Roman" w:cs="Times New Roman"/>
          <w:color w:val="747474"/>
          <w:sz w:val="20"/>
          <w:szCs w:val="20"/>
        </w:rPr>
        <w:t>may </w:t>
      </w:r>
      <w:r w:rsidRPr="008D0C45">
        <w:rPr>
          <w:rFonts w:ascii="Times New Roman" w:eastAsia="Times New Roman" w:hAnsi="Times New Roman" w:cs="Times New Roman"/>
          <w:color w:val="5D5D5D"/>
          <w:sz w:val="20"/>
          <w:szCs w:val="20"/>
        </w:rPr>
        <w:t>request </w:t>
      </w:r>
      <w:r w:rsidRPr="008D0C45">
        <w:rPr>
          <w:rFonts w:ascii="Times New Roman" w:eastAsia="Times New Roman" w:hAnsi="Times New Roman" w:cs="Times New Roman"/>
          <w:color w:val="747474"/>
          <w:sz w:val="20"/>
          <w:szCs w:val="20"/>
        </w:rPr>
        <w:t>such improvemen</w:t>
      </w:r>
      <w:r w:rsidRPr="008D0C45">
        <w:rPr>
          <w:rFonts w:ascii="Times New Roman" w:eastAsia="Times New Roman" w:hAnsi="Times New Roman" w:cs="Times New Roman"/>
          <w:color w:val="4B4B4B"/>
          <w:sz w:val="20"/>
          <w:szCs w:val="20"/>
        </w:rPr>
        <w:t>t</w:t>
      </w:r>
      <w:r w:rsidRPr="008D0C45">
        <w:rPr>
          <w:rFonts w:ascii="Times New Roman" w:eastAsia="Times New Roman" w:hAnsi="Times New Roman" w:cs="Times New Roman"/>
          <w:color w:val="747474"/>
          <w:sz w:val="20"/>
          <w:szCs w:val="20"/>
        </w:rPr>
        <w:t>s </w:t>
      </w:r>
      <w:r w:rsidRPr="008D0C45">
        <w:rPr>
          <w:rFonts w:ascii="Times New Roman" w:eastAsia="Times New Roman" w:hAnsi="Times New Roman" w:cs="Times New Roman"/>
          <w:color w:val="5D5D5D"/>
          <w:sz w:val="20"/>
          <w:szCs w:val="20"/>
        </w:rPr>
        <w:t>no later </w:t>
      </w:r>
      <w:r w:rsidRPr="008D0C45">
        <w:rPr>
          <w:rFonts w:ascii="Times New Roman" w:eastAsia="Times New Roman" w:hAnsi="Times New Roman" w:cs="Times New Roman"/>
          <w:color w:val="747474"/>
          <w:sz w:val="20"/>
          <w:szCs w:val="20"/>
        </w:rPr>
        <w:t>than </w:t>
      </w:r>
      <w:r w:rsidRPr="008D0C45">
        <w:rPr>
          <w:rFonts w:ascii="Times New Roman" w:eastAsia="Times New Roman" w:hAnsi="Times New Roman" w:cs="Times New Roman"/>
          <w:color w:val="5D5D5D"/>
          <w:sz w:val="20"/>
          <w:szCs w:val="20"/>
        </w:rPr>
        <w:t>eighteen </w:t>
      </w:r>
      <w:r w:rsidRPr="008D0C45">
        <w:rPr>
          <w:rFonts w:ascii="Times New Roman" w:eastAsia="Times New Roman" w:hAnsi="Times New Roman" w:cs="Times New Roman"/>
          <w:color w:val="747474"/>
          <w:sz w:val="20"/>
          <w:szCs w:val="20"/>
        </w:rPr>
        <w:t>months after purchase of said </w:t>
      </w:r>
      <w:r w:rsidRPr="008D0C45">
        <w:rPr>
          <w:rFonts w:ascii="Times New Roman" w:eastAsia="Times New Roman" w:hAnsi="Times New Roman" w:cs="Times New Roman"/>
          <w:color w:val="5D5D5D"/>
          <w:sz w:val="20"/>
          <w:szCs w:val="20"/>
        </w:rPr>
        <w:t>property(s).</w:t>
      </w:r>
    </w:p>
    <w:p w:rsidR="00130192" w:rsidRDefault="00130192" w:rsidP="00130192">
      <w:pPr>
        <w:pStyle w:val="ListParagraph"/>
        <w:shd w:val="clear" w:color="auto" w:fill="FFFFFF"/>
        <w:spacing w:after="0" w:line="240" w:lineRule="auto"/>
        <w:ind w:left="1440"/>
        <w:rPr>
          <w:rFonts w:ascii="FreightSans Pro Book" w:eastAsia="Times New Roman" w:hAnsi="FreightSans Pro Book" w:cs="Arial"/>
          <w:color w:val="000000"/>
          <w:sz w:val="24"/>
          <w:szCs w:val="24"/>
        </w:rPr>
      </w:pPr>
    </w:p>
    <w:p w:rsidR="00130192" w:rsidRPr="00E43A84" w:rsidRDefault="00BA2306" w:rsidP="00130192">
      <w:pPr>
        <w:shd w:val="clear" w:color="auto" w:fill="FFFFFF"/>
        <w:spacing w:after="0" w:line="240" w:lineRule="auto"/>
        <w:rPr>
          <w:rFonts w:ascii="FreightSans Pro Book" w:eastAsia="Times New Roman" w:hAnsi="FreightSans Pro Book" w:cs="Arial"/>
          <w:color w:val="000000"/>
          <w:sz w:val="24"/>
          <w:szCs w:val="24"/>
        </w:rPr>
      </w:pPr>
      <w:r w:rsidRPr="00E43A84">
        <w:rPr>
          <w:rFonts w:ascii="FreightSans Pro Book" w:eastAsia="Times New Roman" w:hAnsi="FreightSans Pro Book" w:cs="Arial"/>
          <w:color w:val="000000"/>
          <w:sz w:val="24"/>
          <w:szCs w:val="24"/>
        </w:rPr>
        <w:t>SCOPE OF WORK FOR CONSUL</w:t>
      </w:r>
      <w:r w:rsidR="00C57C75">
        <w:rPr>
          <w:rFonts w:ascii="FreightSans Pro Book" w:eastAsia="Times New Roman" w:hAnsi="FreightSans Pro Book" w:cs="Arial"/>
          <w:color w:val="000000"/>
          <w:sz w:val="24"/>
          <w:szCs w:val="24"/>
        </w:rPr>
        <w:t>T</w:t>
      </w:r>
      <w:r w:rsidRPr="00E43A84">
        <w:rPr>
          <w:rFonts w:ascii="FreightSans Pro Book" w:eastAsia="Times New Roman" w:hAnsi="FreightSans Pro Book" w:cs="Arial"/>
          <w:color w:val="000000"/>
          <w:sz w:val="24"/>
          <w:szCs w:val="24"/>
        </w:rPr>
        <w:t>ANT</w:t>
      </w:r>
    </w:p>
    <w:p w:rsidR="00546BA3" w:rsidRPr="00145C4D" w:rsidRDefault="00546BA3" w:rsidP="00130192">
      <w:pPr>
        <w:shd w:val="clear" w:color="auto" w:fill="FFFFFF"/>
        <w:spacing w:after="0" w:line="240" w:lineRule="auto"/>
        <w:rPr>
          <w:rFonts w:ascii="FreightSans Pro Book" w:eastAsia="Times New Roman" w:hAnsi="FreightSans Pro Book" w:cs="Arial"/>
          <w:color w:val="000000"/>
          <w:sz w:val="16"/>
          <w:szCs w:val="16"/>
        </w:rPr>
      </w:pPr>
    </w:p>
    <w:p w:rsidR="00BA2306" w:rsidRPr="00E43A84" w:rsidRDefault="00145C4D" w:rsidP="00BA2306">
      <w:pPr>
        <w:pStyle w:val="ListParagraph"/>
        <w:numPr>
          <w:ilvl w:val="0"/>
          <w:numId w:val="2"/>
        </w:numPr>
        <w:shd w:val="clear" w:color="auto" w:fill="FFFFFF"/>
        <w:spacing w:after="0" w:line="240" w:lineRule="auto"/>
        <w:rPr>
          <w:rFonts w:ascii="FreightSans Pro Book" w:eastAsia="Times New Roman" w:hAnsi="FreightSans Pro Book" w:cs="Arial"/>
          <w:color w:val="000000"/>
          <w:sz w:val="24"/>
          <w:szCs w:val="24"/>
        </w:rPr>
      </w:pPr>
      <w:r>
        <w:rPr>
          <w:rFonts w:ascii="FreightSans Pro Book" w:eastAsia="Times New Roman" w:hAnsi="FreightSans Pro Book" w:cs="Arial"/>
          <w:color w:val="000000"/>
          <w:sz w:val="24"/>
          <w:szCs w:val="24"/>
        </w:rPr>
        <w:t xml:space="preserve">Superficial </w:t>
      </w:r>
      <w:r w:rsidR="00BA2306" w:rsidRPr="00E43A84">
        <w:rPr>
          <w:rFonts w:ascii="FreightSans Pro Book" w:eastAsia="Times New Roman" w:hAnsi="FreightSans Pro Book" w:cs="Arial"/>
          <w:color w:val="000000"/>
          <w:sz w:val="24"/>
          <w:szCs w:val="24"/>
        </w:rPr>
        <w:t xml:space="preserve">review </w:t>
      </w:r>
      <w:r w:rsidR="00B56CF7">
        <w:rPr>
          <w:rFonts w:ascii="FreightSans Pro Book" w:eastAsia="Times New Roman" w:hAnsi="FreightSans Pro Book" w:cs="Arial"/>
          <w:color w:val="000000"/>
          <w:sz w:val="24"/>
          <w:szCs w:val="24"/>
        </w:rPr>
        <w:t xml:space="preserve">of the </w:t>
      </w:r>
      <w:r w:rsidR="00BA2306" w:rsidRPr="00E43A84">
        <w:rPr>
          <w:rFonts w:ascii="FreightSans Pro Book" w:eastAsia="Times New Roman" w:hAnsi="FreightSans Pro Book" w:cs="Arial"/>
          <w:color w:val="000000"/>
          <w:sz w:val="24"/>
          <w:szCs w:val="24"/>
        </w:rPr>
        <w:t>final 200</w:t>
      </w:r>
      <w:r w:rsidR="00C57C75">
        <w:rPr>
          <w:rFonts w:ascii="FreightSans Pro Book" w:eastAsia="Times New Roman" w:hAnsi="FreightSans Pro Book" w:cs="Arial"/>
          <w:color w:val="000000"/>
          <w:sz w:val="24"/>
          <w:szCs w:val="24"/>
        </w:rPr>
        <w:t>4/</w:t>
      </w:r>
      <w:r w:rsidR="00BA2306" w:rsidRPr="00E43A84">
        <w:rPr>
          <w:rFonts w:ascii="FreightSans Pro Book" w:eastAsia="Times New Roman" w:hAnsi="FreightSans Pro Book" w:cs="Arial"/>
          <w:color w:val="000000"/>
          <w:sz w:val="24"/>
          <w:szCs w:val="24"/>
        </w:rPr>
        <w:t xml:space="preserve">5 study and comments and the </w:t>
      </w:r>
      <w:r>
        <w:rPr>
          <w:rFonts w:ascii="FreightSans Pro Book" w:eastAsia="Times New Roman" w:hAnsi="FreightSans Pro Book" w:cs="Arial"/>
          <w:color w:val="000000"/>
          <w:sz w:val="24"/>
          <w:szCs w:val="24"/>
        </w:rPr>
        <w:t xml:space="preserve">previous </w:t>
      </w:r>
      <w:r w:rsidR="00BA2306" w:rsidRPr="00E43A84">
        <w:rPr>
          <w:rFonts w:ascii="FreightSans Pro Book" w:eastAsia="Times New Roman" w:hAnsi="FreightSans Pro Book" w:cs="Arial"/>
          <w:color w:val="000000"/>
          <w:sz w:val="24"/>
          <w:szCs w:val="24"/>
        </w:rPr>
        <w:t>2018 MMC submissions to provide background and context.</w:t>
      </w:r>
    </w:p>
    <w:p w:rsidR="00BA2306" w:rsidRPr="00B56CF7" w:rsidRDefault="00BA2306" w:rsidP="00BA2306">
      <w:pPr>
        <w:pStyle w:val="ListParagraph"/>
        <w:shd w:val="clear" w:color="auto" w:fill="FFFFFF"/>
        <w:spacing w:after="0" w:line="240" w:lineRule="auto"/>
        <w:rPr>
          <w:rFonts w:ascii="FreightSans Pro Book" w:eastAsia="Times New Roman" w:hAnsi="FreightSans Pro Book" w:cs="Arial"/>
          <w:color w:val="000000"/>
          <w:sz w:val="16"/>
          <w:szCs w:val="16"/>
        </w:rPr>
      </w:pPr>
    </w:p>
    <w:p w:rsidR="00A53598" w:rsidRPr="00E43A84" w:rsidRDefault="00A53598" w:rsidP="00BA2306">
      <w:pPr>
        <w:pStyle w:val="ListParagraph"/>
        <w:numPr>
          <w:ilvl w:val="0"/>
          <w:numId w:val="2"/>
        </w:numPr>
        <w:shd w:val="clear" w:color="auto" w:fill="FFFFFF"/>
        <w:spacing w:after="0" w:line="240" w:lineRule="auto"/>
        <w:rPr>
          <w:rFonts w:ascii="FreightSans Pro Book" w:eastAsia="Times New Roman" w:hAnsi="FreightSans Pro Book" w:cs="Arial"/>
          <w:color w:val="000000"/>
          <w:sz w:val="24"/>
          <w:szCs w:val="24"/>
        </w:rPr>
      </w:pPr>
      <w:r w:rsidRPr="00E43A84">
        <w:rPr>
          <w:rFonts w:ascii="FreightSans Pro Book" w:eastAsia="Times New Roman" w:hAnsi="FreightSans Pro Book" w:cs="Arial"/>
          <w:color w:val="000000"/>
          <w:sz w:val="24"/>
          <w:szCs w:val="24"/>
        </w:rPr>
        <w:t xml:space="preserve">Review </w:t>
      </w:r>
      <w:proofErr w:type="gramStart"/>
      <w:r w:rsidRPr="00E43A84">
        <w:rPr>
          <w:rFonts w:ascii="FreightSans Pro Book" w:eastAsia="Times New Roman" w:hAnsi="FreightSans Pro Book" w:cs="Arial"/>
          <w:color w:val="000000"/>
          <w:sz w:val="24"/>
          <w:szCs w:val="24"/>
        </w:rPr>
        <w:t xml:space="preserve">of </w:t>
      </w:r>
      <w:r w:rsidR="00C57C75">
        <w:rPr>
          <w:rFonts w:ascii="FreightSans Pro Book" w:eastAsia="Times New Roman" w:hAnsi="FreightSans Pro Book" w:cs="Arial"/>
          <w:color w:val="000000"/>
          <w:sz w:val="24"/>
          <w:szCs w:val="24"/>
        </w:rPr>
        <w:t xml:space="preserve"> the</w:t>
      </w:r>
      <w:proofErr w:type="gramEnd"/>
      <w:r w:rsidR="00B56CF7">
        <w:rPr>
          <w:rFonts w:ascii="FreightSans Pro Book" w:eastAsia="Times New Roman" w:hAnsi="FreightSans Pro Book" w:cs="Arial"/>
          <w:color w:val="000000"/>
          <w:sz w:val="24"/>
          <w:szCs w:val="24"/>
        </w:rPr>
        <w:t xml:space="preserve"> </w:t>
      </w:r>
      <w:r w:rsidR="00C57C75" w:rsidRPr="00A53598">
        <w:rPr>
          <w:rFonts w:ascii="FreightSans Pro Book" w:eastAsia="Times New Roman" w:hAnsi="FreightSans Pro Book" w:cs="Times New Roman"/>
          <w:i/>
          <w:sz w:val="24"/>
          <w:szCs w:val="24"/>
        </w:rPr>
        <w:t>“</w:t>
      </w:r>
      <w:r w:rsidR="00C57C75" w:rsidRPr="00A53598">
        <w:rPr>
          <w:rFonts w:ascii="FreightSans Pro Book" w:eastAsia="Times New Roman" w:hAnsi="FreightSans Pro Book" w:cs="Times New Roman"/>
          <w:i/>
          <w:iCs/>
          <w:sz w:val="24"/>
          <w:szCs w:val="24"/>
        </w:rPr>
        <w:t>Sound Measurement Plan</w:t>
      </w:r>
      <w:r w:rsidR="00C57C75" w:rsidRPr="00A53598">
        <w:rPr>
          <w:rFonts w:ascii="FreightSans Pro Book" w:eastAsia="Times New Roman" w:hAnsi="FreightSans Pro Book" w:cs="Times New Roman"/>
          <w:i/>
          <w:sz w:val="24"/>
          <w:szCs w:val="24"/>
        </w:rPr>
        <w:t xml:space="preserve">” </w:t>
      </w:r>
      <w:r w:rsidR="00C57C75">
        <w:rPr>
          <w:rFonts w:ascii="FreightSans Pro Book" w:eastAsia="Times New Roman" w:hAnsi="FreightSans Pro Book" w:cs="Arial"/>
          <w:color w:val="000000"/>
          <w:sz w:val="24"/>
          <w:szCs w:val="24"/>
        </w:rPr>
        <w:t xml:space="preserve"> submitted by MMC (</w:t>
      </w:r>
      <w:r w:rsidRPr="00E43A84">
        <w:rPr>
          <w:rFonts w:ascii="FreightSans Pro Book" w:eastAsia="Times New Roman" w:hAnsi="FreightSans Pro Book" w:cs="Arial"/>
          <w:color w:val="000000"/>
          <w:sz w:val="24"/>
          <w:szCs w:val="24"/>
        </w:rPr>
        <w:t xml:space="preserve">expected </w:t>
      </w:r>
      <w:r w:rsidR="00C57C75">
        <w:rPr>
          <w:rFonts w:ascii="FreightSans Pro Book" w:eastAsia="Times New Roman" w:hAnsi="FreightSans Pro Book" w:cs="Arial"/>
          <w:color w:val="000000"/>
          <w:sz w:val="24"/>
          <w:szCs w:val="24"/>
        </w:rPr>
        <w:t>in December or January).</w:t>
      </w:r>
    </w:p>
    <w:p w:rsidR="00296061" w:rsidRPr="00B56CF7" w:rsidRDefault="00296061" w:rsidP="00296061">
      <w:pPr>
        <w:pStyle w:val="ListParagraph"/>
        <w:rPr>
          <w:rFonts w:ascii="FreightSans Pro Book" w:eastAsia="Times New Roman" w:hAnsi="FreightSans Pro Book" w:cs="Arial"/>
          <w:color w:val="000000"/>
          <w:sz w:val="16"/>
          <w:szCs w:val="16"/>
        </w:rPr>
      </w:pPr>
    </w:p>
    <w:p w:rsidR="00A53598" w:rsidRPr="00E43A84" w:rsidRDefault="00A53598" w:rsidP="00296061">
      <w:pPr>
        <w:pStyle w:val="ListParagraph"/>
        <w:numPr>
          <w:ilvl w:val="0"/>
          <w:numId w:val="2"/>
        </w:numPr>
        <w:shd w:val="clear" w:color="auto" w:fill="FFFFFF"/>
        <w:spacing w:after="0" w:line="240" w:lineRule="auto"/>
        <w:rPr>
          <w:rFonts w:ascii="FreightSans Pro Book" w:eastAsia="Times New Roman" w:hAnsi="FreightSans Pro Book" w:cs="Arial"/>
          <w:color w:val="000000"/>
          <w:sz w:val="24"/>
          <w:szCs w:val="24"/>
        </w:rPr>
      </w:pPr>
      <w:r w:rsidRPr="00E43A84">
        <w:rPr>
          <w:rFonts w:ascii="FreightSans Pro Book" w:eastAsia="Times New Roman" w:hAnsi="FreightSans Pro Book" w:cs="Arial"/>
          <w:color w:val="000000"/>
          <w:sz w:val="24"/>
          <w:szCs w:val="24"/>
        </w:rPr>
        <w:t xml:space="preserve">Assess whether the submitted </w:t>
      </w:r>
      <w:r w:rsidR="00C57C75" w:rsidRPr="00A53598">
        <w:rPr>
          <w:rFonts w:ascii="FreightSans Pro Book" w:eastAsia="Times New Roman" w:hAnsi="FreightSans Pro Book" w:cs="Times New Roman"/>
          <w:i/>
          <w:sz w:val="24"/>
          <w:szCs w:val="24"/>
        </w:rPr>
        <w:t>“</w:t>
      </w:r>
      <w:r w:rsidR="00C57C75" w:rsidRPr="00A53598">
        <w:rPr>
          <w:rFonts w:ascii="FreightSans Pro Book" w:eastAsia="Times New Roman" w:hAnsi="FreightSans Pro Book" w:cs="Times New Roman"/>
          <w:i/>
          <w:iCs/>
          <w:sz w:val="24"/>
          <w:szCs w:val="24"/>
        </w:rPr>
        <w:t>Sound Measurement Plan</w:t>
      </w:r>
      <w:r w:rsidR="00C57C75" w:rsidRPr="00A53598">
        <w:rPr>
          <w:rFonts w:ascii="FreightSans Pro Book" w:eastAsia="Times New Roman" w:hAnsi="FreightSans Pro Book" w:cs="Times New Roman"/>
          <w:i/>
          <w:sz w:val="24"/>
          <w:szCs w:val="24"/>
        </w:rPr>
        <w:t xml:space="preserve">” </w:t>
      </w:r>
      <w:r w:rsidRPr="00E43A84">
        <w:rPr>
          <w:rFonts w:ascii="FreightSans Pro Book" w:eastAsia="Times New Roman" w:hAnsi="FreightSans Pro Book" w:cs="Arial"/>
          <w:color w:val="000000"/>
          <w:sz w:val="24"/>
          <w:szCs w:val="24"/>
        </w:rPr>
        <w:t xml:space="preserve"> addresses the review concerns </w:t>
      </w:r>
      <w:r w:rsidR="00C57C75">
        <w:rPr>
          <w:rFonts w:ascii="FreightSans Pro Book" w:eastAsia="Times New Roman" w:hAnsi="FreightSans Pro Book" w:cs="Arial"/>
          <w:color w:val="000000"/>
          <w:sz w:val="24"/>
          <w:szCs w:val="24"/>
        </w:rPr>
        <w:t xml:space="preserve">and required elements </w:t>
      </w:r>
      <w:r w:rsidRPr="00E43A84">
        <w:rPr>
          <w:rFonts w:ascii="FreightSans Pro Book" w:eastAsia="Times New Roman" w:hAnsi="FreightSans Pro Book" w:cs="Arial"/>
          <w:color w:val="000000"/>
          <w:sz w:val="24"/>
          <w:szCs w:val="24"/>
        </w:rPr>
        <w:t xml:space="preserve">as listed </w:t>
      </w:r>
      <w:r w:rsidR="00C57C75">
        <w:rPr>
          <w:rFonts w:ascii="FreightSans Pro Book" w:eastAsia="Times New Roman" w:hAnsi="FreightSans Pro Book" w:cs="Arial"/>
          <w:color w:val="000000"/>
          <w:sz w:val="24"/>
          <w:szCs w:val="24"/>
        </w:rPr>
        <w:t>above</w:t>
      </w:r>
      <w:r w:rsidR="00CF5967">
        <w:rPr>
          <w:rFonts w:ascii="FreightSans Pro Book" w:eastAsia="Times New Roman" w:hAnsi="FreightSans Pro Book" w:cs="Arial"/>
          <w:color w:val="000000"/>
          <w:sz w:val="24"/>
          <w:szCs w:val="24"/>
        </w:rPr>
        <w:t xml:space="preserve"> (paras 2,3 and 4)</w:t>
      </w:r>
      <w:r w:rsidR="00C57C75">
        <w:rPr>
          <w:rFonts w:ascii="FreightSans Pro Book" w:eastAsia="Times New Roman" w:hAnsi="FreightSans Pro Book" w:cs="Arial"/>
          <w:color w:val="000000"/>
          <w:sz w:val="24"/>
          <w:szCs w:val="24"/>
        </w:rPr>
        <w:t>.</w:t>
      </w:r>
    </w:p>
    <w:p w:rsidR="00296061" w:rsidRPr="00B56CF7" w:rsidRDefault="00296061" w:rsidP="008D0C45">
      <w:pPr>
        <w:shd w:val="clear" w:color="auto" w:fill="FFFFFF"/>
        <w:spacing w:after="0" w:line="240" w:lineRule="auto"/>
        <w:rPr>
          <w:rFonts w:ascii="FreightSans Pro Book" w:eastAsia="Times New Roman" w:hAnsi="FreightSans Pro Book" w:cs="Arial"/>
          <w:color w:val="000000"/>
          <w:sz w:val="16"/>
          <w:szCs w:val="16"/>
        </w:rPr>
      </w:pPr>
    </w:p>
    <w:p w:rsidR="00296061" w:rsidRPr="00E43A84" w:rsidRDefault="00296061" w:rsidP="00296061">
      <w:pPr>
        <w:pStyle w:val="ListParagraph"/>
        <w:numPr>
          <w:ilvl w:val="0"/>
          <w:numId w:val="2"/>
        </w:numPr>
        <w:shd w:val="clear" w:color="auto" w:fill="FFFFFF"/>
        <w:spacing w:after="0" w:line="240" w:lineRule="auto"/>
        <w:rPr>
          <w:rFonts w:ascii="FreightSans Pro Book" w:eastAsia="Times New Roman" w:hAnsi="FreightSans Pro Book" w:cs="Arial"/>
          <w:color w:val="000000"/>
          <w:sz w:val="24"/>
          <w:szCs w:val="24"/>
        </w:rPr>
      </w:pPr>
      <w:r w:rsidRPr="00E43A84">
        <w:rPr>
          <w:rFonts w:ascii="FreightSans Pro Book" w:eastAsia="Times New Roman" w:hAnsi="FreightSans Pro Book" w:cs="Arial"/>
          <w:color w:val="000000"/>
          <w:sz w:val="24"/>
          <w:szCs w:val="24"/>
        </w:rPr>
        <w:t>Allow for one conference call</w:t>
      </w:r>
      <w:r w:rsidR="00C57C75">
        <w:rPr>
          <w:rFonts w:ascii="FreightSans Pro Book" w:eastAsia="Times New Roman" w:hAnsi="FreightSans Pro Book" w:cs="Arial"/>
          <w:color w:val="000000"/>
          <w:sz w:val="24"/>
          <w:szCs w:val="24"/>
        </w:rPr>
        <w:t xml:space="preserve"> with the Planning Division staff</w:t>
      </w:r>
      <w:r w:rsidRPr="00E43A84">
        <w:rPr>
          <w:rFonts w:ascii="FreightSans Pro Book" w:eastAsia="Times New Roman" w:hAnsi="FreightSans Pro Book" w:cs="Arial"/>
          <w:color w:val="000000"/>
          <w:sz w:val="24"/>
          <w:szCs w:val="24"/>
        </w:rPr>
        <w:t xml:space="preserve"> to discuss any issues that </w:t>
      </w:r>
      <w:r w:rsidR="00CF5967">
        <w:rPr>
          <w:rFonts w:ascii="FreightSans Pro Book" w:eastAsia="Times New Roman" w:hAnsi="FreightSans Pro Book" w:cs="Arial"/>
          <w:color w:val="000000"/>
          <w:sz w:val="24"/>
          <w:szCs w:val="24"/>
        </w:rPr>
        <w:t>the consultant considers</w:t>
      </w:r>
      <w:r w:rsidRPr="00E43A84">
        <w:rPr>
          <w:rFonts w:ascii="FreightSans Pro Book" w:eastAsia="Times New Roman" w:hAnsi="FreightSans Pro Book" w:cs="Arial"/>
          <w:color w:val="000000"/>
          <w:sz w:val="24"/>
          <w:szCs w:val="24"/>
        </w:rPr>
        <w:t xml:space="preserve"> need to </w:t>
      </w:r>
      <w:proofErr w:type="gramStart"/>
      <w:r w:rsidRPr="00E43A84">
        <w:rPr>
          <w:rFonts w:ascii="FreightSans Pro Book" w:eastAsia="Times New Roman" w:hAnsi="FreightSans Pro Book" w:cs="Arial"/>
          <w:color w:val="000000"/>
          <w:sz w:val="24"/>
          <w:szCs w:val="24"/>
        </w:rPr>
        <w:t>be addressed</w:t>
      </w:r>
      <w:proofErr w:type="gramEnd"/>
      <w:r w:rsidRPr="00E43A84">
        <w:rPr>
          <w:rFonts w:ascii="FreightSans Pro Book" w:eastAsia="Times New Roman" w:hAnsi="FreightSans Pro Book" w:cs="Arial"/>
          <w:color w:val="000000"/>
          <w:sz w:val="24"/>
          <w:szCs w:val="24"/>
        </w:rPr>
        <w:t>.</w:t>
      </w:r>
    </w:p>
    <w:p w:rsidR="00296061" w:rsidRPr="00B56CF7" w:rsidRDefault="00296061" w:rsidP="00296061">
      <w:pPr>
        <w:pStyle w:val="ListParagraph"/>
        <w:shd w:val="clear" w:color="auto" w:fill="FFFFFF"/>
        <w:spacing w:after="0" w:line="240" w:lineRule="auto"/>
        <w:rPr>
          <w:rFonts w:ascii="FreightSans Pro Book" w:eastAsia="Times New Roman" w:hAnsi="FreightSans Pro Book" w:cs="Arial"/>
          <w:color w:val="000000"/>
          <w:sz w:val="16"/>
          <w:szCs w:val="16"/>
        </w:rPr>
      </w:pPr>
    </w:p>
    <w:p w:rsidR="00296061" w:rsidRPr="00E43A84" w:rsidRDefault="00C57C75" w:rsidP="00296061">
      <w:pPr>
        <w:pStyle w:val="ListParagraph"/>
        <w:numPr>
          <w:ilvl w:val="0"/>
          <w:numId w:val="2"/>
        </w:numPr>
        <w:shd w:val="clear" w:color="auto" w:fill="FFFFFF"/>
        <w:spacing w:after="0" w:line="240" w:lineRule="auto"/>
        <w:rPr>
          <w:rFonts w:ascii="FreightSans Pro Book" w:eastAsia="Times New Roman" w:hAnsi="FreightSans Pro Book" w:cs="Arial"/>
          <w:color w:val="000000"/>
          <w:sz w:val="24"/>
          <w:szCs w:val="24"/>
        </w:rPr>
      </w:pPr>
      <w:r>
        <w:rPr>
          <w:rFonts w:ascii="FreightSans Pro Book" w:eastAsia="Times New Roman" w:hAnsi="FreightSans Pro Book" w:cs="Arial"/>
          <w:color w:val="000000"/>
          <w:sz w:val="24"/>
          <w:szCs w:val="24"/>
        </w:rPr>
        <w:t xml:space="preserve">Provide written </w:t>
      </w:r>
      <w:r w:rsidR="00296061" w:rsidRPr="00E43A84">
        <w:rPr>
          <w:rFonts w:ascii="FreightSans Pro Book" w:eastAsia="Times New Roman" w:hAnsi="FreightSans Pro Book" w:cs="Arial"/>
          <w:color w:val="000000"/>
          <w:sz w:val="24"/>
          <w:szCs w:val="24"/>
        </w:rPr>
        <w:t xml:space="preserve">review comments on the submitted </w:t>
      </w:r>
      <w:r w:rsidRPr="00C57C75">
        <w:rPr>
          <w:rFonts w:ascii="FreightSans Pro Book" w:eastAsia="Times New Roman" w:hAnsi="FreightSans Pro Book" w:cs="Arial"/>
          <w:i/>
          <w:color w:val="000000"/>
          <w:sz w:val="24"/>
          <w:szCs w:val="24"/>
        </w:rPr>
        <w:t>P</w:t>
      </w:r>
      <w:r w:rsidR="00296061" w:rsidRPr="00C57C75">
        <w:rPr>
          <w:rFonts w:ascii="FreightSans Pro Book" w:eastAsia="Times New Roman" w:hAnsi="FreightSans Pro Book" w:cs="Arial"/>
          <w:i/>
          <w:color w:val="000000"/>
          <w:sz w:val="24"/>
          <w:szCs w:val="24"/>
        </w:rPr>
        <w:t>lan</w:t>
      </w:r>
      <w:r w:rsidR="00296061" w:rsidRPr="00E43A84">
        <w:rPr>
          <w:rFonts w:ascii="FreightSans Pro Book" w:eastAsia="Times New Roman" w:hAnsi="FreightSans Pro Book" w:cs="Arial"/>
          <w:color w:val="000000"/>
          <w:sz w:val="24"/>
          <w:szCs w:val="24"/>
        </w:rPr>
        <w:t>.</w:t>
      </w:r>
    </w:p>
    <w:p w:rsidR="00296061" w:rsidRPr="00B56CF7" w:rsidRDefault="00296061" w:rsidP="00296061">
      <w:pPr>
        <w:pStyle w:val="ListParagraph"/>
        <w:rPr>
          <w:rFonts w:ascii="FreightSans Pro Book" w:eastAsia="Times New Roman" w:hAnsi="FreightSans Pro Book" w:cs="Arial"/>
          <w:color w:val="000000"/>
          <w:sz w:val="16"/>
          <w:szCs w:val="16"/>
        </w:rPr>
      </w:pPr>
    </w:p>
    <w:p w:rsidR="00296061" w:rsidRPr="00E43A84" w:rsidRDefault="00296061" w:rsidP="00296061">
      <w:pPr>
        <w:pStyle w:val="ListParagraph"/>
        <w:numPr>
          <w:ilvl w:val="0"/>
          <w:numId w:val="2"/>
        </w:numPr>
        <w:shd w:val="clear" w:color="auto" w:fill="FFFFFF"/>
        <w:spacing w:after="0" w:line="240" w:lineRule="auto"/>
        <w:rPr>
          <w:rFonts w:ascii="FreightSans Pro Book" w:eastAsia="Times New Roman" w:hAnsi="FreightSans Pro Book" w:cs="Arial"/>
          <w:color w:val="000000"/>
          <w:sz w:val="24"/>
          <w:szCs w:val="24"/>
        </w:rPr>
      </w:pPr>
      <w:r w:rsidRPr="00E43A84">
        <w:rPr>
          <w:rFonts w:ascii="FreightSans Pro Book" w:eastAsia="Times New Roman" w:hAnsi="FreightSans Pro Book" w:cs="Arial"/>
          <w:color w:val="000000"/>
          <w:sz w:val="24"/>
          <w:szCs w:val="24"/>
        </w:rPr>
        <w:t xml:space="preserve">  Allow for </w:t>
      </w:r>
      <w:r w:rsidR="00B56CF7">
        <w:rPr>
          <w:rFonts w:ascii="FreightSans Pro Book" w:eastAsia="Times New Roman" w:hAnsi="FreightSans Pro Book" w:cs="Arial"/>
          <w:color w:val="000000"/>
          <w:sz w:val="24"/>
          <w:szCs w:val="24"/>
        </w:rPr>
        <w:t>up to two</w:t>
      </w:r>
      <w:r w:rsidRPr="00E43A84">
        <w:rPr>
          <w:rFonts w:ascii="FreightSans Pro Book" w:eastAsia="Times New Roman" w:hAnsi="FreightSans Pro Book" w:cs="Arial"/>
          <w:color w:val="000000"/>
          <w:sz w:val="24"/>
          <w:szCs w:val="24"/>
        </w:rPr>
        <w:t xml:space="preserve"> </w:t>
      </w:r>
      <w:r w:rsidR="00B56CF7">
        <w:rPr>
          <w:rFonts w:ascii="FreightSans Pro Book" w:eastAsia="Times New Roman" w:hAnsi="FreightSans Pro Book" w:cs="Arial"/>
          <w:color w:val="000000"/>
          <w:sz w:val="24"/>
          <w:szCs w:val="24"/>
        </w:rPr>
        <w:t>reviews</w:t>
      </w:r>
      <w:r w:rsidRPr="00E43A84">
        <w:rPr>
          <w:rFonts w:ascii="FreightSans Pro Book" w:eastAsia="Times New Roman" w:hAnsi="FreightSans Pro Book" w:cs="Arial"/>
          <w:color w:val="000000"/>
          <w:sz w:val="24"/>
          <w:szCs w:val="24"/>
        </w:rPr>
        <w:t xml:space="preserve"> (</w:t>
      </w:r>
      <w:r w:rsidR="00B56CF7">
        <w:rPr>
          <w:rFonts w:ascii="FreightSans Pro Book" w:eastAsia="Times New Roman" w:hAnsi="FreightSans Pro Book" w:cs="Arial"/>
          <w:color w:val="000000"/>
          <w:sz w:val="24"/>
          <w:szCs w:val="24"/>
        </w:rPr>
        <w:t xml:space="preserve">one on the initial submission, and one on the </w:t>
      </w:r>
      <w:r w:rsidRPr="00E43A84">
        <w:rPr>
          <w:rFonts w:ascii="FreightSans Pro Book" w:eastAsia="Times New Roman" w:hAnsi="FreightSans Pro Book" w:cs="Arial"/>
          <w:color w:val="000000"/>
          <w:sz w:val="24"/>
          <w:szCs w:val="24"/>
        </w:rPr>
        <w:t>revised submission</w:t>
      </w:r>
      <w:r w:rsidR="00B56CF7">
        <w:rPr>
          <w:rFonts w:ascii="FreightSans Pro Book" w:eastAsia="Times New Roman" w:hAnsi="FreightSans Pro Book" w:cs="Arial"/>
          <w:color w:val="000000"/>
          <w:sz w:val="24"/>
          <w:szCs w:val="24"/>
        </w:rPr>
        <w:t xml:space="preserve"> to provide</w:t>
      </w:r>
      <w:r w:rsidRPr="00E43A84">
        <w:rPr>
          <w:rFonts w:ascii="FreightSans Pro Book" w:eastAsia="Times New Roman" w:hAnsi="FreightSans Pro Book" w:cs="Arial"/>
          <w:color w:val="000000"/>
          <w:sz w:val="24"/>
          <w:szCs w:val="24"/>
        </w:rPr>
        <w:t xml:space="preserve"> </w:t>
      </w:r>
      <w:r w:rsidR="00B56CF7">
        <w:rPr>
          <w:rFonts w:ascii="FreightSans Pro Book" w:eastAsia="Times New Roman" w:hAnsi="FreightSans Pro Book" w:cs="Arial"/>
          <w:color w:val="000000"/>
          <w:sz w:val="24"/>
          <w:szCs w:val="24"/>
        </w:rPr>
        <w:t xml:space="preserve">  </w:t>
      </w:r>
      <w:r w:rsidRPr="00E43A84">
        <w:rPr>
          <w:rFonts w:ascii="FreightSans Pro Book" w:eastAsia="Times New Roman" w:hAnsi="FreightSans Pro Book" w:cs="Arial"/>
          <w:color w:val="000000"/>
          <w:sz w:val="24"/>
          <w:szCs w:val="24"/>
        </w:rPr>
        <w:t>updated final comments).</w:t>
      </w:r>
    </w:p>
    <w:p w:rsidR="00296061" w:rsidRPr="00B56CF7" w:rsidRDefault="00296061" w:rsidP="00296061">
      <w:pPr>
        <w:pStyle w:val="ListParagraph"/>
        <w:rPr>
          <w:rFonts w:ascii="FreightSans Pro Book" w:eastAsia="Times New Roman" w:hAnsi="FreightSans Pro Book" w:cs="Arial"/>
          <w:color w:val="000000"/>
          <w:sz w:val="16"/>
          <w:szCs w:val="16"/>
        </w:rPr>
      </w:pPr>
    </w:p>
    <w:p w:rsidR="008D0C45" w:rsidRPr="00CF5967" w:rsidRDefault="00296061" w:rsidP="00C20E52">
      <w:pPr>
        <w:pStyle w:val="ListParagraph"/>
        <w:numPr>
          <w:ilvl w:val="0"/>
          <w:numId w:val="2"/>
        </w:numPr>
        <w:shd w:val="clear" w:color="auto" w:fill="FFFFFF"/>
        <w:spacing w:after="0" w:line="240" w:lineRule="auto"/>
        <w:rPr>
          <w:rFonts w:ascii="FreightSans Pro Book" w:eastAsia="Times New Roman" w:hAnsi="FreightSans Pro Book" w:cs="Arial"/>
          <w:color w:val="000000"/>
          <w:sz w:val="16"/>
          <w:szCs w:val="16"/>
        </w:rPr>
      </w:pPr>
      <w:r w:rsidRPr="00CF5967">
        <w:rPr>
          <w:rFonts w:ascii="FreightSans Pro Book" w:eastAsia="Times New Roman" w:hAnsi="FreightSans Pro Book" w:cs="Arial"/>
          <w:color w:val="000000"/>
          <w:sz w:val="24"/>
          <w:szCs w:val="24"/>
          <w:u w:val="single"/>
        </w:rPr>
        <w:t xml:space="preserve"> </w:t>
      </w:r>
      <w:r w:rsidR="00E43A84" w:rsidRPr="00CF5967">
        <w:rPr>
          <w:rFonts w:ascii="FreightSans Pro Book" w:eastAsia="Times New Roman" w:hAnsi="FreightSans Pro Book" w:cs="Arial"/>
          <w:color w:val="000000"/>
          <w:sz w:val="24"/>
          <w:szCs w:val="24"/>
          <w:u w:val="single"/>
        </w:rPr>
        <w:t>Cost Estimate basis:</w:t>
      </w:r>
      <w:r w:rsidR="00E43A84" w:rsidRPr="00CF5967">
        <w:rPr>
          <w:rFonts w:ascii="FreightSans Pro Book" w:eastAsia="Times New Roman" w:hAnsi="FreightSans Pro Book" w:cs="Arial"/>
          <w:color w:val="000000"/>
          <w:sz w:val="24"/>
          <w:szCs w:val="24"/>
        </w:rPr>
        <w:t xml:space="preserve">  </w:t>
      </w:r>
      <w:r w:rsidR="00B56CF7" w:rsidRPr="00CF5967">
        <w:rPr>
          <w:rFonts w:ascii="FreightSans Pro Book" w:eastAsia="Times New Roman" w:hAnsi="FreightSans Pro Book" w:cs="Arial"/>
          <w:color w:val="000000"/>
          <w:sz w:val="24"/>
          <w:szCs w:val="24"/>
        </w:rPr>
        <w:t>The s</w:t>
      </w:r>
      <w:r w:rsidRPr="00CF5967">
        <w:rPr>
          <w:rFonts w:ascii="FreightSans Pro Book" w:eastAsia="Times New Roman" w:hAnsi="FreightSans Pro Book" w:cs="Arial"/>
          <w:color w:val="000000"/>
          <w:sz w:val="24"/>
          <w:szCs w:val="24"/>
        </w:rPr>
        <w:t xml:space="preserve">cope </w:t>
      </w:r>
      <w:r w:rsidR="00B56CF7" w:rsidRPr="00CF5967">
        <w:rPr>
          <w:rFonts w:ascii="FreightSans Pro Book" w:eastAsia="Times New Roman" w:hAnsi="FreightSans Pro Book" w:cs="Arial"/>
          <w:color w:val="000000"/>
          <w:sz w:val="24"/>
          <w:szCs w:val="24"/>
        </w:rPr>
        <w:t xml:space="preserve">outlined above </w:t>
      </w:r>
      <w:r w:rsidRPr="00CF5967">
        <w:rPr>
          <w:rFonts w:ascii="FreightSans Pro Book" w:eastAsia="Times New Roman" w:hAnsi="FreightSans Pro Book" w:cs="Arial"/>
          <w:color w:val="000000"/>
          <w:sz w:val="24"/>
          <w:szCs w:val="24"/>
        </w:rPr>
        <w:t xml:space="preserve">anticipates </w:t>
      </w:r>
      <w:r w:rsidR="00B56CF7" w:rsidRPr="00CF5967">
        <w:rPr>
          <w:rFonts w:ascii="FreightSans Pro Book" w:eastAsia="Times New Roman" w:hAnsi="FreightSans Pro Book" w:cs="Arial"/>
          <w:color w:val="000000"/>
          <w:sz w:val="24"/>
          <w:szCs w:val="24"/>
        </w:rPr>
        <w:t xml:space="preserve">a total time of </w:t>
      </w:r>
      <w:r w:rsidRPr="00CF5967">
        <w:rPr>
          <w:rFonts w:ascii="FreightSans Pro Book" w:eastAsia="Times New Roman" w:hAnsi="FreightSans Pro Book" w:cs="Arial"/>
          <w:color w:val="000000"/>
          <w:sz w:val="24"/>
          <w:szCs w:val="24"/>
        </w:rPr>
        <w:t>less than 25</w:t>
      </w:r>
      <w:r w:rsidR="00A53598" w:rsidRPr="00CF5967">
        <w:rPr>
          <w:rFonts w:ascii="FreightSans Pro Book" w:eastAsia="Times New Roman" w:hAnsi="FreightSans Pro Book" w:cs="Arial"/>
          <w:color w:val="000000"/>
          <w:sz w:val="24"/>
          <w:szCs w:val="24"/>
        </w:rPr>
        <w:t xml:space="preserve"> hours</w:t>
      </w:r>
      <w:r w:rsidRPr="00CF5967">
        <w:rPr>
          <w:rFonts w:ascii="FreightSans Pro Book" w:eastAsia="Times New Roman" w:hAnsi="FreightSans Pro Book" w:cs="Arial"/>
          <w:color w:val="000000"/>
          <w:sz w:val="24"/>
          <w:szCs w:val="24"/>
        </w:rPr>
        <w:t>,</w:t>
      </w:r>
      <w:r w:rsidR="00A53598" w:rsidRPr="00CF5967">
        <w:rPr>
          <w:rFonts w:ascii="FreightSans Pro Book" w:eastAsia="Times New Roman" w:hAnsi="FreightSans Pro Book" w:cs="Arial"/>
          <w:color w:val="000000"/>
          <w:sz w:val="24"/>
          <w:szCs w:val="24"/>
        </w:rPr>
        <w:t xml:space="preserve"> unless agreed with </w:t>
      </w:r>
      <w:r w:rsidR="00B56CF7" w:rsidRPr="00CF5967">
        <w:rPr>
          <w:rFonts w:ascii="FreightSans Pro Book" w:eastAsia="Times New Roman" w:hAnsi="FreightSans Pro Book" w:cs="Arial"/>
          <w:color w:val="000000"/>
          <w:sz w:val="24"/>
          <w:szCs w:val="24"/>
        </w:rPr>
        <w:t xml:space="preserve">the </w:t>
      </w:r>
      <w:r w:rsidR="00A53598" w:rsidRPr="00CF5967">
        <w:rPr>
          <w:rFonts w:ascii="FreightSans Pro Book" w:eastAsia="Times New Roman" w:hAnsi="FreightSans Pro Book" w:cs="Arial"/>
          <w:color w:val="000000"/>
          <w:sz w:val="24"/>
          <w:szCs w:val="24"/>
        </w:rPr>
        <w:t xml:space="preserve">Planning </w:t>
      </w:r>
      <w:r w:rsidRPr="00CF5967">
        <w:rPr>
          <w:rFonts w:ascii="FreightSans Pro Book" w:eastAsia="Times New Roman" w:hAnsi="FreightSans Pro Book" w:cs="Arial"/>
          <w:color w:val="000000"/>
          <w:sz w:val="24"/>
          <w:szCs w:val="24"/>
        </w:rPr>
        <w:t>D</w:t>
      </w:r>
      <w:r w:rsidR="00A53598" w:rsidRPr="00CF5967">
        <w:rPr>
          <w:rFonts w:ascii="FreightSans Pro Book" w:eastAsia="Times New Roman" w:hAnsi="FreightSans Pro Book" w:cs="Arial"/>
          <w:color w:val="000000"/>
          <w:sz w:val="24"/>
          <w:szCs w:val="24"/>
        </w:rPr>
        <w:t>ivision</w:t>
      </w:r>
      <w:r w:rsidRPr="00CF5967">
        <w:rPr>
          <w:rFonts w:ascii="FreightSans Pro Book" w:eastAsia="Times New Roman" w:hAnsi="FreightSans Pro Book" w:cs="Arial"/>
          <w:color w:val="000000"/>
          <w:sz w:val="24"/>
          <w:szCs w:val="24"/>
        </w:rPr>
        <w:t xml:space="preserve"> in advance.</w:t>
      </w:r>
      <w:r w:rsidR="00CF5967" w:rsidRPr="00CF5967">
        <w:rPr>
          <w:rFonts w:ascii="FreightSans Pro Book" w:eastAsia="Times New Roman" w:hAnsi="FreightSans Pro Book" w:cs="Arial"/>
          <w:color w:val="000000"/>
          <w:sz w:val="24"/>
          <w:szCs w:val="24"/>
        </w:rPr>
        <w:t xml:space="preserve"> </w:t>
      </w:r>
    </w:p>
    <w:p w:rsidR="00CF5967" w:rsidRPr="00CF5967" w:rsidRDefault="00CF5967" w:rsidP="00CF5967">
      <w:pPr>
        <w:pStyle w:val="ListParagraph"/>
        <w:rPr>
          <w:rFonts w:ascii="FreightSans Pro Book" w:eastAsia="Times New Roman" w:hAnsi="FreightSans Pro Book" w:cs="Arial"/>
          <w:color w:val="000000"/>
          <w:sz w:val="16"/>
          <w:szCs w:val="16"/>
        </w:rPr>
      </w:pPr>
    </w:p>
    <w:p w:rsidR="008D0C45" w:rsidRDefault="008D0C45" w:rsidP="00296061">
      <w:pPr>
        <w:pStyle w:val="ListParagraph"/>
        <w:numPr>
          <w:ilvl w:val="0"/>
          <w:numId w:val="2"/>
        </w:numPr>
        <w:shd w:val="clear" w:color="auto" w:fill="FFFFFF"/>
        <w:spacing w:after="0" w:line="240" w:lineRule="auto"/>
        <w:rPr>
          <w:rFonts w:ascii="FreightSans Pro Book" w:eastAsia="Times New Roman" w:hAnsi="FreightSans Pro Book" w:cs="Arial"/>
          <w:color w:val="000000"/>
          <w:sz w:val="24"/>
          <w:szCs w:val="24"/>
        </w:rPr>
      </w:pPr>
      <w:r w:rsidRPr="00E43A84">
        <w:rPr>
          <w:rFonts w:ascii="FreightSans Pro Book" w:eastAsia="Times New Roman" w:hAnsi="FreightSans Pro Book" w:cs="Arial"/>
          <w:color w:val="000000"/>
          <w:sz w:val="24"/>
          <w:szCs w:val="24"/>
        </w:rPr>
        <w:t xml:space="preserve"> </w:t>
      </w:r>
      <w:r w:rsidR="00E43A84" w:rsidRPr="00E43A84">
        <w:rPr>
          <w:rFonts w:ascii="FreightSans Pro Book" w:eastAsia="Times New Roman" w:hAnsi="FreightSans Pro Book" w:cs="Arial"/>
          <w:color w:val="000000"/>
          <w:sz w:val="24"/>
          <w:szCs w:val="24"/>
          <w:u w:val="single"/>
        </w:rPr>
        <w:t>Timetable:</w:t>
      </w:r>
      <w:r w:rsidR="00E43A84" w:rsidRPr="00E43A84">
        <w:rPr>
          <w:rFonts w:ascii="FreightSans Pro Book" w:eastAsia="Times New Roman" w:hAnsi="FreightSans Pro Book" w:cs="Arial"/>
          <w:color w:val="000000"/>
          <w:sz w:val="24"/>
          <w:szCs w:val="24"/>
        </w:rPr>
        <w:t xml:space="preserve">  </w:t>
      </w:r>
      <w:r w:rsidRPr="00E43A84">
        <w:rPr>
          <w:rFonts w:ascii="FreightSans Pro Book" w:eastAsia="Times New Roman" w:hAnsi="FreightSans Pro Book" w:cs="Arial"/>
          <w:color w:val="000000"/>
          <w:sz w:val="24"/>
          <w:szCs w:val="24"/>
        </w:rPr>
        <w:t xml:space="preserve">The addition of two floors to the top of the East Tower </w:t>
      </w:r>
      <w:proofErr w:type="gramStart"/>
      <w:r w:rsidRPr="00E43A84">
        <w:rPr>
          <w:rFonts w:ascii="FreightSans Pro Book" w:eastAsia="Times New Roman" w:hAnsi="FreightSans Pro Book" w:cs="Arial"/>
          <w:color w:val="000000"/>
          <w:sz w:val="24"/>
          <w:szCs w:val="24"/>
        </w:rPr>
        <w:t>is scheduled to be completed</w:t>
      </w:r>
      <w:proofErr w:type="gramEnd"/>
      <w:r w:rsidRPr="00E43A84">
        <w:rPr>
          <w:rFonts w:ascii="FreightSans Pro Book" w:eastAsia="Times New Roman" w:hAnsi="FreightSans Pro Book" w:cs="Arial"/>
          <w:color w:val="000000"/>
          <w:sz w:val="24"/>
          <w:szCs w:val="24"/>
        </w:rPr>
        <w:t xml:space="preserve"> in late 2019</w:t>
      </w:r>
      <w:r w:rsidR="00B56CF7">
        <w:rPr>
          <w:rFonts w:ascii="FreightSans Pro Book" w:eastAsia="Times New Roman" w:hAnsi="FreightSans Pro Book" w:cs="Arial"/>
          <w:color w:val="000000"/>
          <w:sz w:val="24"/>
          <w:szCs w:val="24"/>
        </w:rPr>
        <w:t>,</w:t>
      </w:r>
      <w:r w:rsidRPr="00E43A84">
        <w:rPr>
          <w:rFonts w:ascii="FreightSans Pro Book" w:eastAsia="Times New Roman" w:hAnsi="FreightSans Pro Book" w:cs="Arial"/>
          <w:color w:val="000000"/>
          <w:sz w:val="24"/>
          <w:szCs w:val="24"/>
        </w:rPr>
        <w:t xml:space="preserve"> and </w:t>
      </w:r>
      <w:r w:rsidR="00B56CF7">
        <w:rPr>
          <w:rFonts w:ascii="FreightSans Pro Book" w:eastAsia="Times New Roman" w:hAnsi="FreightSans Pro Book" w:cs="Arial"/>
          <w:color w:val="000000"/>
          <w:sz w:val="24"/>
          <w:szCs w:val="24"/>
        </w:rPr>
        <w:t xml:space="preserve">it is assumed </w:t>
      </w:r>
      <w:r w:rsidRPr="00E43A84">
        <w:rPr>
          <w:rFonts w:ascii="FreightSans Pro Book" w:eastAsia="Times New Roman" w:hAnsi="FreightSans Pro Book" w:cs="Arial"/>
          <w:color w:val="000000"/>
          <w:sz w:val="24"/>
          <w:szCs w:val="24"/>
        </w:rPr>
        <w:t xml:space="preserve">that </w:t>
      </w:r>
      <w:r w:rsidR="00B56CF7">
        <w:rPr>
          <w:rFonts w:ascii="FreightSans Pro Book" w:eastAsia="Times New Roman" w:hAnsi="FreightSans Pro Book" w:cs="Arial"/>
          <w:color w:val="000000"/>
          <w:sz w:val="24"/>
          <w:szCs w:val="24"/>
        </w:rPr>
        <w:t>the construction</w:t>
      </w:r>
      <w:r w:rsidRPr="00E43A84">
        <w:rPr>
          <w:rFonts w:ascii="FreightSans Pro Book" w:eastAsia="Times New Roman" w:hAnsi="FreightSans Pro Book" w:cs="Arial"/>
          <w:color w:val="000000"/>
          <w:sz w:val="24"/>
          <w:szCs w:val="24"/>
        </w:rPr>
        <w:t xml:space="preserve"> would need to be </w:t>
      </w:r>
      <w:r w:rsidR="00B56CF7">
        <w:rPr>
          <w:rFonts w:ascii="FreightSans Pro Book" w:eastAsia="Times New Roman" w:hAnsi="FreightSans Pro Book" w:cs="Arial"/>
          <w:color w:val="000000"/>
          <w:sz w:val="24"/>
          <w:szCs w:val="24"/>
        </w:rPr>
        <w:t xml:space="preserve">substantially </w:t>
      </w:r>
      <w:r w:rsidR="00E43A84" w:rsidRPr="00E43A84">
        <w:rPr>
          <w:rFonts w:ascii="FreightSans Pro Book" w:eastAsia="Times New Roman" w:hAnsi="FreightSans Pro Book" w:cs="Arial"/>
          <w:color w:val="000000"/>
          <w:sz w:val="24"/>
          <w:szCs w:val="24"/>
        </w:rPr>
        <w:t>c</w:t>
      </w:r>
      <w:r w:rsidRPr="00E43A84">
        <w:rPr>
          <w:rFonts w:ascii="FreightSans Pro Book" w:eastAsia="Times New Roman" w:hAnsi="FreightSans Pro Book" w:cs="Arial"/>
          <w:color w:val="000000"/>
          <w:sz w:val="24"/>
          <w:szCs w:val="24"/>
        </w:rPr>
        <w:t xml:space="preserve">omplete before the </w:t>
      </w:r>
      <w:r w:rsidR="00EC1110">
        <w:rPr>
          <w:rFonts w:ascii="FreightSans Pro Book" w:eastAsia="Times New Roman" w:hAnsi="FreightSans Pro Book" w:cs="Arial"/>
          <w:color w:val="000000"/>
          <w:sz w:val="24"/>
          <w:szCs w:val="24"/>
        </w:rPr>
        <w:t xml:space="preserve">new </w:t>
      </w:r>
      <w:r w:rsidRPr="00E43A84">
        <w:rPr>
          <w:rFonts w:ascii="FreightSans Pro Book" w:eastAsia="Times New Roman" w:hAnsi="FreightSans Pro Book" w:cs="Arial"/>
          <w:color w:val="000000"/>
          <w:sz w:val="24"/>
          <w:szCs w:val="24"/>
        </w:rPr>
        <w:t>he</w:t>
      </w:r>
      <w:r w:rsidR="00B56CF7">
        <w:rPr>
          <w:rFonts w:ascii="FreightSans Pro Book" w:eastAsia="Times New Roman" w:hAnsi="FreightSans Pro Book" w:cs="Arial"/>
          <w:color w:val="000000"/>
          <w:sz w:val="24"/>
          <w:szCs w:val="24"/>
        </w:rPr>
        <w:t>liport</w:t>
      </w:r>
      <w:r w:rsidRPr="00E43A84">
        <w:rPr>
          <w:rFonts w:ascii="FreightSans Pro Book" w:eastAsia="Times New Roman" w:hAnsi="FreightSans Pro Book" w:cs="Arial"/>
          <w:color w:val="000000"/>
          <w:sz w:val="24"/>
          <w:szCs w:val="24"/>
        </w:rPr>
        <w:t xml:space="preserve"> could be used.  </w:t>
      </w:r>
      <w:proofErr w:type="gramStart"/>
      <w:r w:rsidRPr="00E43A84">
        <w:rPr>
          <w:rFonts w:ascii="FreightSans Pro Book" w:eastAsia="Times New Roman" w:hAnsi="FreightSans Pro Book" w:cs="Arial"/>
          <w:color w:val="000000"/>
          <w:sz w:val="24"/>
          <w:szCs w:val="24"/>
        </w:rPr>
        <w:t>Therefore</w:t>
      </w:r>
      <w:proofErr w:type="gramEnd"/>
      <w:r w:rsidRPr="00E43A84">
        <w:rPr>
          <w:rFonts w:ascii="FreightSans Pro Book" w:eastAsia="Times New Roman" w:hAnsi="FreightSans Pro Book" w:cs="Arial"/>
          <w:color w:val="000000"/>
          <w:sz w:val="24"/>
          <w:szCs w:val="24"/>
        </w:rPr>
        <w:t xml:space="preserve"> the </w:t>
      </w:r>
      <w:r w:rsidR="00B56CF7">
        <w:rPr>
          <w:rFonts w:ascii="FreightSans Pro Book" w:eastAsia="Times New Roman" w:hAnsi="FreightSans Pro Book" w:cs="Arial"/>
          <w:color w:val="000000"/>
          <w:sz w:val="24"/>
          <w:szCs w:val="24"/>
        </w:rPr>
        <w:t>timetable</w:t>
      </w:r>
      <w:r w:rsidR="00EC1110">
        <w:rPr>
          <w:rFonts w:ascii="FreightSans Pro Book" w:eastAsia="Times New Roman" w:hAnsi="FreightSans Pro Book" w:cs="Arial"/>
          <w:color w:val="000000"/>
          <w:sz w:val="24"/>
          <w:szCs w:val="24"/>
        </w:rPr>
        <w:t>,</w:t>
      </w:r>
      <w:r w:rsidR="00B56CF7">
        <w:rPr>
          <w:rFonts w:ascii="FreightSans Pro Book" w:eastAsia="Times New Roman" w:hAnsi="FreightSans Pro Book" w:cs="Arial"/>
          <w:color w:val="000000"/>
          <w:sz w:val="24"/>
          <w:szCs w:val="24"/>
        </w:rPr>
        <w:t xml:space="preserve"> as currently understood</w:t>
      </w:r>
      <w:r w:rsidR="00EC1110">
        <w:rPr>
          <w:rFonts w:ascii="FreightSans Pro Book" w:eastAsia="Times New Roman" w:hAnsi="FreightSans Pro Book" w:cs="Arial"/>
          <w:color w:val="000000"/>
          <w:sz w:val="24"/>
          <w:szCs w:val="24"/>
        </w:rPr>
        <w:t>,</w:t>
      </w:r>
      <w:r w:rsidR="00B56CF7">
        <w:rPr>
          <w:rFonts w:ascii="FreightSans Pro Book" w:eastAsia="Times New Roman" w:hAnsi="FreightSans Pro Book" w:cs="Arial"/>
          <w:color w:val="000000"/>
          <w:sz w:val="24"/>
          <w:szCs w:val="24"/>
        </w:rPr>
        <w:t xml:space="preserve"> is that the “</w:t>
      </w:r>
      <w:r w:rsidR="00B56CF7" w:rsidRPr="00B56CF7">
        <w:rPr>
          <w:rFonts w:ascii="FreightSans Pro Book" w:eastAsia="Times New Roman" w:hAnsi="FreightSans Pro Book" w:cs="Arial"/>
          <w:i/>
          <w:color w:val="000000"/>
          <w:sz w:val="24"/>
          <w:szCs w:val="24"/>
        </w:rPr>
        <w:t>S</w:t>
      </w:r>
      <w:r w:rsidRPr="00B56CF7">
        <w:rPr>
          <w:rFonts w:ascii="FreightSans Pro Book" w:eastAsia="Times New Roman" w:hAnsi="FreightSans Pro Book" w:cs="Arial"/>
          <w:i/>
          <w:color w:val="000000"/>
          <w:sz w:val="24"/>
          <w:szCs w:val="24"/>
        </w:rPr>
        <w:t>ound Measurement Plan</w:t>
      </w:r>
      <w:r w:rsidR="00B56CF7" w:rsidRPr="00B56CF7">
        <w:rPr>
          <w:rFonts w:ascii="FreightSans Pro Book" w:eastAsia="Times New Roman" w:hAnsi="FreightSans Pro Book" w:cs="Arial"/>
          <w:i/>
          <w:color w:val="000000"/>
          <w:sz w:val="24"/>
          <w:szCs w:val="24"/>
        </w:rPr>
        <w:t>”</w:t>
      </w:r>
      <w:r w:rsidRPr="00E43A84">
        <w:rPr>
          <w:rFonts w:ascii="FreightSans Pro Book" w:eastAsia="Times New Roman" w:hAnsi="FreightSans Pro Book" w:cs="Arial"/>
          <w:color w:val="000000"/>
          <w:sz w:val="24"/>
          <w:szCs w:val="24"/>
        </w:rPr>
        <w:t xml:space="preserve"> would need to be approved in early 2019 so it could be implemented in mid-2019.</w:t>
      </w:r>
      <w:r w:rsidR="00E43A84" w:rsidRPr="00E43A84">
        <w:rPr>
          <w:rFonts w:ascii="FreightSans Pro Book" w:eastAsia="Times New Roman" w:hAnsi="FreightSans Pro Book" w:cs="Arial"/>
          <w:color w:val="000000"/>
          <w:sz w:val="24"/>
          <w:szCs w:val="24"/>
        </w:rPr>
        <w:t xml:space="preserve"> It </w:t>
      </w:r>
      <w:proofErr w:type="gramStart"/>
      <w:r w:rsidR="00E43A84" w:rsidRPr="00E43A84">
        <w:rPr>
          <w:rFonts w:ascii="FreightSans Pro Book" w:eastAsia="Times New Roman" w:hAnsi="FreightSans Pro Book" w:cs="Arial"/>
          <w:color w:val="000000"/>
          <w:sz w:val="24"/>
          <w:szCs w:val="24"/>
        </w:rPr>
        <w:t>is en</w:t>
      </w:r>
      <w:r w:rsidR="00EC1110">
        <w:rPr>
          <w:rFonts w:ascii="FreightSans Pro Book" w:eastAsia="Times New Roman" w:hAnsi="FreightSans Pro Book" w:cs="Arial"/>
          <w:color w:val="000000"/>
          <w:sz w:val="24"/>
          <w:szCs w:val="24"/>
        </w:rPr>
        <w:t>visaged</w:t>
      </w:r>
      <w:proofErr w:type="gramEnd"/>
      <w:r w:rsidR="00EC1110">
        <w:rPr>
          <w:rFonts w:ascii="FreightSans Pro Book" w:eastAsia="Times New Roman" w:hAnsi="FreightSans Pro Book" w:cs="Arial"/>
          <w:color w:val="000000"/>
          <w:sz w:val="24"/>
          <w:szCs w:val="24"/>
        </w:rPr>
        <w:t xml:space="preserve"> that each review of the</w:t>
      </w:r>
      <w:r w:rsidR="00E43A84" w:rsidRPr="00E43A84">
        <w:rPr>
          <w:rFonts w:ascii="FreightSans Pro Book" w:eastAsia="Times New Roman" w:hAnsi="FreightSans Pro Book" w:cs="Arial"/>
          <w:color w:val="000000"/>
          <w:sz w:val="24"/>
          <w:szCs w:val="24"/>
        </w:rPr>
        <w:t xml:space="preserve"> submitted </w:t>
      </w:r>
      <w:r w:rsidR="00EC1110" w:rsidRPr="00EC1110">
        <w:rPr>
          <w:rFonts w:ascii="FreightSans Pro Book" w:eastAsia="Times New Roman" w:hAnsi="FreightSans Pro Book" w:cs="Arial"/>
          <w:i/>
          <w:color w:val="000000"/>
          <w:sz w:val="24"/>
          <w:szCs w:val="24"/>
        </w:rPr>
        <w:t>Plan</w:t>
      </w:r>
      <w:r w:rsidR="00E43A84" w:rsidRPr="00E43A84">
        <w:rPr>
          <w:rFonts w:ascii="FreightSans Pro Book" w:eastAsia="Times New Roman" w:hAnsi="FreightSans Pro Book" w:cs="Arial"/>
          <w:color w:val="000000"/>
          <w:sz w:val="24"/>
          <w:szCs w:val="24"/>
        </w:rPr>
        <w:t xml:space="preserve"> would be completed in about 2-3 weeks after its receipt in the Planning Offi</w:t>
      </w:r>
      <w:r w:rsidR="00B56CF7">
        <w:rPr>
          <w:rFonts w:ascii="FreightSans Pro Book" w:eastAsia="Times New Roman" w:hAnsi="FreightSans Pro Book" w:cs="Arial"/>
          <w:color w:val="000000"/>
          <w:sz w:val="24"/>
          <w:szCs w:val="24"/>
        </w:rPr>
        <w:t>c</w:t>
      </w:r>
      <w:r w:rsidR="00E43A84" w:rsidRPr="00E43A84">
        <w:rPr>
          <w:rFonts w:ascii="FreightSans Pro Book" w:eastAsia="Times New Roman" w:hAnsi="FreightSans Pro Book" w:cs="Arial"/>
          <w:color w:val="000000"/>
          <w:sz w:val="24"/>
          <w:szCs w:val="24"/>
        </w:rPr>
        <w:t xml:space="preserve">e. </w:t>
      </w:r>
    </w:p>
    <w:p w:rsidR="00145C4D" w:rsidRPr="00145C4D" w:rsidRDefault="00B56CF7" w:rsidP="00145C4D">
      <w:pPr>
        <w:shd w:val="clear" w:color="auto" w:fill="FFFFFF"/>
        <w:spacing w:after="0" w:line="240" w:lineRule="auto"/>
        <w:ind w:left="360"/>
        <w:rPr>
          <w:rFonts w:ascii="FreightSans Pro Book" w:eastAsia="Times New Roman" w:hAnsi="FreightSans Pro Book" w:cs="Arial"/>
          <w:color w:val="000000"/>
          <w:sz w:val="24"/>
          <w:szCs w:val="24"/>
        </w:rPr>
      </w:pPr>
      <w:bookmarkStart w:id="0" w:name="_GoBack"/>
      <w:r w:rsidRPr="00145C4D">
        <w:rPr>
          <w:rFonts w:ascii="FreightSans Pro Book" w:eastAsia="Times New Roman" w:hAnsi="FreightSans Pro Book" w:cs="Arial"/>
          <w:noProof/>
          <w:color w:val="000000"/>
          <w:sz w:val="24"/>
          <w:szCs w:val="24"/>
        </w:rPr>
        <w:lastRenderedPageBreak/>
        <w:drawing>
          <wp:anchor distT="0" distB="0" distL="114300" distR="114300" simplePos="0" relativeHeight="251658240" behindDoc="0" locked="0" layoutInCell="1" allowOverlap="1">
            <wp:simplePos x="0" y="0"/>
            <wp:positionH relativeFrom="margin">
              <wp:align>right</wp:align>
            </wp:positionH>
            <wp:positionV relativeFrom="paragraph">
              <wp:posOffset>384175</wp:posOffset>
            </wp:positionV>
            <wp:extent cx="6457315" cy="3746500"/>
            <wp:effectExtent l="0" t="0" r="635" b="6350"/>
            <wp:wrapSquare wrapText="bothSides"/>
            <wp:docPr id="1" name="Picture 1" descr="G:\Team Drives\PUD - Planning\5  Dev Rev\1 Projects\Bramhall St. - 22 (Maine Medical Center)\2017 East Tower_Visitor Garage\Helipad sound\2003 MMC Sound Meas poi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eam Drives\PUD - Planning\5  Dev Rev\1 Projects\Bramhall St. - 22 (Maine Medical Center)\2017 East Tower_Visitor Garage\Helipad sound\2003 MMC Sound Meas points.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5981" b="18936"/>
                    <a:stretch/>
                  </pic:blipFill>
                  <pic:spPr bwMode="auto">
                    <a:xfrm>
                      <a:off x="0" y="0"/>
                      <a:ext cx="6457315" cy="3746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145C4D">
        <w:rPr>
          <w:rFonts w:ascii="FreightSans Pro Book" w:eastAsia="Times New Roman" w:hAnsi="FreightSans Pro Book" w:cs="Arial"/>
          <w:color w:val="000000"/>
          <w:sz w:val="24"/>
          <w:szCs w:val="24"/>
        </w:rPr>
        <w:t xml:space="preserve">Graphic A:   </w:t>
      </w:r>
      <w:r w:rsidR="00145C4D" w:rsidRPr="00145C4D">
        <w:rPr>
          <w:rFonts w:ascii="FreightSans Pro Book" w:eastAsia="Times New Roman" w:hAnsi="FreightSans Pro Book" w:cs="Arial"/>
          <w:color w:val="000000"/>
          <w:sz w:val="24"/>
          <w:szCs w:val="24"/>
        </w:rPr>
        <w:t xml:space="preserve">Submitted </w:t>
      </w:r>
      <w:r w:rsidR="00EC1110">
        <w:rPr>
          <w:rFonts w:ascii="FreightSans Pro Book" w:eastAsia="Times New Roman" w:hAnsi="FreightSans Pro Book" w:cs="Arial"/>
          <w:color w:val="000000"/>
          <w:sz w:val="24"/>
          <w:szCs w:val="24"/>
        </w:rPr>
        <w:t>Aerial</w:t>
      </w:r>
      <w:r w:rsidR="00145C4D" w:rsidRPr="00145C4D">
        <w:rPr>
          <w:rFonts w:ascii="FreightSans Pro Book" w:eastAsia="Times New Roman" w:hAnsi="FreightSans Pro Book" w:cs="Arial"/>
          <w:color w:val="000000"/>
          <w:sz w:val="24"/>
          <w:szCs w:val="24"/>
        </w:rPr>
        <w:t xml:space="preserve"> showing original (2004) Study points and the approx. location of the existing and proposed helipads</w:t>
      </w:r>
    </w:p>
    <w:p w:rsidR="00145C4D" w:rsidRDefault="00145C4D" w:rsidP="00145C4D">
      <w:pPr>
        <w:shd w:val="clear" w:color="auto" w:fill="FFFFFF"/>
        <w:spacing w:after="0" w:line="240" w:lineRule="auto"/>
        <w:rPr>
          <w:rFonts w:ascii="FreightSans Pro Book" w:eastAsia="Times New Roman" w:hAnsi="FreightSans Pro Book" w:cs="Arial"/>
          <w:color w:val="000000"/>
          <w:sz w:val="24"/>
          <w:szCs w:val="24"/>
        </w:rPr>
      </w:pPr>
    </w:p>
    <w:p w:rsidR="00145C4D" w:rsidRPr="00CF5967" w:rsidRDefault="00145C4D" w:rsidP="00145C4D">
      <w:pPr>
        <w:shd w:val="clear" w:color="auto" w:fill="FFFFFF"/>
        <w:spacing w:after="0" w:line="240" w:lineRule="auto"/>
        <w:rPr>
          <w:rFonts w:ascii="FreightSans Pro Book" w:eastAsia="Times New Roman" w:hAnsi="FreightSans Pro Book" w:cs="Arial"/>
          <w:i/>
          <w:color w:val="000000"/>
        </w:rPr>
      </w:pPr>
      <w:r w:rsidRPr="00145C4D">
        <w:rPr>
          <w:rFonts w:ascii="FreightSans Pro Book" w:eastAsia="Times New Roman" w:hAnsi="FreightSans Pro Book" w:cs="Arial"/>
          <w:noProof/>
          <w:color w:val="000000"/>
          <w:sz w:val="24"/>
          <w:szCs w:val="24"/>
        </w:rPr>
        <w:drawing>
          <wp:anchor distT="0" distB="0" distL="114300" distR="114300" simplePos="0" relativeHeight="251659264" behindDoc="0" locked="0" layoutInCell="1" allowOverlap="1">
            <wp:simplePos x="0" y="0"/>
            <wp:positionH relativeFrom="margin">
              <wp:align>right</wp:align>
            </wp:positionH>
            <wp:positionV relativeFrom="paragraph">
              <wp:posOffset>391160</wp:posOffset>
            </wp:positionV>
            <wp:extent cx="6457950" cy="2718697"/>
            <wp:effectExtent l="0" t="0" r="0" b="5715"/>
            <wp:wrapSquare wrapText="bothSides"/>
            <wp:docPr id="2" name="Picture 2" descr="C:\Users\jf\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f\Desktop\Cap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7950" cy="271869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eightSans Pro Book" w:eastAsia="Times New Roman" w:hAnsi="FreightSans Pro Book" w:cs="Arial"/>
          <w:color w:val="000000"/>
          <w:sz w:val="24"/>
          <w:szCs w:val="24"/>
        </w:rPr>
        <w:t>Graphic B:  Extract from MMC 2.22.18 “Heliport Comment Responses</w:t>
      </w:r>
      <w:proofErr w:type="gramStart"/>
      <w:r>
        <w:rPr>
          <w:rFonts w:ascii="FreightSans Pro Book" w:eastAsia="Times New Roman" w:hAnsi="FreightSans Pro Book" w:cs="Arial"/>
          <w:color w:val="000000"/>
          <w:sz w:val="24"/>
          <w:szCs w:val="24"/>
        </w:rPr>
        <w:t>”</w:t>
      </w:r>
      <w:r w:rsidR="00EC1110">
        <w:rPr>
          <w:rFonts w:ascii="FreightSans Pro Book" w:eastAsia="Times New Roman" w:hAnsi="FreightSans Pro Book" w:cs="Arial"/>
          <w:color w:val="000000"/>
          <w:sz w:val="24"/>
          <w:szCs w:val="24"/>
        </w:rPr>
        <w:t xml:space="preserve">  </w:t>
      </w:r>
      <w:r w:rsidR="00EC1110" w:rsidRPr="00CF5967">
        <w:rPr>
          <w:rFonts w:ascii="FreightSans Pro Book" w:eastAsia="Times New Roman" w:hAnsi="FreightSans Pro Book" w:cs="Arial"/>
          <w:i/>
          <w:color w:val="000000"/>
        </w:rPr>
        <w:t>(</w:t>
      </w:r>
      <w:proofErr w:type="gramEnd"/>
      <w:r w:rsidR="00EC1110" w:rsidRPr="00CF5967">
        <w:rPr>
          <w:rFonts w:ascii="FreightSans Pro Book" w:eastAsia="Times New Roman" w:hAnsi="FreightSans Pro Book" w:cs="Arial"/>
          <w:i/>
          <w:color w:val="000000"/>
        </w:rPr>
        <w:t xml:space="preserve">Study Points (CP1 </w:t>
      </w:r>
      <w:proofErr w:type="spellStart"/>
      <w:r w:rsidR="00EC1110" w:rsidRPr="00CF5967">
        <w:rPr>
          <w:rFonts w:ascii="FreightSans Pro Book" w:eastAsia="Times New Roman" w:hAnsi="FreightSans Pro Book" w:cs="Arial"/>
          <w:i/>
          <w:color w:val="000000"/>
        </w:rPr>
        <w:t>etc</w:t>
      </w:r>
      <w:proofErr w:type="spellEnd"/>
      <w:r w:rsidR="00EC1110" w:rsidRPr="00CF5967">
        <w:rPr>
          <w:rFonts w:ascii="FreightSans Pro Book" w:eastAsia="Times New Roman" w:hAnsi="FreightSans Pro Book" w:cs="Arial"/>
          <w:i/>
          <w:color w:val="000000"/>
        </w:rPr>
        <w:t>) relate to the aerial above)</w:t>
      </w:r>
    </w:p>
    <w:p w:rsidR="00ED17A0" w:rsidRDefault="00ED17A0" w:rsidP="00145C4D">
      <w:pPr>
        <w:shd w:val="clear" w:color="auto" w:fill="FFFFFF"/>
        <w:spacing w:after="0" w:line="240" w:lineRule="auto"/>
        <w:rPr>
          <w:rFonts w:ascii="FreightSans Pro Book" w:eastAsia="Times New Roman" w:hAnsi="FreightSans Pro Book" w:cs="Arial"/>
          <w:color w:val="000000"/>
          <w:sz w:val="24"/>
          <w:szCs w:val="24"/>
        </w:rPr>
      </w:pPr>
    </w:p>
    <w:p w:rsidR="00ED17A0" w:rsidRDefault="00ED17A0" w:rsidP="00145C4D">
      <w:pPr>
        <w:shd w:val="clear" w:color="auto" w:fill="FFFFFF"/>
        <w:spacing w:after="0" w:line="240" w:lineRule="auto"/>
        <w:rPr>
          <w:rFonts w:ascii="FreightSans Pro Book" w:eastAsia="Times New Roman" w:hAnsi="FreightSans Pro Book" w:cs="Arial"/>
          <w:color w:val="000000"/>
          <w:sz w:val="24"/>
          <w:szCs w:val="24"/>
        </w:rPr>
      </w:pPr>
    </w:p>
    <w:p w:rsidR="00ED17A0" w:rsidRDefault="00ED17A0" w:rsidP="00145C4D">
      <w:pPr>
        <w:shd w:val="clear" w:color="auto" w:fill="FFFFFF"/>
        <w:spacing w:after="0" w:line="240" w:lineRule="auto"/>
        <w:rPr>
          <w:rFonts w:ascii="FreightSans Pro Book" w:eastAsia="Times New Roman" w:hAnsi="FreightSans Pro Book" w:cs="Arial"/>
          <w:color w:val="000000"/>
          <w:sz w:val="24"/>
          <w:szCs w:val="24"/>
        </w:rPr>
      </w:pPr>
    </w:p>
    <w:p w:rsidR="00ED17A0" w:rsidRDefault="00ED17A0" w:rsidP="00145C4D">
      <w:pPr>
        <w:shd w:val="clear" w:color="auto" w:fill="FFFFFF"/>
        <w:spacing w:after="0" w:line="240" w:lineRule="auto"/>
        <w:rPr>
          <w:rFonts w:ascii="FreightSans Pro Book" w:eastAsia="Times New Roman" w:hAnsi="FreightSans Pro Book" w:cs="Arial"/>
          <w:color w:val="000000"/>
          <w:sz w:val="24"/>
          <w:szCs w:val="24"/>
        </w:rPr>
      </w:pPr>
    </w:p>
    <w:p w:rsidR="00ED17A0" w:rsidRDefault="00ED17A0" w:rsidP="00145C4D">
      <w:pPr>
        <w:shd w:val="clear" w:color="auto" w:fill="FFFFFF"/>
        <w:spacing w:after="0" w:line="240" w:lineRule="auto"/>
        <w:rPr>
          <w:rFonts w:ascii="FreightSans Pro Book" w:eastAsia="Times New Roman" w:hAnsi="FreightSans Pro Book" w:cs="Arial"/>
          <w:color w:val="000000"/>
          <w:sz w:val="24"/>
          <w:szCs w:val="24"/>
        </w:rPr>
      </w:pPr>
    </w:p>
    <w:p w:rsidR="00ED17A0" w:rsidRPr="00145C4D" w:rsidRDefault="00ED17A0" w:rsidP="00145C4D">
      <w:pPr>
        <w:shd w:val="clear" w:color="auto" w:fill="FFFFFF"/>
        <w:spacing w:after="0" w:line="240" w:lineRule="auto"/>
        <w:rPr>
          <w:rFonts w:ascii="FreightSans Pro Book" w:eastAsia="Times New Roman" w:hAnsi="FreightSans Pro Book" w:cs="Arial"/>
          <w:color w:val="000000"/>
          <w:sz w:val="24"/>
          <w:szCs w:val="24"/>
        </w:rPr>
      </w:pPr>
      <w:r>
        <w:rPr>
          <w:rFonts w:ascii="FreightSans Pro Book" w:eastAsia="Times New Roman" w:hAnsi="FreightSans Pro Book" w:cs="Arial"/>
          <w:color w:val="000000"/>
          <w:sz w:val="24"/>
          <w:szCs w:val="24"/>
        </w:rPr>
        <w:t xml:space="preserve">JF/Planning/12.11.2018 </w:t>
      </w:r>
    </w:p>
    <w:sectPr w:rsidR="00ED17A0" w:rsidRPr="00145C4D" w:rsidSect="00EC1110">
      <w:footerReference w:type="default" r:id="rId9"/>
      <w:pgSz w:w="12240" w:h="15840"/>
      <w:pgMar w:top="810" w:right="990" w:bottom="720" w:left="108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106" w:rsidRDefault="00210106" w:rsidP="00981268">
      <w:pPr>
        <w:spacing w:after="0" w:line="240" w:lineRule="auto"/>
      </w:pPr>
      <w:r>
        <w:separator/>
      </w:r>
    </w:p>
  </w:endnote>
  <w:endnote w:type="continuationSeparator" w:id="0">
    <w:p w:rsidR="00210106" w:rsidRDefault="00210106" w:rsidP="00981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eightSans Pro Book">
    <w:altName w:val="Franklin Gothic Medium Cond"/>
    <w:panose1 w:val="00000000000000000000"/>
    <w:charset w:val="00"/>
    <w:family w:val="modern"/>
    <w:notTrueType/>
    <w:pitch w:val="variable"/>
    <w:sig w:usb0="A000002F" w:usb1="500004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983438"/>
      <w:docPartObj>
        <w:docPartGallery w:val="Page Numbers (Bottom of Page)"/>
        <w:docPartUnique/>
      </w:docPartObj>
    </w:sdtPr>
    <w:sdtEndPr>
      <w:rPr>
        <w:noProof/>
      </w:rPr>
    </w:sdtEndPr>
    <w:sdtContent>
      <w:p w:rsidR="00981268" w:rsidRDefault="00981268">
        <w:pPr>
          <w:pStyle w:val="Footer"/>
          <w:jc w:val="right"/>
        </w:pPr>
        <w:r>
          <w:t xml:space="preserve">Page </w:t>
        </w:r>
        <w:r>
          <w:fldChar w:fldCharType="begin"/>
        </w:r>
        <w:r>
          <w:instrText xml:space="preserve"> PAGE   \* MERGEFORMAT </w:instrText>
        </w:r>
        <w:r>
          <w:fldChar w:fldCharType="separate"/>
        </w:r>
        <w:r w:rsidR="00CF5967">
          <w:rPr>
            <w:noProof/>
          </w:rPr>
          <w:t>3</w:t>
        </w:r>
        <w:r>
          <w:rPr>
            <w:noProof/>
          </w:rPr>
          <w:fldChar w:fldCharType="end"/>
        </w:r>
      </w:p>
    </w:sdtContent>
  </w:sdt>
  <w:p w:rsidR="00981268" w:rsidRDefault="00981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106" w:rsidRDefault="00210106" w:rsidP="00981268">
      <w:pPr>
        <w:spacing w:after="0" w:line="240" w:lineRule="auto"/>
      </w:pPr>
      <w:r>
        <w:separator/>
      </w:r>
    </w:p>
  </w:footnote>
  <w:footnote w:type="continuationSeparator" w:id="0">
    <w:p w:rsidR="00210106" w:rsidRDefault="00210106" w:rsidP="00981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1250F"/>
    <w:multiLevelType w:val="hybridMultilevel"/>
    <w:tmpl w:val="E7BCD25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DA35576"/>
    <w:multiLevelType w:val="hybridMultilevel"/>
    <w:tmpl w:val="0AF48D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ED0CFE"/>
    <w:multiLevelType w:val="hybridMultilevel"/>
    <w:tmpl w:val="C9D45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34343A"/>
    <w:multiLevelType w:val="hybridMultilevel"/>
    <w:tmpl w:val="53EA8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628"/>
    <w:rsid w:val="00057506"/>
    <w:rsid w:val="00130192"/>
    <w:rsid w:val="00145C4D"/>
    <w:rsid w:val="00210106"/>
    <w:rsid w:val="00296061"/>
    <w:rsid w:val="002E376D"/>
    <w:rsid w:val="004F5DDD"/>
    <w:rsid w:val="00546BA3"/>
    <w:rsid w:val="005970A0"/>
    <w:rsid w:val="008B56D1"/>
    <w:rsid w:val="008D0C45"/>
    <w:rsid w:val="00981268"/>
    <w:rsid w:val="00A53598"/>
    <w:rsid w:val="00A75A2A"/>
    <w:rsid w:val="00B56CF7"/>
    <w:rsid w:val="00BA2306"/>
    <w:rsid w:val="00C32628"/>
    <w:rsid w:val="00C57C75"/>
    <w:rsid w:val="00CF5967"/>
    <w:rsid w:val="00E43A84"/>
    <w:rsid w:val="00EC1110"/>
    <w:rsid w:val="00ED1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97BD7"/>
  <w15:chartTrackingRefBased/>
  <w15:docId w15:val="{E5E06B15-0C09-4BBF-BF8D-14938C80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598"/>
    <w:pPr>
      <w:ind w:left="720"/>
      <w:contextualSpacing/>
    </w:pPr>
  </w:style>
  <w:style w:type="paragraph" w:customStyle="1" w:styleId="m-33087621564556305m3107239144142962228gmail-msolistparagraph">
    <w:name w:val="m_-33087621564556305m_3107239144142962228gmail-msolistparagraph"/>
    <w:basedOn w:val="Normal"/>
    <w:rsid w:val="00A5359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81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268"/>
  </w:style>
  <w:style w:type="paragraph" w:styleId="Footer">
    <w:name w:val="footer"/>
    <w:basedOn w:val="Normal"/>
    <w:link w:val="FooterChar"/>
    <w:uiPriority w:val="99"/>
    <w:unhideWhenUsed/>
    <w:rsid w:val="00981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915021">
      <w:bodyDiv w:val="1"/>
      <w:marLeft w:val="0"/>
      <w:marRight w:val="0"/>
      <w:marTop w:val="0"/>
      <w:marBottom w:val="0"/>
      <w:divBdr>
        <w:top w:val="none" w:sz="0" w:space="0" w:color="auto"/>
        <w:left w:val="none" w:sz="0" w:space="0" w:color="auto"/>
        <w:bottom w:val="none" w:sz="0" w:space="0" w:color="auto"/>
        <w:right w:val="none" w:sz="0" w:space="0" w:color="auto"/>
      </w:divBdr>
      <w:divsChild>
        <w:div w:id="356465024">
          <w:marLeft w:val="0"/>
          <w:marRight w:val="0"/>
          <w:marTop w:val="0"/>
          <w:marBottom w:val="0"/>
          <w:divBdr>
            <w:top w:val="none" w:sz="0" w:space="0" w:color="auto"/>
            <w:left w:val="none" w:sz="0" w:space="0" w:color="auto"/>
            <w:bottom w:val="none" w:sz="0" w:space="0" w:color="auto"/>
            <w:right w:val="none" w:sz="0" w:space="0" w:color="auto"/>
          </w:divBdr>
        </w:div>
        <w:div w:id="1989673043">
          <w:marLeft w:val="0"/>
          <w:marRight w:val="0"/>
          <w:marTop w:val="0"/>
          <w:marBottom w:val="0"/>
          <w:divBdr>
            <w:top w:val="none" w:sz="0" w:space="0" w:color="auto"/>
            <w:left w:val="none" w:sz="0" w:space="0" w:color="auto"/>
            <w:bottom w:val="none" w:sz="0" w:space="0" w:color="auto"/>
            <w:right w:val="none" w:sz="0" w:space="0" w:color="auto"/>
          </w:divBdr>
        </w:div>
        <w:div w:id="355804">
          <w:marLeft w:val="0"/>
          <w:marRight w:val="0"/>
          <w:marTop w:val="0"/>
          <w:marBottom w:val="0"/>
          <w:divBdr>
            <w:top w:val="none" w:sz="0" w:space="0" w:color="auto"/>
            <w:left w:val="none" w:sz="0" w:space="0" w:color="auto"/>
            <w:bottom w:val="none" w:sz="0" w:space="0" w:color="auto"/>
            <w:right w:val="none" w:sz="0" w:space="0" w:color="auto"/>
          </w:divBdr>
        </w:div>
      </w:divsChild>
    </w:div>
    <w:div w:id="1008605609">
      <w:bodyDiv w:val="1"/>
      <w:marLeft w:val="0"/>
      <w:marRight w:val="0"/>
      <w:marTop w:val="0"/>
      <w:marBottom w:val="0"/>
      <w:divBdr>
        <w:top w:val="none" w:sz="0" w:space="0" w:color="auto"/>
        <w:left w:val="none" w:sz="0" w:space="0" w:color="auto"/>
        <w:bottom w:val="none" w:sz="0" w:space="0" w:color="auto"/>
        <w:right w:val="none" w:sz="0" w:space="0" w:color="auto"/>
      </w:divBdr>
      <w:divsChild>
        <w:div w:id="847133104">
          <w:marLeft w:val="0"/>
          <w:marRight w:val="0"/>
          <w:marTop w:val="0"/>
          <w:marBottom w:val="0"/>
          <w:divBdr>
            <w:top w:val="none" w:sz="0" w:space="0" w:color="auto"/>
            <w:left w:val="none" w:sz="0" w:space="0" w:color="auto"/>
            <w:bottom w:val="none" w:sz="0" w:space="0" w:color="auto"/>
            <w:right w:val="none" w:sz="0" w:space="0" w:color="auto"/>
          </w:divBdr>
        </w:div>
        <w:div w:id="981469427">
          <w:marLeft w:val="0"/>
          <w:marRight w:val="0"/>
          <w:marTop w:val="0"/>
          <w:marBottom w:val="0"/>
          <w:divBdr>
            <w:top w:val="none" w:sz="0" w:space="0" w:color="auto"/>
            <w:left w:val="none" w:sz="0" w:space="0" w:color="auto"/>
            <w:bottom w:val="none" w:sz="0" w:space="0" w:color="auto"/>
            <w:right w:val="none" w:sz="0" w:space="0" w:color="auto"/>
          </w:divBdr>
        </w:div>
        <w:div w:id="1780753219">
          <w:marLeft w:val="0"/>
          <w:marRight w:val="0"/>
          <w:marTop w:val="0"/>
          <w:marBottom w:val="0"/>
          <w:divBdr>
            <w:top w:val="none" w:sz="0" w:space="0" w:color="auto"/>
            <w:left w:val="none" w:sz="0" w:space="0" w:color="auto"/>
            <w:bottom w:val="none" w:sz="0" w:space="0" w:color="auto"/>
            <w:right w:val="none" w:sz="0" w:space="0" w:color="auto"/>
          </w:divBdr>
        </w:div>
        <w:div w:id="1089471817">
          <w:marLeft w:val="0"/>
          <w:marRight w:val="0"/>
          <w:marTop w:val="0"/>
          <w:marBottom w:val="0"/>
          <w:divBdr>
            <w:top w:val="none" w:sz="0" w:space="0" w:color="auto"/>
            <w:left w:val="none" w:sz="0" w:space="0" w:color="auto"/>
            <w:bottom w:val="none" w:sz="0" w:space="0" w:color="auto"/>
            <w:right w:val="none" w:sz="0" w:space="0" w:color="auto"/>
          </w:divBdr>
        </w:div>
        <w:div w:id="981156030">
          <w:marLeft w:val="0"/>
          <w:marRight w:val="0"/>
          <w:marTop w:val="0"/>
          <w:marBottom w:val="0"/>
          <w:divBdr>
            <w:top w:val="none" w:sz="0" w:space="0" w:color="auto"/>
            <w:left w:val="none" w:sz="0" w:space="0" w:color="auto"/>
            <w:bottom w:val="none" w:sz="0" w:space="0" w:color="auto"/>
            <w:right w:val="none" w:sz="0" w:space="0" w:color="auto"/>
          </w:divBdr>
        </w:div>
        <w:div w:id="1384064494">
          <w:marLeft w:val="0"/>
          <w:marRight w:val="0"/>
          <w:marTop w:val="0"/>
          <w:marBottom w:val="0"/>
          <w:divBdr>
            <w:top w:val="none" w:sz="0" w:space="0" w:color="auto"/>
            <w:left w:val="none" w:sz="0" w:space="0" w:color="auto"/>
            <w:bottom w:val="none" w:sz="0" w:space="0" w:color="auto"/>
            <w:right w:val="none" w:sz="0" w:space="0" w:color="auto"/>
          </w:divBdr>
        </w:div>
        <w:div w:id="504052584">
          <w:marLeft w:val="0"/>
          <w:marRight w:val="0"/>
          <w:marTop w:val="0"/>
          <w:marBottom w:val="0"/>
          <w:divBdr>
            <w:top w:val="none" w:sz="0" w:space="0" w:color="auto"/>
            <w:left w:val="none" w:sz="0" w:space="0" w:color="auto"/>
            <w:bottom w:val="none" w:sz="0" w:space="0" w:color="auto"/>
            <w:right w:val="none" w:sz="0" w:space="0" w:color="auto"/>
          </w:divBdr>
        </w:div>
        <w:div w:id="586502366">
          <w:marLeft w:val="0"/>
          <w:marRight w:val="0"/>
          <w:marTop w:val="0"/>
          <w:marBottom w:val="0"/>
          <w:divBdr>
            <w:top w:val="none" w:sz="0" w:space="0" w:color="auto"/>
            <w:left w:val="none" w:sz="0" w:space="0" w:color="auto"/>
            <w:bottom w:val="none" w:sz="0" w:space="0" w:color="auto"/>
            <w:right w:val="none" w:sz="0" w:space="0" w:color="auto"/>
          </w:divBdr>
        </w:div>
        <w:div w:id="2146505017">
          <w:marLeft w:val="0"/>
          <w:marRight w:val="0"/>
          <w:marTop w:val="0"/>
          <w:marBottom w:val="0"/>
          <w:divBdr>
            <w:top w:val="none" w:sz="0" w:space="0" w:color="auto"/>
            <w:left w:val="none" w:sz="0" w:space="0" w:color="auto"/>
            <w:bottom w:val="none" w:sz="0" w:space="0" w:color="auto"/>
            <w:right w:val="none" w:sz="0" w:space="0" w:color="auto"/>
          </w:divBdr>
          <w:divsChild>
            <w:div w:id="90049884">
              <w:marLeft w:val="0"/>
              <w:marRight w:val="0"/>
              <w:marTop w:val="0"/>
              <w:marBottom w:val="0"/>
              <w:divBdr>
                <w:top w:val="none" w:sz="0" w:space="0" w:color="auto"/>
                <w:left w:val="none" w:sz="0" w:space="0" w:color="auto"/>
                <w:bottom w:val="none" w:sz="0" w:space="0" w:color="auto"/>
                <w:right w:val="none" w:sz="0" w:space="0" w:color="auto"/>
              </w:divBdr>
              <w:divsChild>
                <w:div w:id="16553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73517">
          <w:marLeft w:val="0"/>
          <w:marRight w:val="0"/>
          <w:marTop w:val="0"/>
          <w:marBottom w:val="0"/>
          <w:divBdr>
            <w:top w:val="none" w:sz="0" w:space="0" w:color="auto"/>
            <w:left w:val="none" w:sz="0" w:space="0" w:color="auto"/>
            <w:bottom w:val="none" w:sz="0" w:space="0" w:color="auto"/>
            <w:right w:val="none" w:sz="0" w:space="0" w:color="auto"/>
          </w:divBdr>
        </w:div>
        <w:div w:id="854272475">
          <w:marLeft w:val="0"/>
          <w:marRight w:val="0"/>
          <w:marTop w:val="0"/>
          <w:marBottom w:val="0"/>
          <w:divBdr>
            <w:top w:val="none" w:sz="0" w:space="0" w:color="auto"/>
            <w:left w:val="none" w:sz="0" w:space="0" w:color="auto"/>
            <w:bottom w:val="none" w:sz="0" w:space="0" w:color="auto"/>
            <w:right w:val="none" w:sz="0" w:space="0" w:color="auto"/>
          </w:divBdr>
        </w:div>
        <w:div w:id="970869149">
          <w:marLeft w:val="0"/>
          <w:marRight w:val="0"/>
          <w:marTop w:val="0"/>
          <w:marBottom w:val="0"/>
          <w:divBdr>
            <w:top w:val="none" w:sz="0" w:space="0" w:color="auto"/>
            <w:left w:val="none" w:sz="0" w:space="0" w:color="auto"/>
            <w:bottom w:val="none" w:sz="0" w:space="0" w:color="auto"/>
            <w:right w:val="none" w:sz="0" w:space="0" w:color="auto"/>
          </w:divBdr>
        </w:div>
        <w:div w:id="788813760">
          <w:marLeft w:val="0"/>
          <w:marRight w:val="0"/>
          <w:marTop w:val="0"/>
          <w:marBottom w:val="0"/>
          <w:divBdr>
            <w:top w:val="none" w:sz="0" w:space="0" w:color="auto"/>
            <w:left w:val="none" w:sz="0" w:space="0" w:color="auto"/>
            <w:bottom w:val="none" w:sz="0" w:space="0" w:color="auto"/>
            <w:right w:val="none" w:sz="0" w:space="0" w:color="auto"/>
          </w:divBdr>
        </w:div>
        <w:div w:id="81755035">
          <w:marLeft w:val="0"/>
          <w:marRight w:val="0"/>
          <w:marTop w:val="0"/>
          <w:marBottom w:val="0"/>
          <w:divBdr>
            <w:top w:val="none" w:sz="0" w:space="0" w:color="auto"/>
            <w:left w:val="none" w:sz="0" w:space="0" w:color="auto"/>
            <w:bottom w:val="none" w:sz="0" w:space="0" w:color="auto"/>
            <w:right w:val="none" w:sz="0" w:space="0" w:color="auto"/>
          </w:divBdr>
        </w:div>
        <w:div w:id="496115800">
          <w:marLeft w:val="0"/>
          <w:marRight w:val="0"/>
          <w:marTop w:val="0"/>
          <w:marBottom w:val="0"/>
          <w:divBdr>
            <w:top w:val="none" w:sz="0" w:space="0" w:color="auto"/>
            <w:left w:val="none" w:sz="0" w:space="0" w:color="auto"/>
            <w:bottom w:val="none" w:sz="0" w:space="0" w:color="auto"/>
            <w:right w:val="none" w:sz="0" w:space="0" w:color="auto"/>
          </w:divBdr>
        </w:div>
        <w:div w:id="1434126824">
          <w:marLeft w:val="0"/>
          <w:marRight w:val="0"/>
          <w:marTop w:val="0"/>
          <w:marBottom w:val="0"/>
          <w:divBdr>
            <w:top w:val="none" w:sz="0" w:space="0" w:color="auto"/>
            <w:left w:val="none" w:sz="0" w:space="0" w:color="auto"/>
            <w:bottom w:val="none" w:sz="0" w:space="0" w:color="auto"/>
            <w:right w:val="none" w:sz="0" w:space="0" w:color="auto"/>
          </w:divBdr>
        </w:div>
        <w:div w:id="270818492">
          <w:marLeft w:val="0"/>
          <w:marRight w:val="0"/>
          <w:marTop w:val="0"/>
          <w:marBottom w:val="0"/>
          <w:divBdr>
            <w:top w:val="none" w:sz="0" w:space="0" w:color="auto"/>
            <w:left w:val="none" w:sz="0" w:space="0" w:color="auto"/>
            <w:bottom w:val="none" w:sz="0" w:space="0" w:color="auto"/>
            <w:right w:val="none" w:sz="0" w:space="0" w:color="auto"/>
          </w:divBdr>
        </w:div>
        <w:div w:id="1241478564">
          <w:marLeft w:val="0"/>
          <w:marRight w:val="0"/>
          <w:marTop w:val="0"/>
          <w:marBottom w:val="0"/>
          <w:divBdr>
            <w:top w:val="none" w:sz="0" w:space="0" w:color="auto"/>
            <w:left w:val="none" w:sz="0" w:space="0" w:color="auto"/>
            <w:bottom w:val="none" w:sz="0" w:space="0" w:color="auto"/>
            <w:right w:val="none" w:sz="0" w:space="0" w:color="auto"/>
          </w:divBdr>
        </w:div>
        <w:div w:id="1274903443">
          <w:blockQuote w:val="1"/>
          <w:marLeft w:val="600"/>
          <w:marRight w:val="0"/>
          <w:marTop w:val="0"/>
          <w:marBottom w:val="0"/>
          <w:divBdr>
            <w:top w:val="none" w:sz="0" w:space="0" w:color="auto"/>
            <w:left w:val="none" w:sz="0" w:space="0" w:color="auto"/>
            <w:bottom w:val="none" w:sz="0" w:space="0" w:color="auto"/>
            <w:right w:val="none" w:sz="0" w:space="0" w:color="auto"/>
          </w:divBdr>
          <w:divsChild>
            <w:div w:id="1136526545">
              <w:marLeft w:val="0"/>
              <w:marRight w:val="0"/>
              <w:marTop w:val="0"/>
              <w:marBottom w:val="0"/>
              <w:divBdr>
                <w:top w:val="none" w:sz="0" w:space="0" w:color="auto"/>
                <w:left w:val="none" w:sz="0" w:space="0" w:color="auto"/>
                <w:bottom w:val="none" w:sz="0" w:space="0" w:color="auto"/>
                <w:right w:val="none" w:sz="0" w:space="0" w:color="auto"/>
              </w:divBdr>
            </w:div>
            <w:div w:id="307243519">
              <w:blockQuote w:val="1"/>
              <w:marLeft w:val="600"/>
              <w:marRight w:val="0"/>
              <w:marTop w:val="0"/>
              <w:marBottom w:val="0"/>
              <w:divBdr>
                <w:top w:val="none" w:sz="0" w:space="0" w:color="auto"/>
                <w:left w:val="none" w:sz="0" w:space="0" w:color="auto"/>
                <w:bottom w:val="none" w:sz="0" w:space="0" w:color="auto"/>
                <w:right w:val="none" w:sz="0" w:space="0" w:color="auto"/>
              </w:divBdr>
              <w:divsChild>
                <w:div w:id="1420908897">
                  <w:marLeft w:val="0"/>
                  <w:marRight w:val="0"/>
                  <w:marTop w:val="0"/>
                  <w:marBottom w:val="0"/>
                  <w:divBdr>
                    <w:top w:val="none" w:sz="0" w:space="0" w:color="auto"/>
                    <w:left w:val="none" w:sz="0" w:space="0" w:color="auto"/>
                    <w:bottom w:val="none" w:sz="0" w:space="0" w:color="auto"/>
                    <w:right w:val="none" w:sz="0" w:space="0" w:color="auto"/>
                  </w:divBdr>
                </w:div>
              </w:divsChild>
            </w:div>
            <w:div w:id="1828548805">
              <w:blockQuote w:val="1"/>
              <w:marLeft w:val="600"/>
              <w:marRight w:val="0"/>
              <w:marTop w:val="0"/>
              <w:marBottom w:val="0"/>
              <w:divBdr>
                <w:top w:val="none" w:sz="0" w:space="0" w:color="auto"/>
                <w:left w:val="none" w:sz="0" w:space="0" w:color="auto"/>
                <w:bottom w:val="none" w:sz="0" w:space="0" w:color="auto"/>
                <w:right w:val="none" w:sz="0" w:space="0" w:color="auto"/>
              </w:divBdr>
              <w:divsChild>
                <w:div w:id="536043129">
                  <w:marLeft w:val="0"/>
                  <w:marRight w:val="0"/>
                  <w:marTop w:val="0"/>
                  <w:marBottom w:val="0"/>
                  <w:divBdr>
                    <w:top w:val="none" w:sz="0" w:space="0" w:color="auto"/>
                    <w:left w:val="none" w:sz="0" w:space="0" w:color="auto"/>
                    <w:bottom w:val="none" w:sz="0" w:space="0" w:color="auto"/>
                    <w:right w:val="none" w:sz="0" w:space="0" w:color="auto"/>
                  </w:divBdr>
                </w:div>
              </w:divsChild>
            </w:div>
            <w:div w:id="472256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300301688">
                  <w:marLeft w:val="0"/>
                  <w:marRight w:val="0"/>
                  <w:marTop w:val="0"/>
                  <w:marBottom w:val="0"/>
                  <w:divBdr>
                    <w:top w:val="none" w:sz="0" w:space="0" w:color="auto"/>
                    <w:left w:val="none" w:sz="0" w:space="0" w:color="auto"/>
                    <w:bottom w:val="none" w:sz="0" w:space="0" w:color="auto"/>
                    <w:right w:val="none" w:sz="0" w:space="0" w:color="auto"/>
                  </w:divBdr>
                </w:div>
              </w:divsChild>
            </w:div>
            <w:div w:id="39980789">
              <w:blockQuote w:val="1"/>
              <w:marLeft w:val="600"/>
              <w:marRight w:val="0"/>
              <w:marTop w:val="0"/>
              <w:marBottom w:val="0"/>
              <w:divBdr>
                <w:top w:val="none" w:sz="0" w:space="0" w:color="auto"/>
                <w:left w:val="none" w:sz="0" w:space="0" w:color="auto"/>
                <w:bottom w:val="none" w:sz="0" w:space="0" w:color="auto"/>
                <w:right w:val="none" w:sz="0" w:space="0" w:color="auto"/>
              </w:divBdr>
              <w:divsChild>
                <w:div w:id="17535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5513">
          <w:marLeft w:val="0"/>
          <w:marRight w:val="0"/>
          <w:marTop w:val="0"/>
          <w:marBottom w:val="0"/>
          <w:divBdr>
            <w:top w:val="none" w:sz="0" w:space="0" w:color="auto"/>
            <w:left w:val="none" w:sz="0" w:space="0" w:color="auto"/>
            <w:bottom w:val="none" w:sz="0" w:space="0" w:color="auto"/>
            <w:right w:val="none" w:sz="0" w:space="0" w:color="auto"/>
          </w:divBdr>
        </w:div>
        <w:div w:id="1073813036">
          <w:marLeft w:val="0"/>
          <w:marRight w:val="0"/>
          <w:marTop w:val="0"/>
          <w:marBottom w:val="0"/>
          <w:divBdr>
            <w:top w:val="none" w:sz="0" w:space="0" w:color="auto"/>
            <w:left w:val="none" w:sz="0" w:space="0" w:color="auto"/>
            <w:bottom w:val="none" w:sz="0" w:space="0" w:color="auto"/>
            <w:right w:val="none" w:sz="0" w:space="0" w:color="auto"/>
          </w:divBdr>
        </w:div>
        <w:div w:id="710615216">
          <w:marLeft w:val="0"/>
          <w:marRight w:val="0"/>
          <w:marTop w:val="0"/>
          <w:marBottom w:val="0"/>
          <w:divBdr>
            <w:top w:val="none" w:sz="0" w:space="0" w:color="auto"/>
            <w:left w:val="none" w:sz="0" w:space="0" w:color="auto"/>
            <w:bottom w:val="none" w:sz="0" w:space="0" w:color="auto"/>
            <w:right w:val="none" w:sz="0" w:space="0" w:color="auto"/>
          </w:divBdr>
        </w:div>
        <w:div w:id="194848262">
          <w:marLeft w:val="0"/>
          <w:marRight w:val="0"/>
          <w:marTop w:val="0"/>
          <w:marBottom w:val="0"/>
          <w:divBdr>
            <w:top w:val="none" w:sz="0" w:space="0" w:color="auto"/>
            <w:left w:val="none" w:sz="0" w:space="0" w:color="auto"/>
            <w:bottom w:val="none" w:sz="0" w:space="0" w:color="auto"/>
            <w:right w:val="none" w:sz="0" w:space="0" w:color="auto"/>
          </w:divBdr>
        </w:div>
        <w:div w:id="1109351830">
          <w:marLeft w:val="0"/>
          <w:marRight w:val="0"/>
          <w:marTop w:val="0"/>
          <w:marBottom w:val="0"/>
          <w:divBdr>
            <w:top w:val="none" w:sz="0" w:space="0" w:color="auto"/>
            <w:left w:val="none" w:sz="0" w:space="0" w:color="auto"/>
            <w:bottom w:val="none" w:sz="0" w:space="0" w:color="auto"/>
            <w:right w:val="none" w:sz="0" w:space="0" w:color="auto"/>
          </w:divBdr>
        </w:div>
        <w:div w:id="1564366639">
          <w:marLeft w:val="0"/>
          <w:marRight w:val="0"/>
          <w:marTop w:val="0"/>
          <w:marBottom w:val="0"/>
          <w:divBdr>
            <w:top w:val="none" w:sz="0" w:space="0" w:color="auto"/>
            <w:left w:val="none" w:sz="0" w:space="0" w:color="auto"/>
            <w:bottom w:val="none" w:sz="0" w:space="0" w:color="auto"/>
            <w:right w:val="none" w:sz="0" w:space="0" w:color="auto"/>
          </w:divBdr>
        </w:div>
        <w:div w:id="958881252">
          <w:marLeft w:val="0"/>
          <w:marRight w:val="0"/>
          <w:marTop w:val="0"/>
          <w:marBottom w:val="0"/>
          <w:divBdr>
            <w:top w:val="none" w:sz="0" w:space="0" w:color="auto"/>
            <w:left w:val="none" w:sz="0" w:space="0" w:color="auto"/>
            <w:bottom w:val="none" w:sz="0" w:space="0" w:color="auto"/>
            <w:right w:val="none" w:sz="0" w:space="0" w:color="auto"/>
          </w:divBdr>
        </w:div>
        <w:div w:id="171839687">
          <w:marLeft w:val="0"/>
          <w:marRight w:val="0"/>
          <w:marTop w:val="0"/>
          <w:marBottom w:val="0"/>
          <w:divBdr>
            <w:top w:val="none" w:sz="0" w:space="0" w:color="auto"/>
            <w:left w:val="none" w:sz="0" w:space="0" w:color="auto"/>
            <w:bottom w:val="none" w:sz="0" w:space="0" w:color="auto"/>
            <w:right w:val="none" w:sz="0" w:space="0" w:color="auto"/>
          </w:divBdr>
          <w:divsChild>
            <w:div w:id="1857495232">
              <w:marLeft w:val="0"/>
              <w:marRight w:val="0"/>
              <w:marTop w:val="0"/>
              <w:marBottom w:val="0"/>
              <w:divBdr>
                <w:top w:val="none" w:sz="0" w:space="0" w:color="auto"/>
                <w:left w:val="none" w:sz="0" w:space="0" w:color="auto"/>
                <w:bottom w:val="none" w:sz="0" w:space="0" w:color="auto"/>
                <w:right w:val="none" w:sz="0" w:space="0" w:color="auto"/>
              </w:divBdr>
              <w:divsChild>
                <w:div w:id="1785804717">
                  <w:marLeft w:val="0"/>
                  <w:marRight w:val="0"/>
                  <w:marTop w:val="0"/>
                  <w:marBottom w:val="0"/>
                  <w:divBdr>
                    <w:top w:val="none" w:sz="0" w:space="0" w:color="auto"/>
                    <w:left w:val="none" w:sz="0" w:space="0" w:color="auto"/>
                    <w:bottom w:val="none" w:sz="0" w:space="0" w:color="auto"/>
                    <w:right w:val="none" w:sz="0" w:space="0" w:color="auto"/>
                  </w:divBdr>
                  <w:divsChild>
                    <w:div w:id="280377050">
                      <w:marLeft w:val="0"/>
                      <w:marRight w:val="0"/>
                      <w:marTop w:val="0"/>
                      <w:marBottom w:val="0"/>
                      <w:divBdr>
                        <w:top w:val="none" w:sz="0" w:space="0" w:color="auto"/>
                        <w:left w:val="none" w:sz="0" w:space="0" w:color="auto"/>
                        <w:bottom w:val="none" w:sz="0" w:space="0" w:color="auto"/>
                        <w:right w:val="none" w:sz="0" w:space="0" w:color="auto"/>
                      </w:divBdr>
                      <w:divsChild>
                        <w:div w:id="900794022">
                          <w:marLeft w:val="0"/>
                          <w:marRight w:val="0"/>
                          <w:marTop w:val="0"/>
                          <w:marBottom w:val="0"/>
                          <w:divBdr>
                            <w:top w:val="none" w:sz="0" w:space="0" w:color="auto"/>
                            <w:left w:val="none" w:sz="0" w:space="0" w:color="auto"/>
                            <w:bottom w:val="none" w:sz="0" w:space="0" w:color="auto"/>
                            <w:right w:val="none" w:sz="0" w:space="0" w:color="auto"/>
                          </w:divBdr>
                          <w:divsChild>
                            <w:div w:id="843202235">
                              <w:marLeft w:val="0"/>
                              <w:marRight w:val="0"/>
                              <w:marTop w:val="0"/>
                              <w:marBottom w:val="0"/>
                              <w:divBdr>
                                <w:top w:val="none" w:sz="0" w:space="0" w:color="auto"/>
                                <w:left w:val="none" w:sz="0" w:space="0" w:color="auto"/>
                                <w:bottom w:val="none" w:sz="0" w:space="0" w:color="auto"/>
                                <w:right w:val="none" w:sz="0" w:space="0" w:color="auto"/>
                              </w:divBdr>
                              <w:divsChild>
                                <w:div w:id="288247484">
                                  <w:marLeft w:val="0"/>
                                  <w:marRight w:val="0"/>
                                  <w:marTop w:val="0"/>
                                  <w:marBottom w:val="0"/>
                                  <w:divBdr>
                                    <w:top w:val="none" w:sz="0" w:space="0" w:color="auto"/>
                                    <w:left w:val="none" w:sz="0" w:space="0" w:color="auto"/>
                                    <w:bottom w:val="none" w:sz="0" w:space="0" w:color="auto"/>
                                    <w:right w:val="none" w:sz="0" w:space="0" w:color="auto"/>
                                  </w:divBdr>
                                  <w:divsChild>
                                    <w:div w:id="1783764864">
                                      <w:marLeft w:val="0"/>
                                      <w:marRight w:val="0"/>
                                      <w:marTop w:val="0"/>
                                      <w:marBottom w:val="0"/>
                                      <w:divBdr>
                                        <w:top w:val="none" w:sz="0" w:space="0" w:color="auto"/>
                                        <w:left w:val="none" w:sz="0" w:space="0" w:color="auto"/>
                                        <w:bottom w:val="none" w:sz="0" w:space="0" w:color="auto"/>
                                        <w:right w:val="none" w:sz="0" w:space="0" w:color="auto"/>
                                      </w:divBdr>
                                      <w:divsChild>
                                        <w:div w:id="2033725242">
                                          <w:marLeft w:val="0"/>
                                          <w:marRight w:val="0"/>
                                          <w:marTop w:val="0"/>
                                          <w:marBottom w:val="0"/>
                                          <w:divBdr>
                                            <w:top w:val="none" w:sz="0" w:space="0" w:color="auto"/>
                                            <w:left w:val="none" w:sz="0" w:space="0" w:color="auto"/>
                                            <w:bottom w:val="none" w:sz="0" w:space="0" w:color="auto"/>
                                            <w:right w:val="none" w:sz="0" w:space="0" w:color="auto"/>
                                          </w:divBdr>
                                          <w:divsChild>
                                            <w:div w:id="1019891147">
                                              <w:marLeft w:val="0"/>
                                              <w:marRight w:val="0"/>
                                              <w:marTop w:val="0"/>
                                              <w:marBottom w:val="0"/>
                                              <w:divBdr>
                                                <w:top w:val="none" w:sz="0" w:space="0" w:color="auto"/>
                                                <w:left w:val="none" w:sz="0" w:space="0" w:color="auto"/>
                                                <w:bottom w:val="none" w:sz="0" w:space="0" w:color="auto"/>
                                                <w:right w:val="none" w:sz="0" w:space="0" w:color="auto"/>
                                              </w:divBdr>
                                              <w:divsChild>
                                                <w:div w:id="1956983793">
                                                  <w:marLeft w:val="0"/>
                                                  <w:marRight w:val="0"/>
                                                  <w:marTop w:val="0"/>
                                                  <w:marBottom w:val="0"/>
                                                  <w:divBdr>
                                                    <w:top w:val="none" w:sz="0" w:space="0" w:color="auto"/>
                                                    <w:left w:val="none" w:sz="0" w:space="0" w:color="auto"/>
                                                    <w:bottom w:val="none" w:sz="0" w:space="0" w:color="auto"/>
                                                    <w:right w:val="none" w:sz="0" w:space="0" w:color="auto"/>
                                                  </w:divBdr>
                                                  <w:divsChild>
                                                    <w:div w:id="22040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Fraser</dc:creator>
  <cp:keywords/>
  <dc:description/>
  <cp:lastModifiedBy>Jean Fraser</cp:lastModifiedBy>
  <cp:revision>9</cp:revision>
  <cp:lastPrinted>2018-12-11T18:49:00Z</cp:lastPrinted>
  <dcterms:created xsi:type="dcterms:W3CDTF">2018-11-13T19:32:00Z</dcterms:created>
  <dcterms:modified xsi:type="dcterms:W3CDTF">2018-12-11T19:14:00Z</dcterms:modified>
</cp:coreProperties>
</file>