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9BE" w:rsidRPr="000D79BE" w:rsidRDefault="000D79BE" w:rsidP="00B4160E">
      <w:pPr>
        <w:pStyle w:val="Heading1"/>
        <w:pBdr>
          <w:bottom w:val="single" w:sz="12" w:space="1" w:color="auto"/>
        </w:pBdr>
        <w:ind w:hanging="360"/>
        <w:rPr>
          <w:sz w:val="16"/>
        </w:rPr>
      </w:pPr>
    </w:p>
    <w:p w:rsidR="00B4160E" w:rsidRDefault="00B4160E" w:rsidP="00B4160E">
      <w:pPr>
        <w:pStyle w:val="Heading1"/>
        <w:pBdr>
          <w:bottom w:val="single" w:sz="12" w:space="1" w:color="auto"/>
        </w:pBdr>
        <w:ind w:hanging="360"/>
      </w:pPr>
      <w:r>
        <w:t>CITY OF PORTLAND, MAINE</w:t>
      </w:r>
    </w:p>
    <w:p w:rsidR="00B4160E" w:rsidRDefault="00B4160E" w:rsidP="00B4160E">
      <w:pPr>
        <w:pStyle w:val="Heading1"/>
        <w:ind w:right="-360" w:hanging="360"/>
        <w:rPr>
          <w:szCs w:val="24"/>
        </w:rPr>
      </w:pPr>
      <w:r>
        <w:rPr>
          <w:szCs w:val="24"/>
        </w:rPr>
        <w:t>PLANNING BOARD</w:t>
      </w:r>
    </w:p>
    <w:p w:rsidR="00B4160E" w:rsidRDefault="00B4160E" w:rsidP="00B4160E">
      <w:pPr>
        <w:pStyle w:val="Heading1"/>
        <w:jc w:val="right"/>
        <w:rPr>
          <w:b w:val="0"/>
          <w:sz w:val="16"/>
        </w:rPr>
      </w:pPr>
      <w:r>
        <w:rPr>
          <w:b w:val="0"/>
          <w:sz w:val="16"/>
        </w:rPr>
        <w:t xml:space="preserve">Carol </w:t>
      </w:r>
      <w:proofErr w:type="spellStart"/>
      <w:r>
        <w:rPr>
          <w:b w:val="0"/>
          <w:sz w:val="16"/>
        </w:rPr>
        <w:t>Morrissette</w:t>
      </w:r>
      <w:proofErr w:type="spellEnd"/>
      <w:r>
        <w:rPr>
          <w:b w:val="0"/>
          <w:sz w:val="16"/>
        </w:rPr>
        <w:t>, Chair</w:t>
      </w:r>
    </w:p>
    <w:p w:rsidR="00B4160E" w:rsidRDefault="00B4160E" w:rsidP="00B4160E">
      <w:pPr>
        <w:jc w:val="right"/>
        <w:rPr>
          <w:sz w:val="16"/>
          <w:szCs w:val="16"/>
        </w:rPr>
      </w:pPr>
      <w:r>
        <w:rPr>
          <w:sz w:val="16"/>
          <w:szCs w:val="16"/>
        </w:rPr>
        <w:t>Stuart G. O’Brien, Vice Chair</w:t>
      </w:r>
    </w:p>
    <w:p w:rsidR="00B4160E" w:rsidRDefault="00B4160E" w:rsidP="00B4160E">
      <w:pPr>
        <w:jc w:val="right"/>
        <w:rPr>
          <w:sz w:val="16"/>
          <w:szCs w:val="16"/>
        </w:rPr>
      </w:pPr>
      <w:r>
        <w:rPr>
          <w:sz w:val="16"/>
          <w:szCs w:val="16"/>
        </w:rPr>
        <w:t xml:space="preserve">Elizabeth </w:t>
      </w:r>
      <w:proofErr w:type="spellStart"/>
      <w:r>
        <w:rPr>
          <w:sz w:val="16"/>
          <w:szCs w:val="16"/>
        </w:rPr>
        <w:t>Boepple</w:t>
      </w:r>
      <w:proofErr w:type="spellEnd"/>
    </w:p>
    <w:p w:rsidR="00B4160E" w:rsidRDefault="00B4160E" w:rsidP="00B4160E">
      <w:pPr>
        <w:jc w:val="right"/>
        <w:rPr>
          <w:sz w:val="16"/>
          <w:szCs w:val="16"/>
        </w:rPr>
      </w:pPr>
      <w:r>
        <w:rPr>
          <w:sz w:val="16"/>
          <w:szCs w:val="16"/>
        </w:rPr>
        <w:t>Timothy Dean</w:t>
      </w:r>
    </w:p>
    <w:p w:rsidR="00B4160E" w:rsidRDefault="00B4160E" w:rsidP="00B4160E">
      <w:pPr>
        <w:jc w:val="right"/>
        <w:rPr>
          <w:sz w:val="16"/>
          <w:szCs w:val="16"/>
        </w:rPr>
      </w:pPr>
      <w:r>
        <w:rPr>
          <w:sz w:val="16"/>
          <w:szCs w:val="16"/>
        </w:rPr>
        <w:t xml:space="preserve">Sean </w:t>
      </w:r>
      <w:proofErr w:type="spellStart"/>
      <w:r>
        <w:rPr>
          <w:sz w:val="16"/>
          <w:szCs w:val="16"/>
        </w:rPr>
        <w:t>Dundon</w:t>
      </w:r>
      <w:proofErr w:type="spellEnd"/>
    </w:p>
    <w:p w:rsidR="00B4160E" w:rsidRDefault="00B4160E" w:rsidP="00B4160E">
      <w:pPr>
        <w:jc w:val="right"/>
        <w:rPr>
          <w:sz w:val="16"/>
          <w:szCs w:val="16"/>
        </w:rPr>
      </w:pPr>
      <w:r>
        <w:rPr>
          <w:sz w:val="16"/>
          <w:szCs w:val="16"/>
        </w:rPr>
        <w:t>Bill Hall</w:t>
      </w:r>
    </w:p>
    <w:p w:rsidR="00B4160E" w:rsidRDefault="00D66AAC" w:rsidP="00B4160E">
      <w:pPr>
        <w:jc w:val="right"/>
        <w:rPr>
          <w:sz w:val="16"/>
          <w:szCs w:val="16"/>
        </w:rPr>
      </w:pPr>
      <w:r>
        <w:rPr>
          <w:sz w:val="16"/>
          <w:szCs w:val="16"/>
        </w:rPr>
        <w:t xml:space="preserve">Jack </w:t>
      </w:r>
      <w:proofErr w:type="spellStart"/>
      <w:r>
        <w:rPr>
          <w:sz w:val="16"/>
          <w:szCs w:val="16"/>
        </w:rPr>
        <w:t>Soley</w:t>
      </w:r>
      <w:proofErr w:type="spellEnd"/>
    </w:p>
    <w:p w:rsidR="00B4160E" w:rsidRDefault="00B4160E" w:rsidP="00B4160E">
      <w:pPr>
        <w:rPr>
          <w:sz w:val="22"/>
          <w:szCs w:val="22"/>
        </w:rPr>
      </w:pPr>
    </w:p>
    <w:p w:rsidR="00B66FBA" w:rsidRDefault="0020673E" w:rsidP="00201A1E">
      <w:pPr>
        <w:rPr>
          <w:sz w:val="22"/>
          <w:szCs w:val="22"/>
        </w:rPr>
      </w:pPr>
      <w:r>
        <w:rPr>
          <w:sz w:val="22"/>
          <w:szCs w:val="22"/>
        </w:rPr>
        <w:t xml:space="preserve">July </w:t>
      </w:r>
      <w:proofErr w:type="spellStart"/>
      <w:proofErr w:type="gramStart"/>
      <w:r w:rsidRPr="0020673E">
        <w:rPr>
          <w:sz w:val="22"/>
          <w:szCs w:val="22"/>
          <w:highlight w:val="yellow"/>
        </w:rPr>
        <w:t>XX</w:t>
      </w:r>
      <w:r w:rsidR="00D66AAC" w:rsidRPr="00D66AAC">
        <w:rPr>
          <w:sz w:val="22"/>
          <w:szCs w:val="22"/>
          <w:vertAlign w:val="superscript"/>
        </w:rPr>
        <w:t>th</w:t>
      </w:r>
      <w:proofErr w:type="spellEnd"/>
      <w:r w:rsidR="009F542F">
        <w:rPr>
          <w:sz w:val="22"/>
          <w:szCs w:val="22"/>
        </w:rPr>
        <w:t xml:space="preserve"> </w:t>
      </w:r>
      <w:r w:rsidR="00B66FBA">
        <w:rPr>
          <w:sz w:val="22"/>
          <w:szCs w:val="22"/>
        </w:rPr>
        <w:t>,</w:t>
      </w:r>
      <w:proofErr w:type="gramEnd"/>
      <w:r w:rsidR="00B66FBA">
        <w:rPr>
          <w:sz w:val="22"/>
          <w:szCs w:val="22"/>
        </w:rPr>
        <w:t xml:space="preserve"> 201</w:t>
      </w:r>
      <w:r w:rsidR="009F542F">
        <w:rPr>
          <w:sz w:val="22"/>
          <w:szCs w:val="22"/>
        </w:rPr>
        <w:t>3</w:t>
      </w:r>
    </w:p>
    <w:p w:rsidR="002E1E37" w:rsidRDefault="002E1E37" w:rsidP="00201A1E">
      <w:pPr>
        <w:ind w:left="6480" w:firstLine="720"/>
        <w:rPr>
          <w:sz w:val="16"/>
          <w:szCs w:val="16"/>
        </w:rPr>
      </w:pPr>
    </w:p>
    <w:p w:rsidR="00DB2C92" w:rsidRPr="004A4DC8" w:rsidRDefault="00DB2C92" w:rsidP="00201A1E">
      <w:pPr>
        <w:ind w:left="6480" w:firstLine="720"/>
        <w:rPr>
          <w:sz w:val="16"/>
          <w:szCs w:val="16"/>
        </w:rPr>
      </w:pPr>
      <w:r w:rsidRPr="004A4DC8">
        <w:rPr>
          <w:sz w:val="16"/>
          <w:szCs w:val="16"/>
        </w:rPr>
        <w:tab/>
      </w:r>
      <w:r w:rsidRPr="004A4DC8">
        <w:rPr>
          <w:sz w:val="16"/>
          <w:szCs w:val="16"/>
        </w:rPr>
        <w:tab/>
      </w:r>
      <w:r w:rsidRPr="004A4DC8">
        <w:rPr>
          <w:sz w:val="16"/>
          <w:szCs w:val="16"/>
        </w:rPr>
        <w:tab/>
      </w:r>
    </w:p>
    <w:tbl>
      <w:tblPr>
        <w:tblW w:w="0" w:type="auto"/>
        <w:tblLook w:val="01E0" w:firstRow="1" w:lastRow="1" w:firstColumn="1" w:lastColumn="1" w:noHBand="0" w:noVBand="0"/>
      </w:tblPr>
      <w:tblGrid>
        <w:gridCol w:w="3798"/>
        <w:gridCol w:w="5130"/>
      </w:tblGrid>
      <w:tr w:rsidR="0020673E" w:rsidRPr="0020673E" w:rsidTr="00AF44A4">
        <w:trPr>
          <w:trHeight w:val="963"/>
        </w:trPr>
        <w:tc>
          <w:tcPr>
            <w:tcW w:w="3798" w:type="dxa"/>
          </w:tcPr>
          <w:p w:rsidR="0020673E" w:rsidRPr="0020673E" w:rsidRDefault="0020673E" w:rsidP="0020673E">
            <w:pPr>
              <w:widowControl/>
              <w:autoSpaceDE/>
              <w:autoSpaceDN/>
              <w:adjustRightInd/>
              <w:rPr>
                <w:sz w:val="22"/>
                <w:szCs w:val="22"/>
              </w:rPr>
            </w:pPr>
            <w:r w:rsidRPr="0020673E">
              <w:rPr>
                <w:sz w:val="22"/>
                <w:szCs w:val="22"/>
              </w:rPr>
              <w:t>Penelope E. St. Louis</w:t>
            </w:r>
          </w:p>
          <w:p w:rsidR="0020673E" w:rsidRPr="0020673E" w:rsidRDefault="0020673E" w:rsidP="0020673E">
            <w:pPr>
              <w:widowControl/>
              <w:autoSpaceDE/>
              <w:autoSpaceDN/>
              <w:adjustRightInd/>
              <w:rPr>
                <w:sz w:val="22"/>
                <w:szCs w:val="22"/>
              </w:rPr>
            </w:pPr>
            <w:r w:rsidRPr="0020673E">
              <w:rPr>
                <w:sz w:val="22"/>
                <w:szCs w:val="22"/>
              </w:rPr>
              <w:t>Corporate Counsel</w:t>
            </w:r>
          </w:p>
          <w:p w:rsidR="0020673E" w:rsidRPr="0020673E" w:rsidRDefault="0020673E" w:rsidP="0020673E">
            <w:pPr>
              <w:widowControl/>
              <w:autoSpaceDE/>
              <w:autoSpaceDN/>
              <w:adjustRightInd/>
              <w:rPr>
                <w:sz w:val="22"/>
                <w:szCs w:val="22"/>
              </w:rPr>
            </w:pPr>
            <w:proofErr w:type="spellStart"/>
            <w:r w:rsidRPr="0020673E">
              <w:rPr>
                <w:sz w:val="22"/>
                <w:szCs w:val="22"/>
              </w:rPr>
              <w:t>MaineHealth</w:t>
            </w:r>
            <w:proofErr w:type="spellEnd"/>
          </w:p>
          <w:p w:rsidR="0020673E" w:rsidRPr="0020673E" w:rsidRDefault="0020673E" w:rsidP="0020673E">
            <w:pPr>
              <w:widowControl/>
              <w:autoSpaceDE/>
              <w:autoSpaceDN/>
              <w:adjustRightInd/>
              <w:rPr>
                <w:sz w:val="22"/>
                <w:szCs w:val="22"/>
              </w:rPr>
            </w:pPr>
            <w:r w:rsidRPr="0020673E">
              <w:rPr>
                <w:sz w:val="22"/>
                <w:szCs w:val="22"/>
              </w:rPr>
              <w:t>110 Free Street</w:t>
            </w:r>
          </w:p>
          <w:p w:rsidR="0020673E" w:rsidRPr="0020673E" w:rsidRDefault="0020673E" w:rsidP="0020673E">
            <w:pPr>
              <w:widowControl/>
              <w:autoSpaceDE/>
              <w:autoSpaceDN/>
              <w:adjustRightInd/>
              <w:rPr>
                <w:sz w:val="22"/>
                <w:szCs w:val="22"/>
              </w:rPr>
            </w:pPr>
            <w:r w:rsidRPr="0020673E">
              <w:rPr>
                <w:sz w:val="22"/>
                <w:szCs w:val="22"/>
              </w:rPr>
              <w:t>Portland, ME    04101</w:t>
            </w:r>
          </w:p>
        </w:tc>
        <w:tc>
          <w:tcPr>
            <w:tcW w:w="5130" w:type="dxa"/>
          </w:tcPr>
          <w:p w:rsidR="0020673E" w:rsidRPr="0020673E" w:rsidRDefault="0020673E" w:rsidP="00D66AAC">
            <w:pPr>
              <w:tabs>
                <w:tab w:val="left" w:pos="0"/>
                <w:tab w:val="left" w:pos="720"/>
                <w:tab w:val="left" w:pos="1440"/>
                <w:tab w:val="left" w:pos="2160"/>
                <w:tab w:val="left" w:pos="2880"/>
                <w:tab w:val="left" w:pos="3600"/>
              </w:tabs>
              <w:rPr>
                <w:sz w:val="22"/>
                <w:szCs w:val="22"/>
              </w:rPr>
            </w:pPr>
            <w:r w:rsidRPr="0020673E">
              <w:rPr>
                <w:sz w:val="22"/>
                <w:szCs w:val="22"/>
              </w:rPr>
              <w:t>Jeffrey D. Sanders</w:t>
            </w:r>
          </w:p>
          <w:p w:rsidR="0020673E" w:rsidRPr="0020673E" w:rsidRDefault="0020673E" w:rsidP="00D66AAC">
            <w:pPr>
              <w:tabs>
                <w:tab w:val="left" w:pos="0"/>
                <w:tab w:val="left" w:pos="720"/>
                <w:tab w:val="left" w:pos="1440"/>
                <w:tab w:val="left" w:pos="2160"/>
                <w:tab w:val="left" w:pos="2880"/>
                <w:tab w:val="left" w:pos="3600"/>
              </w:tabs>
              <w:rPr>
                <w:sz w:val="22"/>
                <w:szCs w:val="22"/>
              </w:rPr>
            </w:pPr>
            <w:r w:rsidRPr="0020673E">
              <w:rPr>
                <w:sz w:val="22"/>
                <w:szCs w:val="22"/>
              </w:rPr>
              <w:t>Executive Vice President and Chief Operating Officer</w:t>
            </w:r>
          </w:p>
          <w:p w:rsidR="0020673E" w:rsidRPr="0020673E" w:rsidRDefault="0020673E" w:rsidP="00D66AAC">
            <w:pPr>
              <w:tabs>
                <w:tab w:val="left" w:pos="0"/>
                <w:tab w:val="left" w:pos="720"/>
                <w:tab w:val="left" w:pos="1440"/>
                <w:tab w:val="left" w:pos="2160"/>
                <w:tab w:val="left" w:pos="2880"/>
                <w:tab w:val="left" w:pos="3600"/>
              </w:tabs>
              <w:rPr>
                <w:sz w:val="22"/>
                <w:szCs w:val="22"/>
              </w:rPr>
            </w:pPr>
            <w:r w:rsidRPr="0020673E">
              <w:rPr>
                <w:sz w:val="22"/>
                <w:szCs w:val="22"/>
              </w:rPr>
              <w:t>Maine Medical Center/</w:t>
            </w:r>
            <w:proofErr w:type="spellStart"/>
            <w:r w:rsidRPr="0020673E">
              <w:rPr>
                <w:sz w:val="22"/>
                <w:szCs w:val="22"/>
              </w:rPr>
              <w:t>Maine</w:t>
            </w:r>
            <w:r>
              <w:rPr>
                <w:sz w:val="22"/>
                <w:szCs w:val="22"/>
              </w:rPr>
              <w:t>H</w:t>
            </w:r>
            <w:r w:rsidRPr="0020673E">
              <w:rPr>
                <w:sz w:val="22"/>
                <w:szCs w:val="22"/>
              </w:rPr>
              <w:t>ealth</w:t>
            </w:r>
            <w:proofErr w:type="spellEnd"/>
          </w:p>
          <w:p w:rsidR="0020673E" w:rsidRPr="0020673E" w:rsidRDefault="0020673E" w:rsidP="00D66AAC">
            <w:pPr>
              <w:tabs>
                <w:tab w:val="left" w:pos="0"/>
                <w:tab w:val="left" w:pos="720"/>
                <w:tab w:val="left" w:pos="1440"/>
                <w:tab w:val="left" w:pos="2160"/>
                <w:tab w:val="left" w:pos="2880"/>
                <w:tab w:val="left" w:pos="3600"/>
              </w:tabs>
              <w:rPr>
                <w:sz w:val="22"/>
                <w:szCs w:val="22"/>
              </w:rPr>
            </w:pPr>
            <w:r w:rsidRPr="0020673E">
              <w:rPr>
                <w:sz w:val="22"/>
                <w:szCs w:val="22"/>
              </w:rPr>
              <w:t xml:space="preserve">22 </w:t>
            </w:r>
            <w:proofErr w:type="spellStart"/>
            <w:r w:rsidRPr="0020673E">
              <w:rPr>
                <w:sz w:val="22"/>
                <w:szCs w:val="22"/>
              </w:rPr>
              <w:t>Bramhall</w:t>
            </w:r>
            <w:proofErr w:type="spellEnd"/>
            <w:r w:rsidRPr="0020673E">
              <w:rPr>
                <w:sz w:val="22"/>
                <w:szCs w:val="22"/>
              </w:rPr>
              <w:t xml:space="preserve"> Street</w:t>
            </w:r>
          </w:p>
          <w:p w:rsidR="0020673E" w:rsidRPr="0020673E" w:rsidRDefault="0020673E" w:rsidP="0020673E">
            <w:pPr>
              <w:tabs>
                <w:tab w:val="left" w:pos="0"/>
                <w:tab w:val="left" w:pos="720"/>
                <w:tab w:val="left" w:pos="1440"/>
                <w:tab w:val="left" w:pos="2160"/>
                <w:tab w:val="left" w:pos="2880"/>
                <w:tab w:val="left" w:pos="3600"/>
              </w:tabs>
              <w:rPr>
                <w:sz w:val="22"/>
                <w:szCs w:val="22"/>
              </w:rPr>
            </w:pPr>
            <w:r w:rsidRPr="0020673E">
              <w:rPr>
                <w:sz w:val="22"/>
                <w:szCs w:val="22"/>
              </w:rPr>
              <w:t>Portland, ME  04102-3175</w:t>
            </w:r>
          </w:p>
        </w:tc>
      </w:tr>
    </w:tbl>
    <w:p w:rsidR="00E840BE" w:rsidRDefault="00DB2C92" w:rsidP="00201A1E">
      <w:pPr>
        <w:rPr>
          <w:sz w:val="24"/>
        </w:rPr>
      </w:pPr>
      <w:r w:rsidRPr="003F33E6">
        <w:rPr>
          <w:sz w:val="24"/>
        </w:rPr>
        <w:tab/>
      </w:r>
    </w:p>
    <w:p w:rsidR="0020673E" w:rsidRPr="0020673E" w:rsidRDefault="00DB2C92" w:rsidP="0020673E">
      <w:pPr>
        <w:rPr>
          <w:sz w:val="24"/>
        </w:rPr>
      </w:pPr>
      <w:r w:rsidRPr="004A4DC8">
        <w:rPr>
          <w:sz w:val="22"/>
          <w:szCs w:val="22"/>
        </w:rPr>
        <w:t>Project Name:</w:t>
      </w:r>
      <w:r w:rsidRPr="004A4DC8">
        <w:rPr>
          <w:sz w:val="22"/>
          <w:szCs w:val="22"/>
        </w:rPr>
        <w:tab/>
      </w:r>
      <w:r w:rsidRPr="004A4DC8">
        <w:rPr>
          <w:sz w:val="22"/>
          <w:szCs w:val="22"/>
        </w:rPr>
        <w:tab/>
      </w:r>
      <w:r w:rsidR="0020673E">
        <w:t>MMC Surgical Facility Addition</w:t>
      </w:r>
    </w:p>
    <w:p w:rsidR="00AF44A4" w:rsidRDefault="00DB2C92" w:rsidP="00201A1E">
      <w:pPr>
        <w:tabs>
          <w:tab w:val="center" w:pos="0"/>
        </w:tabs>
        <w:rPr>
          <w:sz w:val="22"/>
          <w:szCs w:val="22"/>
        </w:rPr>
      </w:pPr>
      <w:r w:rsidRPr="00DB2C92">
        <w:rPr>
          <w:sz w:val="22"/>
          <w:szCs w:val="22"/>
        </w:rPr>
        <w:t>Project ID:</w:t>
      </w:r>
      <w:r>
        <w:rPr>
          <w:sz w:val="22"/>
          <w:szCs w:val="22"/>
        </w:rPr>
        <w:tab/>
      </w:r>
      <w:r>
        <w:rPr>
          <w:sz w:val="22"/>
          <w:szCs w:val="22"/>
        </w:rPr>
        <w:tab/>
      </w:r>
      <w:r w:rsidR="000D79BE">
        <w:rPr>
          <w:sz w:val="22"/>
          <w:szCs w:val="22"/>
        </w:rPr>
        <w:t>2013-</w:t>
      </w:r>
      <w:r w:rsidR="0020673E">
        <w:rPr>
          <w:sz w:val="22"/>
          <w:szCs w:val="22"/>
        </w:rPr>
        <w:t>130</w:t>
      </w:r>
      <w:r w:rsidRPr="00DB2C92">
        <w:rPr>
          <w:sz w:val="22"/>
          <w:szCs w:val="22"/>
        </w:rPr>
        <w:t xml:space="preserve">  </w:t>
      </w:r>
      <w:r w:rsidR="00814A00">
        <w:rPr>
          <w:sz w:val="22"/>
          <w:szCs w:val="22"/>
        </w:rPr>
        <w:t xml:space="preserve">  </w:t>
      </w:r>
    </w:p>
    <w:p w:rsidR="00814A00" w:rsidRPr="00DB2C92" w:rsidRDefault="00814A00" w:rsidP="00201A1E">
      <w:pPr>
        <w:tabs>
          <w:tab w:val="center" w:pos="0"/>
        </w:tabs>
        <w:rPr>
          <w:sz w:val="22"/>
          <w:szCs w:val="22"/>
        </w:rPr>
      </w:pPr>
      <w:r>
        <w:rPr>
          <w:sz w:val="22"/>
          <w:szCs w:val="22"/>
        </w:rPr>
        <w:t xml:space="preserve">CBL:  </w:t>
      </w:r>
      <w:r w:rsidR="00AF44A4">
        <w:rPr>
          <w:sz w:val="22"/>
          <w:szCs w:val="22"/>
        </w:rPr>
        <w:tab/>
      </w:r>
      <w:r w:rsidR="00AF44A4">
        <w:rPr>
          <w:sz w:val="22"/>
          <w:szCs w:val="22"/>
        </w:rPr>
        <w:tab/>
      </w:r>
      <w:r w:rsidR="00AF44A4">
        <w:rPr>
          <w:sz w:val="22"/>
          <w:szCs w:val="22"/>
        </w:rPr>
        <w:tab/>
      </w:r>
      <w:r w:rsidR="0020673E">
        <w:rPr>
          <w:sz w:val="22"/>
          <w:szCs w:val="22"/>
        </w:rPr>
        <w:t>53-D-1</w:t>
      </w:r>
      <w:proofErr w:type="gramStart"/>
      <w:r w:rsidR="0020673E">
        <w:rPr>
          <w:sz w:val="22"/>
          <w:szCs w:val="22"/>
        </w:rPr>
        <w:t>,2,7</w:t>
      </w:r>
      <w:proofErr w:type="gramEnd"/>
      <w:r w:rsidR="0020673E">
        <w:rPr>
          <w:sz w:val="22"/>
          <w:szCs w:val="22"/>
        </w:rPr>
        <w:t xml:space="preserve">; </w:t>
      </w:r>
      <w:r w:rsidR="00AF44A4">
        <w:rPr>
          <w:sz w:val="22"/>
          <w:szCs w:val="22"/>
        </w:rPr>
        <w:t xml:space="preserve"> </w:t>
      </w:r>
      <w:r w:rsidR="0020673E">
        <w:rPr>
          <w:sz w:val="22"/>
          <w:szCs w:val="22"/>
        </w:rPr>
        <w:t>53</w:t>
      </w:r>
      <w:r w:rsidR="00D66AAC">
        <w:rPr>
          <w:sz w:val="22"/>
          <w:szCs w:val="22"/>
        </w:rPr>
        <w:t>-</w:t>
      </w:r>
      <w:r w:rsidR="0020673E">
        <w:rPr>
          <w:sz w:val="22"/>
          <w:szCs w:val="22"/>
        </w:rPr>
        <w:t>E</w:t>
      </w:r>
      <w:r w:rsidR="00D66AAC">
        <w:rPr>
          <w:sz w:val="22"/>
          <w:szCs w:val="22"/>
        </w:rPr>
        <w:t>-</w:t>
      </w:r>
      <w:r w:rsidR="0020673E">
        <w:rPr>
          <w:sz w:val="22"/>
          <w:szCs w:val="22"/>
        </w:rPr>
        <w:t xml:space="preserve">1,2,10,13; </w:t>
      </w:r>
      <w:r w:rsidR="00AF44A4">
        <w:rPr>
          <w:sz w:val="22"/>
          <w:szCs w:val="22"/>
        </w:rPr>
        <w:t xml:space="preserve"> </w:t>
      </w:r>
      <w:r w:rsidR="0020673E">
        <w:rPr>
          <w:sz w:val="22"/>
          <w:szCs w:val="22"/>
        </w:rPr>
        <w:t xml:space="preserve">54-H-1; </w:t>
      </w:r>
      <w:r w:rsidR="00AF44A4">
        <w:rPr>
          <w:sz w:val="22"/>
          <w:szCs w:val="22"/>
        </w:rPr>
        <w:t xml:space="preserve"> </w:t>
      </w:r>
      <w:r w:rsidR="0020673E">
        <w:rPr>
          <w:sz w:val="22"/>
          <w:szCs w:val="22"/>
        </w:rPr>
        <w:t>64-C-1,2</w:t>
      </w:r>
    </w:p>
    <w:p w:rsidR="00D66AAC" w:rsidRDefault="00DB2C92" w:rsidP="00201A1E">
      <w:pPr>
        <w:tabs>
          <w:tab w:val="center" w:pos="0"/>
        </w:tabs>
        <w:rPr>
          <w:b/>
          <w:sz w:val="22"/>
          <w:szCs w:val="22"/>
        </w:rPr>
      </w:pPr>
      <w:r w:rsidRPr="00DB2C92">
        <w:rPr>
          <w:sz w:val="22"/>
          <w:szCs w:val="22"/>
        </w:rPr>
        <w:t>Address:</w:t>
      </w:r>
      <w:r w:rsidRPr="00DB2C92">
        <w:rPr>
          <w:sz w:val="22"/>
          <w:szCs w:val="22"/>
        </w:rPr>
        <w:tab/>
      </w:r>
      <w:r w:rsidRPr="00DB2C92">
        <w:rPr>
          <w:sz w:val="22"/>
          <w:szCs w:val="22"/>
        </w:rPr>
        <w:tab/>
      </w:r>
      <w:r w:rsidR="00AF44A4">
        <w:rPr>
          <w:sz w:val="22"/>
          <w:szCs w:val="22"/>
        </w:rPr>
        <w:t xml:space="preserve">22 </w:t>
      </w:r>
      <w:proofErr w:type="spellStart"/>
      <w:r w:rsidR="00AF44A4">
        <w:rPr>
          <w:sz w:val="22"/>
          <w:szCs w:val="22"/>
        </w:rPr>
        <w:t>Bramhall</w:t>
      </w:r>
      <w:proofErr w:type="spellEnd"/>
      <w:r w:rsidR="00AF44A4">
        <w:rPr>
          <w:sz w:val="22"/>
          <w:szCs w:val="22"/>
        </w:rPr>
        <w:t xml:space="preserve"> Street, Portland</w:t>
      </w:r>
      <w:r w:rsidR="00D66AAC" w:rsidRPr="002411E3">
        <w:rPr>
          <w:b/>
          <w:sz w:val="22"/>
          <w:szCs w:val="22"/>
        </w:rPr>
        <w:t xml:space="preserve"> </w:t>
      </w:r>
    </w:p>
    <w:p w:rsidR="00D66AAC" w:rsidRDefault="00D66AAC" w:rsidP="00D66AAC">
      <w:pPr>
        <w:tabs>
          <w:tab w:val="left" w:pos="0"/>
          <w:tab w:val="left" w:pos="720"/>
          <w:tab w:val="left" w:pos="1440"/>
          <w:tab w:val="left" w:pos="2160"/>
          <w:tab w:val="left" w:pos="2880"/>
          <w:tab w:val="left" w:pos="3600"/>
        </w:tabs>
        <w:rPr>
          <w:sz w:val="22"/>
          <w:szCs w:val="22"/>
        </w:rPr>
      </w:pPr>
      <w:proofErr w:type="gramStart"/>
      <w:r>
        <w:rPr>
          <w:sz w:val="22"/>
          <w:szCs w:val="22"/>
        </w:rPr>
        <w:t xml:space="preserve">Joint  </w:t>
      </w:r>
      <w:r w:rsidR="00DB2C92" w:rsidRPr="00DB2C92">
        <w:rPr>
          <w:sz w:val="22"/>
          <w:szCs w:val="22"/>
        </w:rPr>
        <w:t>Applicant</w:t>
      </w:r>
      <w:r>
        <w:rPr>
          <w:sz w:val="22"/>
          <w:szCs w:val="22"/>
        </w:rPr>
        <w:t>s</w:t>
      </w:r>
      <w:proofErr w:type="gramEnd"/>
      <w:r>
        <w:rPr>
          <w:sz w:val="22"/>
          <w:szCs w:val="22"/>
        </w:rPr>
        <w:t>:</w:t>
      </w:r>
      <w:r>
        <w:rPr>
          <w:sz w:val="22"/>
          <w:szCs w:val="22"/>
        </w:rPr>
        <w:tab/>
      </w:r>
      <w:proofErr w:type="spellStart"/>
      <w:r w:rsidR="00AF44A4">
        <w:rPr>
          <w:sz w:val="22"/>
          <w:szCs w:val="22"/>
        </w:rPr>
        <w:t>MaineHealth</w:t>
      </w:r>
      <w:proofErr w:type="spellEnd"/>
      <w:r w:rsidR="00AF44A4">
        <w:rPr>
          <w:sz w:val="22"/>
          <w:szCs w:val="22"/>
        </w:rPr>
        <w:t>/Maine Medical Center</w:t>
      </w:r>
    </w:p>
    <w:p w:rsidR="00DB2C92" w:rsidRPr="00DB2C92" w:rsidRDefault="00DB2C92" w:rsidP="00201A1E">
      <w:pPr>
        <w:tabs>
          <w:tab w:val="center" w:pos="0"/>
        </w:tabs>
        <w:rPr>
          <w:sz w:val="22"/>
          <w:szCs w:val="22"/>
        </w:rPr>
      </w:pPr>
      <w:r w:rsidRPr="00DB2C92">
        <w:rPr>
          <w:sz w:val="22"/>
          <w:szCs w:val="22"/>
        </w:rPr>
        <w:t xml:space="preserve">Planner: </w:t>
      </w:r>
      <w:r w:rsidRPr="00DB2C92">
        <w:rPr>
          <w:sz w:val="22"/>
          <w:szCs w:val="22"/>
        </w:rPr>
        <w:tab/>
      </w:r>
      <w:r w:rsidRPr="00DB2C92">
        <w:rPr>
          <w:sz w:val="22"/>
          <w:szCs w:val="22"/>
        </w:rPr>
        <w:tab/>
      </w:r>
      <w:r>
        <w:rPr>
          <w:sz w:val="22"/>
          <w:szCs w:val="22"/>
        </w:rPr>
        <w:t>Jean F</w:t>
      </w:r>
      <w:r w:rsidRPr="00DB2C92">
        <w:rPr>
          <w:sz w:val="22"/>
          <w:szCs w:val="22"/>
        </w:rPr>
        <w:t>raser</w:t>
      </w:r>
    </w:p>
    <w:p w:rsidR="004533D6" w:rsidRPr="003F33E6" w:rsidRDefault="004533D6" w:rsidP="00201A1E">
      <w:pPr>
        <w:rPr>
          <w:sz w:val="16"/>
          <w:szCs w:val="16"/>
        </w:rPr>
      </w:pPr>
    </w:p>
    <w:p w:rsidR="00E840BE" w:rsidRPr="003F33E6" w:rsidRDefault="00E840BE" w:rsidP="00201A1E">
      <w:pPr>
        <w:rPr>
          <w:sz w:val="16"/>
          <w:szCs w:val="16"/>
        </w:rPr>
      </w:pPr>
    </w:p>
    <w:p w:rsidR="00DB2C92" w:rsidRPr="00B66FBA" w:rsidRDefault="00DB2C92" w:rsidP="00201A1E">
      <w:pPr>
        <w:ind w:right="198"/>
        <w:rPr>
          <w:sz w:val="22"/>
          <w:szCs w:val="22"/>
        </w:rPr>
      </w:pPr>
      <w:r w:rsidRPr="00B66FBA">
        <w:rPr>
          <w:sz w:val="22"/>
          <w:szCs w:val="22"/>
        </w:rPr>
        <w:t xml:space="preserve">Dear </w:t>
      </w:r>
      <w:proofErr w:type="spellStart"/>
      <w:r w:rsidR="00B66FBA" w:rsidRPr="00B66FBA">
        <w:rPr>
          <w:sz w:val="22"/>
          <w:szCs w:val="22"/>
        </w:rPr>
        <w:t>M</w:t>
      </w:r>
      <w:r w:rsidR="00AF44A4">
        <w:rPr>
          <w:sz w:val="22"/>
          <w:szCs w:val="22"/>
        </w:rPr>
        <w:t>s</w:t>
      </w:r>
      <w:proofErr w:type="spellEnd"/>
      <w:r w:rsidR="00AF44A4">
        <w:rPr>
          <w:sz w:val="22"/>
          <w:szCs w:val="22"/>
        </w:rPr>
        <w:t xml:space="preserve"> Louis and </w:t>
      </w:r>
      <w:proofErr w:type="spellStart"/>
      <w:r w:rsidR="00AF44A4">
        <w:rPr>
          <w:sz w:val="22"/>
          <w:szCs w:val="22"/>
        </w:rPr>
        <w:t>Mr</w:t>
      </w:r>
      <w:proofErr w:type="spellEnd"/>
      <w:r w:rsidR="00AF44A4">
        <w:rPr>
          <w:sz w:val="22"/>
          <w:szCs w:val="22"/>
        </w:rPr>
        <w:t xml:space="preserve"> Sanders:</w:t>
      </w:r>
    </w:p>
    <w:p w:rsidR="00DB2C92" w:rsidRPr="00651BB8" w:rsidRDefault="00DB2C92" w:rsidP="00201A1E">
      <w:pPr>
        <w:tabs>
          <w:tab w:val="left" w:pos="-1152"/>
          <w:tab w:val="left" w:pos="0"/>
          <w:tab w:val="left" w:pos="720"/>
          <w:tab w:val="left" w:pos="1440"/>
          <w:tab w:val="left" w:pos="2160"/>
          <w:tab w:val="left" w:pos="2880"/>
          <w:tab w:val="left" w:pos="3600"/>
        </w:tabs>
        <w:ind w:right="198"/>
        <w:rPr>
          <w:sz w:val="16"/>
          <w:szCs w:val="16"/>
        </w:rPr>
      </w:pPr>
    </w:p>
    <w:p w:rsidR="00AF44A4" w:rsidRDefault="00DB2C92" w:rsidP="00201A1E">
      <w:pPr>
        <w:ind w:right="198"/>
        <w:rPr>
          <w:sz w:val="22"/>
          <w:szCs w:val="22"/>
        </w:rPr>
      </w:pPr>
      <w:r w:rsidRPr="00B66FBA">
        <w:rPr>
          <w:sz w:val="22"/>
          <w:szCs w:val="22"/>
        </w:rPr>
        <w:t xml:space="preserve">On </w:t>
      </w:r>
      <w:r w:rsidR="00AF44A4">
        <w:rPr>
          <w:sz w:val="22"/>
          <w:szCs w:val="22"/>
        </w:rPr>
        <w:t>July 9</w:t>
      </w:r>
      <w:r w:rsidR="00D66AAC" w:rsidRPr="00D66AAC">
        <w:rPr>
          <w:sz w:val="22"/>
          <w:szCs w:val="22"/>
          <w:vertAlign w:val="superscript"/>
        </w:rPr>
        <w:t>th</w:t>
      </w:r>
      <w:r w:rsidR="00D66AAC">
        <w:rPr>
          <w:sz w:val="22"/>
          <w:szCs w:val="22"/>
        </w:rPr>
        <w:t xml:space="preserve">, </w:t>
      </w:r>
      <w:r w:rsidR="009F542F">
        <w:rPr>
          <w:sz w:val="22"/>
          <w:szCs w:val="22"/>
        </w:rPr>
        <w:t xml:space="preserve">2013, </w:t>
      </w:r>
      <w:r w:rsidRPr="00B66FBA">
        <w:rPr>
          <w:sz w:val="22"/>
          <w:szCs w:val="22"/>
        </w:rPr>
        <w:t xml:space="preserve">the Planning Board considered </w:t>
      </w:r>
      <w:r w:rsidR="00B66FBA">
        <w:rPr>
          <w:sz w:val="22"/>
          <w:szCs w:val="22"/>
        </w:rPr>
        <w:t xml:space="preserve">the </w:t>
      </w:r>
      <w:r w:rsidR="00651BB8">
        <w:rPr>
          <w:sz w:val="22"/>
          <w:szCs w:val="22"/>
        </w:rPr>
        <w:t xml:space="preserve">Level III </w:t>
      </w:r>
      <w:r w:rsidR="00D66AAC">
        <w:rPr>
          <w:sz w:val="22"/>
          <w:szCs w:val="22"/>
        </w:rPr>
        <w:t>Site Plan</w:t>
      </w:r>
      <w:r w:rsidR="00AF44A4">
        <w:rPr>
          <w:sz w:val="22"/>
          <w:szCs w:val="22"/>
        </w:rPr>
        <w:t>, Conditional Use and Amended Site Location of Development Act</w:t>
      </w:r>
      <w:r w:rsidR="00D66AAC">
        <w:rPr>
          <w:sz w:val="22"/>
          <w:szCs w:val="22"/>
        </w:rPr>
        <w:t xml:space="preserve"> </w:t>
      </w:r>
      <w:r w:rsidR="00651BB8">
        <w:rPr>
          <w:sz w:val="22"/>
          <w:szCs w:val="22"/>
        </w:rPr>
        <w:t xml:space="preserve">application for </w:t>
      </w:r>
      <w:r w:rsidR="009F542F">
        <w:rPr>
          <w:sz w:val="22"/>
          <w:szCs w:val="22"/>
        </w:rPr>
        <w:t xml:space="preserve">the </w:t>
      </w:r>
      <w:r w:rsidR="00AF44A4">
        <w:rPr>
          <w:sz w:val="22"/>
          <w:szCs w:val="22"/>
        </w:rPr>
        <w:t xml:space="preserve">roof addition at 22 </w:t>
      </w:r>
      <w:proofErr w:type="spellStart"/>
      <w:r w:rsidR="00AF44A4">
        <w:rPr>
          <w:sz w:val="22"/>
          <w:szCs w:val="22"/>
        </w:rPr>
        <w:t>Bramhall</w:t>
      </w:r>
      <w:proofErr w:type="spellEnd"/>
      <w:r w:rsidR="00AF44A4">
        <w:rPr>
          <w:sz w:val="22"/>
          <w:szCs w:val="22"/>
        </w:rPr>
        <w:t xml:space="preserve"> Street</w:t>
      </w:r>
      <w:r w:rsidR="00854729" w:rsidRPr="00941675">
        <w:rPr>
          <w:sz w:val="22"/>
          <w:szCs w:val="22"/>
        </w:rPr>
        <w:t xml:space="preserve"> that</w:t>
      </w:r>
      <w:r w:rsidR="00AF44A4">
        <w:rPr>
          <w:sz w:val="22"/>
          <w:szCs w:val="22"/>
        </w:rPr>
        <w:t xml:space="preserve"> comprises a 40,000 </w:t>
      </w:r>
      <w:proofErr w:type="spellStart"/>
      <w:r w:rsidR="00AF44A4">
        <w:rPr>
          <w:sz w:val="22"/>
          <w:szCs w:val="22"/>
        </w:rPr>
        <w:t>sq</w:t>
      </w:r>
      <w:proofErr w:type="spellEnd"/>
      <w:r w:rsidR="00AF44A4">
        <w:rPr>
          <w:sz w:val="22"/>
          <w:szCs w:val="22"/>
        </w:rPr>
        <w:t xml:space="preserve"> </w:t>
      </w:r>
      <w:proofErr w:type="spellStart"/>
      <w:proofErr w:type="gramStart"/>
      <w:r w:rsidR="00AF44A4">
        <w:rPr>
          <w:sz w:val="22"/>
          <w:szCs w:val="22"/>
        </w:rPr>
        <w:t>ft</w:t>
      </w:r>
      <w:proofErr w:type="spellEnd"/>
      <w:r w:rsidR="00AF44A4">
        <w:rPr>
          <w:sz w:val="22"/>
          <w:szCs w:val="22"/>
        </w:rPr>
        <w:t xml:space="preserve">  of</w:t>
      </w:r>
      <w:proofErr w:type="gramEnd"/>
      <w:r w:rsidR="00AF44A4">
        <w:rPr>
          <w:sz w:val="22"/>
          <w:szCs w:val="22"/>
        </w:rPr>
        <w:t xml:space="preserve"> new </w:t>
      </w:r>
      <w:proofErr w:type="spellStart"/>
      <w:r w:rsidR="00AF44A4">
        <w:rPr>
          <w:sz w:val="22"/>
          <w:szCs w:val="22"/>
        </w:rPr>
        <w:t>floorspace</w:t>
      </w:r>
      <w:proofErr w:type="spellEnd"/>
      <w:r w:rsidR="00AF44A4">
        <w:rPr>
          <w:sz w:val="22"/>
          <w:szCs w:val="22"/>
        </w:rPr>
        <w:t xml:space="preserve"> </w:t>
      </w:r>
      <w:r w:rsidR="00EA4089">
        <w:rPr>
          <w:sz w:val="22"/>
          <w:szCs w:val="22"/>
        </w:rPr>
        <w:t>with</w:t>
      </w:r>
      <w:r w:rsidR="00AF44A4">
        <w:rPr>
          <w:sz w:val="22"/>
          <w:szCs w:val="22"/>
        </w:rPr>
        <w:t xml:space="preserve">in a 40 foot high </w:t>
      </w:r>
      <w:r w:rsidR="00EA4089">
        <w:rPr>
          <w:sz w:val="22"/>
          <w:szCs w:val="22"/>
        </w:rPr>
        <w:t xml:space="preserve">building </w:t>
      </w:r>
      <w:r w:rsidR="00AF44A4">
        <w:rPr>
          <w:sz w:val="22"/>
          <w:szCs w:val="22"/>
        </w:rPr>
        <w:t xml:space="preserve">addition on the “Bean 2” </w:t>
      </w:r>
      <w:r w:rsidR="00EA4089">
        <w:rPr>
          <w:sz w:val="22"/>
          <w:szCs w:val="22"/>
        </w:rPr>
        <w:t xml:space="preserve">(lower) </w:t>
      </w:r>
      <w:r w:rsidR="00AF44A4">
        <w:rPr>
          <w:sz w:val="22"/>
          <w:szCs w:val="22"/>
        </w:rPr>
        <w:t>roof.</w:t>
      </w:r>
    </w:p>
    <w:p w:rsidR="00AF44A4" w:rsidRPr="00EA4089" w:rsidRDefault="00AF44A4" w:rsidP="00201A1E">
      <w:pPr>
        <w:ind w:right="198"/>
        <w:rPr>
          <w:sz w:val="16"/>
          <w:szCs w:val="16"/>
        </w:rPr>
      </w:pPr>
    </w:p>
    <w:p w:rsidR="002D33AD" w:rsidRDefault="00DB2C92" w:rsidP="002D33AD">
      <w:pPr>
        <w:ind w:right="198"/>
        <w:rPr>
          <w:sz w:val="22"/>
          <w:szCs w:val="22"/>
        </w:rPr>
      </w:pPr>
      <w:r w:rsidRPr="00B66FBA">
        <w:rPr>
          <w:sz w:val="22"/>
          <w:szCs w:val="22"/>
        </w:rPr>
        <w:t xml:space="preserve">The Planning Board reviewed the proposal for conformance </w:t>
      </w:r>
      <w:r w:rsidR="002D33AD">
        <w:rPr>
          <w:sz w:val="22"/>
          <w:szCs w:val="22"/>
        </w:rPr>
        <w:t xml:space="preserve">with the 2005 Conditional Rezoning Agreement and the </w:t>
      </w:r>
      <w:r w:rsidR="002D33AD" w:rsidRPr="00B66FBA">
        <w:rPr>
          <w:sz w:val="22"/>
          <w:szCs w:val="22"/>
        </w:rPr>
        <w:t xml:space="preserve">standards of </w:t>
      </w:r>
      <w:r w:rsidR="002D33AD">
        <w:rPr>
          <w:sz w:val="22"/>
          <w:szCs w:val="22"/>
        </w:rPr>
        <w:t>the Conditional Use</w:t>
      </w:r>
      <w:r w:rsidR="002D33AD">
        <w:rPr>
          <w:sz w:val="22"/>
          <w:szCs w:val="22"/>
        </w:rPr>
        <w:t xml:space="preserve"> Review</w:t>
      </w:r>
      <w:r w:rsidR="002D33AD">
        <w:rPr>
          <w:sz w:val="22"/>
          <w:szCs w:val="22"/>
        </w:rPr>
        <w:t>,</w:t>
      </w:r>
      <w:r w:rsidR="002D33AD" w:rsidRPr="00B66FBA">
        <w:rPr>
          <w:sz w:val="22"/>
          <w:szCs w:val="22"/>
        </w:rPr>
        <w:t xml:space="preserve"> </w:t>
      </w:r>
      <w:r w:rsidR="002D33AD">
        <w:rPr>
          <w:sz w:val="22"/>
          <w:szCs w:val="22"/>
        </w:rPr>
        <w:t>Site Plan</w:t>
      </w:r>
      <w:r w:rsidR="002D33AD">
        <w:rPr>
          <w:sz w:val="22"/>
          <w:szCs w:val="22"/>
        </w:rPr>
        <w:t xml:space="preserve"> Ordinance</w:t>
      </w:r>
      <w:r w:rsidR="002D33AD">
        <w:rPr>
          <w:sz w:val="22"/>
          <w:szCs w:val="22"/>
        </w:rPr>
        <w:t>, and Site Location of Development Act</w:t>
      </w:r>
      <w:r w:rsidR="00EA4089">
        <w:rPr>
          <w:sz w:val="22"/>
          <w:szCs w:val="22"/>
        </w:rPr>
        <w:t>.</w:t>
      </w:r>
      <w:r w:rsidR="002D33AD" w:rsidRPr="00B66FBA">
        <w:rPr>
          <w:sz w:val="22"/>
          <w:szCs w:val="22"/>
        </w:rPr>
        <w:t xml:space="preserve">  </w:t>
      </w:r>
    </w:p>
    <w:p w:rsidR="002D33AD" w:rsidRPr="00651BB8" w:rsidRDefault="002D33AD" w:rsidP="002D33AD">
      <w:pPr>
        <w:tabs>
          <w:tab w:val="left" w:pos="-1152"/>
          <w:tab w:val="left" w:pos="0"/>
          <w:tab w:val="left" w:pos="720"/>
          <w:tab w:val="left" w:pos="1440"/>
          <w:tab w:val="left" w:pos="2160"/>
          <w:tab w:val="left" w:pos="2880"/>
          <w:tab w:val="left" w:pos="3600"/>
        </w:tabs>
        <w:ind w:right="198"/>
        <w:rPr>
          <w:sz w:val="16"/>
          <w:szCs w:val="16"/>
        </w:rPr>
      </w:pPr>
    </w:p>
    <w:p w:rsidR="00854729" w:rsidRPr="00B66FBA" w:rsidRDefault="00D66AAC" w:rsidP="00854729">
      <w:pPr>
        <w:ind w:right="198"/>
        <w:rPr>
          <w:sz w:val="22"/>
          <w:szCs w:val="22"/>
        </w:rPr>
      </w:pPr>
      <w:r>
        <w:rPr>
          <w:sz w:val="22"/>
          <w:szCs w:val="22"/>
        </w:rPr>
        <w:t xml:space="preserve">On the basis of the application, plans, reports and other information submitted by the applicant, findings and recommendations contained in Planning Board Report # </w:t>
      </w:r>
      <w:r w:rsidR="002D33AD">
        <w:rPr>
          <w:sz w:val="22"/>
          <w:szCs w:val="22"/>
        </w:rPr>
        <w:t>30</w:t>
      </w:r>
      <w:r>
        <w:rPr>
          <w:sz w:val="22"/>
          <w:szCs w:val="22"/>
        </w:rPr>
        <w:t xml:space="preserve"> -13</w:t>
      </w:r>
      <w:r w:rsidR="00EA4089">
        <w:rPr>
          <w:sz w:val="22"/>
          <w:szCs w:val="22"/>
        </w:rPr>
        <w:t xml:space="preserve"> (attached)</w:t>
      </w:r>
      <w:r w:rsidR="002D33AD">
        <w:rPr>
          <w:sz w:val="22"/>
          <w:szCs w:val="22"/>
        </w:rPr>
        <w:t xml:space="preserve">, </w:t>
      </w:r>
      <w:r>
        <w:rPr>
          <w:sz w:val="22"/>
          <w:szCs w:val="22"/>
        </w:rPr>
        <w:t xml:space="preserve">and the testimony presented at the Planning Board hearing, </w:t>
      </w:r>
      <w:r w:rsidR="00854729" w:rsidRPr="00B66FBA">
        <w:rPr>
          <w:sz w:val="22"/>
          <w:szCs w:val="22"/>
        </w:rPr>
        <w:t xml:space="preserve">the Planning Board </w:t>
      </w:r>
      <w:r w:rsidR="00F71BF9">
        <w:rPr>
          <w:sz w:val="22"/>
          <w:szCs w:val="22"/>
        </w:rPr>
        <w:t xml:space="preserve">voted </w:t>
      </w:r>
      <w:r w:rsidR="002D33AD">
        <w:rPr>
          <w:sz w:val="22"/>
          <w:szCs w:val="22"/>
        </w:rPr>
        <w:t>5</w:t>
      </w:r>
      <w:r w:rsidR="00F71BF9">
        <w:rPr>
          <w:sz w:val="22"/>
          <w:szCs w:val="22"/>
        </w:rPr>
        <w:t>-0 (</w:t>
      </w:r>
      <w:proofErr w:type="spellStart"/>
      <w:r w:rsidR="002D33AD">
        <w:rPr>
          <w:sz w:val="22"/>
          <w:szCs w:val="22"/>
        </w:rPr>
        <w:t>Dundon</w:t>
      </w:r>
      <w:proofErr w:type="spellEnd"/>
      <w:r w:rsidR="002D33AD">
        <w:rPr>
          <w:sz w:val="22"/>
          <w:szCs w:val="22"/>
        </w:rPr>
        <w:t xml:space="preserve"> and O’Brien </w:t>
      </w:r>
      <w:r w:rsidR="00F71BF9">
        <w:rPr>
          <w:sz w:val="22"/>
          <w:szCs w:val="22"/>
        </w:rPr>
        <w:t xml:space="preserve"> absent) </w:t>
      </w:r>
      <w:r w:rsidR="00854729">
        <w:rPr>
          <w:sz w:val="22"/>
          <w:szCs w:val="22"/>
        </w:rPr>
        <w:t>to approve the application with the following conditions as presented below:</w:t>
      </w:r>
      <w:r w:rsidR="00854729" w:rsidRPr="00B66FBA">
        <w:rPr>
          <w:sz w:val="22"/>
          <w:szCs w:val="22"/>
        </w:rPr>
        <w:t xml:space="preserve"> </w:t>
      </w:r>
    </w:p>
    <w:p w:rsidR="00E840BE" w:rsidRDefault="00E840BE" w:rsidP="00854729">
      <w:pPr>
        <w:ind w:left="720"/>
        <w:outlineLvl w:val="0"/>
        <w:rPr>
          <w:b/>
          <w:sz w:val="22"/>
          <w:szCs w:val="22"/>
        </w:rPr>
      </w:pPr>
    </w:p>
    <w:p w:rsidR="0041771E" w:rsidRPr="00737DA6" w:rsidRDefault="0041771E" w:rsidP="0041771E">
      <w:pPr>
        <w:pStyle w:val="ListParagraph"/>
        <w:numPr>
          <w:ilvl w:val="0"/>
          <w:numId w:val="28"/>
        </w:numPr>
        <w:tabs>
          <w:tab w:val="left" w:pos="-1152"/>
          <w:tab w:val="left" w:pos="0"/>
          <w:tab w:val="left" w:pos="720"/>
          <w:tab w:val="left" w:pos="1440"/>
          <w:tab w:val="left" w:pos="2160"/>
          <w:tab w:val="left" w:pos="2880"/>
          <w:tab w:val="left" w:pos="3600"/>
        </w:tabs>
        <w:ind w:left="0" w:firstLine="0"/>
        <w:contextualSpacing/>
        <w:rPr>
          <w:b/>
          <w:caps/>
          <w:sz w:val="22"/>
          <w:szCs w:val="22"/>
        </w:rPr>
      </w:pPr>
      <w:r w:rsidRPr="00737DA6">
        <w:rPr>
          <w:b/>
          <w:caps/>
          <w:sz w:val="22"/>
          <w:szCs w:val="22"/>
        </w:rPr>
        <w:t xml:space="preserve">Conditional Use  </w:t>
      </w:r>
    </w:p>
    <w:p w:rsidR="0041771E" w:rsidRPr="003709C4" w:rsidRDefault="0041771E" w:rsidP="0041771E">
      <w:pPr>
        <w:tabs>
          <w:tab w:val="left" w:pos="-1152"/>
          <w:tab w:val="left" w:pos="0"/>
          <w:tab w:val="left" w:pos="720"/>
          <w:tab w:val="left" w:pos="1440"/>
          <w:tab w:val="left" w:pos="2160"/>
          <w:tab w:val="left" w:pos="2880"/>
          <w:tab w:val="left" w:pos="3600"/>
        </w:tabs>
        <w:rPr>
          <w:sz w:val="16"/>
          <w:szCs w:val="16"/>
        </w:rPr>
      </w:pPr>
    </w:p>
    <w:p w:rsidR="0041771E" w:rsidRDefault="0041771E" w:rsidP="0041771E">
      <w:pPr>
        <w:tabs>
          <w:tab w:val="left" w:pos="-1152"/>
          <w:tab w:val="left" w:pos="0"/>
          <w:tab w:val="left" w:pos="720"/>
          <w:tab w:val="left" w:pos="1440"/>
          <w:tab w:val="left" w:pos="2160"/>
          <w:tab w:val="left" w:pos="2880"/>
          <w:tab w:val="left" w:pos="3600"/>
        </w:tabs>
        <w:rPr>
          <w:sz w:val="22"/>
          <w:szCs w:val="22"/>
        </w:rPr>
      </w:pPr>
      <w:r>
        <w:rPr>
          <w:sz w:val="22"/>
          <w:szCs w:val="22"/>
        </w:rPr>
        <w:t xml:space="preserve">The Planning Board voted </w:t>
      </w:r>
      <w:r>
        <w:rPr>
          <w:sz w:val="22"/>
          <w:szCs w:val="22"/>
        </w:rPr>
        <w:t>5-0 (</w:t>
      </w:r>
      <w:proofErr w:type="spellStart"/>
      <w:r>
        <w:rPr>
          <w:sz w:val="22"/>
          <w:szCs w:val="22"/>
        </w:rPr>
        <w:t>Dundon</w:t>
      </w:r>
      <w:proofErr w:type="spellEnd"/>
      <w:r>
        <w:rPr>
          <w:sz w:val="22"/>
          <w:szCs w:val="22"/>
        </w:rPr>
        <w:t xml:space="preserve"> and O’Brien  absent) </w:t>
      </w:r>
      <w:r>
        <w:rPr>
          <w:sz w:val="22"/>
          <w:szCs w:val="22"/>
        </w:rPr>
        <w:t xml:space="preserve">that the proposed plans are in </w:t>
      </w:r>
      <w:r w:rsidRPr="00A111D1">
        <w:rPr>
          <w:sz w:val="22"/>
          <w:szCs w:val="22"/>
        </w:rPr>
        <w:t>conformance with the conditional use standards of the Land Use Code subject to the following condition:</w:t>
      </w:r>
    </w:p>
    <w:p w:rsidR="0041771E" w:rsidRPr="000808A3" w:rsidRDefault="0041771E" w:rsidP="0041771E">
      <w:pPr>
        <w:tabs>
          <w:tab w:val="left" w:pos="-1152"/>
          <w:tab w:val="left" w:pos="0"/>
          <w:tab w:val="left" w:pos="720"/>
          <w:tab w:val="left" w:pos="1440"/>
          <w:tab w:val="left" w:pos="2160"/>
          <w:tab w:val="left" w:pos="2880"/>
          <w:tab w:val="left" w:pos="3600"/>
        </w:tabs>
        <w:rPr>
          <w:sz w:val="16"/>
          <w:szCs w:val="16"/>
        </w:rPr>
      </w:pPr>
    </w:p>
    <w:p w:rsidR="0041771E" w:rsidRPr="00954A45" w:rsidRDefault="0041771E" w:rsidP="0041771E">
      <w:pPr>
        <w:pStyle w:val="ListParagraph"/>
        <w:numPr>
          <w:ilvl w:val="1"/>
          <w:numId w:val="27"/>
        </w:numPr>
        <w:tabs>
          <w:tab w:val="left" w:pos="-1152"/>
          <w:tab w:val="left" w:pos="0"/>
          <w:tab w:val="left" w:pos="720"/>
        </w:tabs>
        <w:ind w:left="720"/>
        <w:contextualSpacing/>
        <w:rPr>
          <w:sz w:val="22"/>
          <w:szCs w:val="22"/>
        </w:rPr>
      </w:pPr>
      <w:r w:rsidRPr="00954A45">
        <w:rPr>
          <w:sz w:val="22"/>
          <w:szCs w:val="22"/>
        </w:rPr>
        <w:t xml:space="preserve">That the applicant shall submit evidence to the Planning </w:t>
      </w:r>
      <w:r w:rsidRPr="00954A45">
        <w:rPr>
          <w:sz w:val="22"/>
          <w:szCs w:val="22"/>
        </w:rPr>
        <w:tab/>
        <w:t>Authority of approval by the FAA</w:t>
      </w:r>
      <w:r>
        <w:rPr>
          <w:sz w:val="22"/>
          <w:szCs w:val="22"/>
        </w:rPr>
        <w:t>,</w:t>
      </w:r>
      <w:r w:rsidRPr="00954A45">
        <w:rPr>
          <w:sz w:val="22"/>
          <w:szCs w:val="22"/>
        </w:rPr>
        <w:t xml:space="preserve"> prior to the issuance of a Building Permit.</w:t>
      </w:r>
    </w:p>
    <w:p w:rsidR="0041771E" w:rsidRPr="0041771E" w:rsidRDefault="0041771E" w:rsidP="0041771E">
      <w:pPr>
        <w:rPr>
          <w:sz w:val="22"/>
          <w:szCs w:val="22"/>
        </w:rPr>
      </w:pPr>
    </w:p>
    <w:p w:rsidR="0041771E" w:rsidRPr="00737DA6" w:rsidRDefault="0041771E" w:rsidP="0041771E">
      <w:pPr>
        <w:pStyle w:val="ListParagraph"/>
        <w:numPr>
          <w:ilvl w:val="0"/>
          <w:numId w:val="28"/>
        </w:numPr>
        <w:ind w:left="0" w:firstLine="0"/>
        <w:contextualSpacing/>
        <w:rPr>
          <w:b/>
          <w:caps/>
          <w:sz w:val="22"/>
          <w:szCs w:val="22"/>
        </w:rPr>
      </w:pPr>
      <w:r w:rsidRPr="00737DA6">
        <w:rPr>
          <w:b/>
          <w:caps/>
          <w:sz w:val="22"/>
          <w:szCs w:val="22"/>
        </w:rPr>
        <w:t>Development Review</w:t>
      </w:r>
    </w:p>
    <w:p w:rsidR="0041771E" w:rsidRPr="003709C4" w:rsidRDefault="0041771E" w:rsidP="0041771E">
      <w:pPr>
        <w:rPr>
          <w:sz w:val="16"/>
          <w:szCs w:val="16"/>
        </w:rPr>
      </w:pPr>
    </w:p>
    <w:p w:rsidR="0041771E" w:rsidRPr="00A111D1" w:rsidRDefault="00C54DA8" w:rsidP="0041771E">
      <w:pPr>
        <w:rPr>
          <w:sz w:val="22"/>
          <w:szCs w:val="22"/>
        </w:rPr>
      </w:pPr>
      <w:r>
        <w:rPr>
          <w:sz w:val="22"/>
          <w:szCs w:val="22"/>
        </w:rPr>
        <w:t>The Planning Board voted 5-0 (</w:t>
      </w:r>
      <w:proofErr w:type="spellStart"/>
      <w:r>
        <w:rPr>
          <w:sz w:val="22"/>
          <w:szCs w:val="22"/>
        </w:rPr>
        <w:t>Dundon</w:t>
      </w:r>
      <w:proofErr w:type="spellEnd"/>
      <w:r>
        <w:rPr>
          <w:sz w:val="22"/>
          <w:szCs w:val="22"/>
        </w:rPr>
        <w:t xml:space="preserve"> and O’Brien  absent) that the proposed plans are in </w:t>
      </w:r>
      <w:r w:rsidRPr="00A111D1">
        <w:rPr>
          <w:sz w:val="22"/>
          <w:szCs w:val="22"/>
        </w:rPr>
        <w:t xml:space="preserve">conformance with </w:t>
      </w:r>
      <w:r w:rsidR="0041771E">
        <w:rPr>
          <w:sz w:val="22"/>
          <w:szCs w:val="22"/>
        </w:rPr>
        <w:t>Site Plan</w:t>
      </w:r>
      <w:r w:rsidR="00EA4089">
        <w:rPr>
          <w:sz w:val="22"/>
          <w:szCs w:val="22"/>
        </w:rPr>
        <w:t xml:space="preserve">, including </w:t>
      </w:r>
      <w:r w:rsidR="0041771E">
        <w:rPr>
          <w:sz w:val="22"/>
          <w:szCs w:val="22"/>
        </w:rPr>
        <w:t>Amended Site Location of Development Act under delegated review by Portland,</w:t>
      </w:r>
      <w:r w:rsidR="0041771E" w:rsidRPr="00A111D1">
        <w:rPr>
          <w:sz w:val="22"/>
          <w:szCs w:val="22"/>
        </w:rPr>
        <w:t xml:space="preserve"> </w:t>
      </w:r>
      <w:r w:rsidR="00EA4089">
        <w:rPr>
          <w:sz w:val="22"/>
          <w:szCs w:val="22"/>
        </w:rPr>
        <w:t>subject to the following conditions of approval:</w:t>
      </w:r>
      <w:r w:rsidR="0041771E" w:rsidRPr="00A111D1">
        <w:rPr>
          <w:sz w:val="22"/>
          <w:szCs w:val="22"/>
        </w:rPr>
        <w:t xml:space="preserve"> </w:t>
      </w:r>
    </w:p>
    <w:p w:rsidR="0041771E" w:rsidRDefault="0041771E" w:rsidP="0041771E">
      <w:pPr>
        <w:tabs>
          <w:tab w:val="left" w:pos="-1152"/>
          <w:tab w:val="left" w:pos="0"/>
          <w:tab w:val="left" w:pos="1440"/>
          <w:tab w:val="left" w:pos="2160"/>
          <w:tab w:val="left" w:pos="2880"/>
          <w:tab w:val="left" w:pos="3600"/>
        </w:tabs>
        <w:rPr>
          <w:sz w:val="16"/>
          <w:szCs w:val="16"/>
        </w:rPr>
      </w:pPr>
    </w:p>
    <w:p w:rsidR="0041771E" w:rsidRPr="00EA4089" w:rsidRDefault="0041771E" w:rsidP="00EA4089">
      <w:pPr>
        <w:pStyle w:val="ListParagraph"/>
        <w:numPr>
          <w:ilvl w:val="2"/>
          <w:numId w:val="26"/>
        </w:numPr>
        <w:tabs>
          <w:tab w:val="left" w:pos="-1152"/>
          <w:tab w:val="left" w:pos="0"/>
          <w:tab w:val="left" w:pos="720"/>
          <w:tab w:val="left" w:pos="1350"/>
          <w:tab w:val="left" w:pos="1440"/>
          <w:tab w:val="left" w:pos="2880"/>
          <w:tab w:val="left" w:pos="3600"/>
        </w:tabs>
        <w:ind w:left="720"/>
        <w:contextualSpacing/>
        <w:rPr>
          <w:rStyle w:val="Strong"/>
          <w:b w:val="0"/>
          <w:bCs w:val="0"/>
          <w:sz w:val="22"/>
          <w:szCs w:val="22"/>
        </w:rPr>
      </w:pPr>
      <w:r>
        <w:rPr>
          <w:sz w:val="22"/>
          <w:szCs w:val="22"/>
        </w:rPr>
        <w:t xml:space="preserve">That the applicant shall implement the mitigation strategies for two minor safety issues in the project area (Congress Street between Weymouth and Ellsworth Street; Intersection of Congress Street and Valley Street) as recommended in the May 29, 2013 letter from </w:t>
      </w:r>
      <w:proofErr w:type="spellStart"/>
      <w:r>
        <w:rPr>
          <w:sz w:val="22"/>
          <w:szCs w:val="22"/>
        </w:rPr>
        <w:t>Gorrill</w:t>
      </w:r>
      <w:proofErr w:type="spellEnd"/>
      <w:r>
        <w:rPr>
          <w:sz w:val="22"/>
          <w:szCs w:val="22"/>
        </w:rPr>
        <w:t xml:space="preserve"> Palmer, as supported by Tom </w:t>
      </w:r>
      <w:proofErr w:type="spellStart"/>
      <w:r>
        <w:rPr>
          <w:sz w:val="22"/>
          <w:szCs w:val="22"/>
        </w:rPr>
        <w:t>Errico</w:t>
      </w:r>
      <w:proofErr w:type="spellEnd"/>
      <w:r>
        <w:rPr>
          <w:sz w:val="22"/>
          <w:szCs w:val="22"/>
        </w:rPr>
        <w:t>, Consultant Traffic Engineering Reviewer in e-mail dated July 3, 2013; such implementation shall be coordinated with the Department of Public Services prior to proceeding and be implemented prior to the issuance of a Certificate of Occupancy; and</w:t>
      </w:r>
      <w:r w:rsidRPr="00094F96">
        <w:rPr>
          <w:rStyle w:val="Strong"/>
          <w:sz w:val="22"/>
          <w:szCs w:val="22"/>
        </w:rPr>
        <w:t> </w:t>
      </w:r>
    </w:p>
    <w:p w:rsidR="00EA4089" w:rsidRDefault="00EA4089" w:rsidP="00EA4089">
      <w:pPr>
        <w:pStyle w:val="ListParagraph"/>
        <w:tabs>
          <w:tab w:val="left" w:pos="-1152"/>
          <w:tab w:val="left" w:pos="0"/>
          <w:tab w:val="left" w:pos="720"/>
          <w:tab w:val="left" w:pos="1350"/>
          <w:tab w:val="left" w:pos="1440"/>
          <w:tab w:val="left" w:pos="2880"/>
          <w:tab w:val="left" w:pos="3600"/>
        </w:tabs>
        <w:contextualSpacing/>
        <w:rPr>
          <w:rStyle w:val="Strong"/>
          <w:sz w:val="22"/>
          <w:szCs w:val="22"/>
        </w:rPr>
      </w:pPr>
    </w:p>
    <w:p w:rsidR="00EA4089" w:rsidRDefault="00EA4089" w:rsidP="00EA4089">
      <w:pPr>
        <w:pStyle w:val="ListParagraph"/>
        <w:tabs>
          <w:tab w:val="left" w:pos="-1152"/>
          <w:tab w:val="left" w:pos="0"/>
          <w:tab w:val="left" w:pos="720"/>
          <w:tab w:val="left" w:pos="1350"/>
          <w:tab w:val="left" w:pos="1440"/>
          <w:tab w:val="left" w:pos="2880"/>
          <w:tab w:val="left" w:pos="3600"/>
        </w:tabs>
        <w:contextualSpacing/>
        <w:rPr>
          <w:rStyle w:val="Strong"/>
          <w:sz w:val="22"/>
          <w:szCs w:val="22"/>
        </w:rPr>
      </w:pPr>
    </w:p>
    <w:p w:rsidR="00EA4089" w:rsidRDefault="00EA4089" w:rsidP="00EA4089">
      <w:pPr>
        <w:pStyle w:val="ListParagraph"/>
        <w:tabs>
          <w:tab w:val="left" w:pos="-1152"/>
          <w:tab w:val="left" w:pos="0"/>
          <w:tab w:val="left" w:pos="720"/>
          <w:tab w:val="left" w:pos="1350"/>
          <w:tab w:val="left" w:pos="1440"/>
          <w:tab w:val="left" w:pos="2880"/>
          <w:tab w:val="left" w:pos="3600"/>
        </w:tabs>
        <w:contextualSpacing/>
        <w:rPr>
          <w:rStyle w:val="Strong"/>
          <w:sz w:val="22"/>
          <w:szCs w:val="22"/>
        </w:rPr>
      </w:pPr>
    </w:p>
    <w:p w:rsidR="0041771E" w:rsidRDefault="0041771E" w:rsidP="00EA4089">
      <w:pPr>
        <w:pStyle w:val="ListParagraph"/>
        <w:numPr>
          <w:ilvl w:val="2"/>
          <w:numId w:val="26"/>
        </w:numPr>
        <w:tabs>
          <w:tab w:val="left" w:pos="-1152"/>
          <w:tab w:val="left" w:pos="0"/>
          <w:tab w:val="left" w:pos="720"/>
          <w:tab w:val="left" w:pos="1350"/>
          <w:tab w:val="left" w:pos="1440"/>
          <w:tab w:val="left" w:pos="2880"/>
          <w:tab w:val="left" w:pos="3600"/>
        </w:tabs>
        <w:ind w:left="720"/>
        <w:contextualSpacing/>
        <w:rPr>
          <w:sz w:val="22"/>
          <w:szCs w:val="22"/>
        </w:rPr>
      </w:pPr>
      <w:r w:rsidRPr="00EA4089">
        <w:rPr>
          <w:iCs/>
          <w:sz w:val="22"/>
          <w:szCs w:val="22"/>
        </w:rPr>
        <w:t xml:space="preserve">That the applicant shall implement the TDM Plan enhancements as proposed in </w:t>
      </w:r>
      <w:r w:rsidRPr="00EA4089">
        <w:rPr>
          <w:iCs/>
          <w:sz w:val="22"/>
          <w:szCs w:val="22"/>
          <w:u w:val="single"/>
        </w:rPr>
        <w:t>Attachment M</w:t>
      </w:r>
      <w:r w:rsidRPr="00EA4089">
        <w:rPr>
          <w:iCs/>
          <w:sz w:val="22"/>
          <w:szCs w:val="22"/>
        </w:rPr>
        <w:t xml:space="preserve"> to this report prior to the issuance of a Certificate of Occupancy. These comprise a car share parking space that shall be for the car share company utilized on public streets by the City (currently U-Car), in an off-street location to be agreed with the City; and two bike racks (36 bicycle parking spaces) at the corner of </w:t>
      </w:r>
      <w:proofErr w:type="spellStart"/>
      <w:r w:rsidRPr="00EA4089">
        <w:rPr>
          <w:iCs/>
          <w:sz w:val="22"/>
          <w:szCs w:val="22"/>
        </w:rPr>
        <w:t>Bramhall</w:t>
      </w:r>
      <w:proofErr w:type="spellEnd"/>
      <w:r w:rsidRPr="00EA4089">
        <w:rPr>
          <w:iCs/>
          <w:sz w:val="22"/>
          <w:szCs w:val="22"/>
        </w:rPr>
        <w:t xml:space="preserve"> and Chadwick Streets. If the City changes </w:t>
      </w:r>
      <w:proofErr w:type="spellStart"/>
      <w:r w:rsidRPr="00EA4089">
        <w:rPr>
          <w:iCs/>
          <w:sz w:val="22"/>
          <w:szCs w:val="22"/>
        </w:rPr>
        <w:t>carshare</w:t>
      </w:r>
      <w:proofErr w:type="spellEnd"/>
      <w:r w:rsidRPr="00EA4089">
        <w:rPr>
          <w:iCs/>
          <w:sz w:val="22"/>
          <w:szCs w:val="22"/>
        </w:rPr>
        <w:t> vendors in the future, MMC will change the company utilizing this space to match the City's new vendor.  MMC will provide information on bike rack usage across their campus as part of MMC's ongoing annual reporting on TDM performance; and</w:t>
      </w:r>
      <w:r w:rsidRPr="00EA4089">
        <w:rPr>
          <w:sz w:val="22"/>
          <w:szCs w:val="22"/>
        </w:rPr>
        <w:t xml:space="preserve"> </w:t>
      </w:r>
    </w:p>
    <w:p w:rsidR="00EA4089" w:rsidRPr="00EA4089" w:rsidRDefault="00EA4089" w:rsidP="00EA4089">
      <w:pPr>
        <w:pStyle w:val="ListParagraph"/>
        <w:tabs>
          <w:tab w:val="left" w:pos="-1152"/>
          <w:tab w:val="left" w:pos="0"/>
          <w:tab w:val="left" w:pos="720"/>
          <w:tab w:val="left" w:pos="1350"/>
          <w:tab w:val="left" w:pos="1440"/>
          <w:tab w:val="left" w:pos="2880"/>
          <w:tab w:val="left" w:pos="3600"/>
        </w:tabs>
        <w:contextualSpacing/>
        <w:rPr>
          <w:sz w:val="16"/>
          <w:szCs w:val="16"/>
        </w:rPr>
      </w:pPr>
    </w:p>
    <w:p w:rsidR="0041771E" w:rsidRDefault="0041771E" w:rsidP="00EA4089">
      <w:pPr>
        <w:pStyle w:val="ListParagraph"/>
        <w:numPr>
          <w:ilvl w:val="2"/>
          <w:numId w:val="26"/>
        </w:numPr>
        <w:tabs>
          <w:tab w:val="left" w:pos="-1152"/>
          <w:tab w:val="left" w:pos="0"/>
          <w:tab w:val="left" w:pos="720"/>
          <w:tab w:val="left" w:pos="1350"/>
          <w:tab w:val="left" w:pos="1440"/>
          <w:tab w:val="left" w:pos="2880"/>
          <w:tab w:val="left" w:pos="3600"/>
        </w:tabs>
        <w:ind w:left="720"/>
        <w:contextualSpacing/>
        <w:rPr>
          <w:sz w:val="22"/>
          <w:szCs w:val="22"/>
        </w:rPr>
      </w:pPr>
      <w:r w:rsidRPr="00EA4089">
        <w:rPr>
          <w:sz w:val="22"/>
          <w:szCs w:val="22"/>
        </w:rPr>
        <w:t xml:space="preserve">That the applicant shall address the particular technical Fire Prevention standards, as outlined in the e-mail from Captain Chris </w:t>
      </w:r>
      <w:proofErr w:type="spellStart"/>
      <w:r w:rsidRPr="00EA4089">
        <w:rPr>
          <w:sz w:val="22"/>
          <w:szCs w:val="22"/>
        </w:rPr>
        <w:t>Pirone</w:t>
      </w:r>
      <w:proofErr w:type="spellEnd"/>
      <w:r w:rsidRPr="00EA4089">
        <w:rPr>
          <w:sz w:val="22"/>
          <w:szCs w:val="22"/>
        </w:rPr>
        <w:t xml:space="preserve"> of the Fire Department dated June 6, 2013, to the satisfaction of the Fire Department prior to the issuance of a building permit; and</w:t>
      </w:r>
    </w:p>
    <w:p w:rsidR="00EA4089" w:rsidRPr="00EA4089" w:rsidRDefault="00EA4089" w:rsidP="00EA4089">
      <w:pPr>
        <w:pStyle w:val="ListParagraph"/>
        <w:rPr>
          <w:sz w:val="16"/>
          <w:szCs w:val="16"/>
        </w:rPr>
      </w:pPr>
    </w:p>
    <w:p w:rsidR="0041771E" w:rsidRPr="00EA4089" w:rsidRDefault="0041771E" w:rsidP="00EA4089">
      <w:pPr>
        <w:pStyle w:val="ListParagraph"/>
        <w:numPr>
          <w:ilvl w:val="2"/>
          <w:numId w:val="26"/>
        </w:numPr>
        <w:tabs>
          <w:tab w:val="left" w:pos="-1152"/>
          <w:tab w:val="left" w:pos="0"/>
          <w:tab w:val="left" w:pos="720"/>
          <w:tab w:val="left" w:pos="1350"/>
          <w:tab w:val="left" w:pos="1440"/>
          <w:tab w:val="left" w:pos="2880"/>
          <w:tab w:val="left" w:pos="3600"/>
        </w:tabs>
        <w:ind w:left="720"/>
        <w:contextualSpacing/>
        <w:rPr>
          <w:sz w:val="22"/>
          <w:szCs w:val="22"/>
        </w:rPr>
      </w:pPr>
      <w:r w:rsidRPr="00EA4089">
        <w:rPr>
          <w:sz w:val="22"/>
          <w:szCs w:val="22"/>
        </w:rPr>
        <w:t>That any signage shall be subject to separate review and approvals/permits.</w:t>
      </w:r>
    </w:p>
    <w:p w:rsidR="00DF5836" w:rsidRDefault="00DF5836" w:rsidP="00854729">
      <w:pPr>
        <w:rPr>
          <w:b/>
          <w:smallCaps/>
          <w:sz w:val="22"/>
          <w:szCs w:val="22"/>
        </w:rPr>
      </w:pPr>
    </w:p>
    <w:p w:rsidR="00643BF7" w:rsidRDefault="00643BF7" w:rsidP="00854729">
      <w:pPr>
        <w:rPr>
          <w:b/>
          <w:smallCaps/>
          <w:sz w:val="22"/>
          <w:szCs w:val="22"/>
        </w:rPr>
      </w:pPr>
    </w:p>
    <w:p w:rsidR="00854729" w:rsidRPr="00854729" w:rsidRDefault="00854729" w:rsidP="00854729">
      <w:pPr>
        <w:tabs>
          <w:tab w:val="left" w:pos="-1152"/>
          <w:tab w:val="left" w:pos="0"/>
          <w:tab w:val="left" w:pos="720"/>
          <w:tab w:val="left" w:pos="1440"/>
          <w:tab w:val="left" w:pos="2160"/>
          <w:tab w:val="left" w:pos="2880"/>
          <w:tab w:val="left" w:pos="3600"/>
        </w:tabs>
        <w:outlineLvl w:val="0"/>
        <w:rPr>
          <w:b/>
          <w:smallCaps/>
          <w:sz w:val="22"/>
          <w:szCs w:val="22"/>
        </w:rPr>
      </w:pPr>
      <w:r w:rsidRPr="00854729">
        <w:rPr>
          <w:b/>
          <w:smallCaps/>
          <w:sz w:val="22"/>
          <w:szCs w:val="22"/>
        </w:rPr>
        <w:t>Standard Conditions of Approval</w:t>
      </w:r>
    </w:p>
    <w:p w:rsidR="00854729" w:rsidRPr="00854729" w:rsidRDefault="00854729" w:rsidP="00854729">
      <w:pPr>
        <w:tabs>
          <w:tab w:val="left" w:pos="-1152"/>
          <w:tab w:val="left" w:pos="0"/>
          <w:tab w:val="left" w:pos="720"/>
          <w:tab w:val="left" w:pos="1440"/>
          <w:tab w:val="left" w:pos="2160"/>
          <w:tab w:val="left" w:pos="2880"/>
          <w:tab w:val="left" w:pos="3600"/>
        </w:tabs>
        <w:rPr>
          <w:sz w:val="22"/>
          <w:szCs w:val="22"/>
        </w:rPr>
      </w:pPr>
      <w:r w:rsidRPr="00854729">
        <w:rPr>
          <w:sz w:val="22"/>
          <w:szCs w:val="22"/>
        </w:rPr>
        <w:t>Please note the following standard conditions of approval and requirements for all approved site plans:</w:t>
      </w:r>
    </w:p>
    <w:p w:rsidR="00854729" w:rsidRPr="00854729" w:rsidRDefault="00854729" w:rsidP="00854729">
      <w:pPr>
        <w:tabs>
          <w:tab w:val="left" w:pos="-1080"/>
          <w:tab w:val="left" w:pos="-864"/>
          <w:tab w:val="left" w:pos="-288"/>
          <w:tab w:val="left" w:pos="0"/>
          <w:tab w:val="left" w:pos="720"/>
          <w:tab w:val="left" w:pos="1440"/>
        </w:tabs>
        <w:ind w:right="-144"/>
        <w:rPr>
          <w:sz w:val="16"/>
          <w:szCs w:val="16"/>
        </w:rPr>
      </w:pPr>
    </w:p>
    <w:p w:rsidR="00854729" w:rsidRPr="00854729" w:rsidRDefault="00854729" w:rsidP="00854729">
      <w:pPr>
        <w:widowControl/>
        <w:numPr>
          <w:ilvl w:val="0"/>
          <w:numId w:val="24"/>
        </w:numPr>
        <w:rPr>
          <w:sz w:val="22"/>
          <w:szCs w:val="22"/>
        </w:rPr>
      </w:pPr>
      <w:r w:rsidRPr="00854729">
        <w:rPr>
          <w:b/>
          <w:sz w:val="22"/>
          <w:szCs w:val="22"/>
          <w:u w:val="single"/>
        </w:rPr>
        <w:t xml:space="preserve">Develop Site According to </w:t>
      </w:r>
      <w:proofErr w:type="gramStart"/>
      <w:r w:rsidRPr="00854729">
        <w:rPr>
          <w:b/>
          <w:sz w:val="22"/>
          <w:szCs w:val="22"/>
          <w:u w:val="single"/>
        </w:rPr>
        <w:t>Plan</w:t>
      </w:r>
      <w:r w:rsidRPr="00854729">
        <w:rPr>
          <w:b/>
          <w:sz w:val="22"/>
          <w:szCs w:val="22"/>
        </w:rPr>
        <w:t xml:space="preserve">  </w:t>
      </w:r>
      <w:r w:rsidRPr="00854729">
        <w:rPr>
          <w:sz w:val="22"/>
          <w:szCs w:val="22"/>
        </w:rPr>
        <w:t>The</w:t>
      </w:r>
      <w:proofErr w:type="gramEnd"/>
      <w:r w:rsidRPr="00854729">
        <w:rPr>
          <w:sz w:val="22"/>
          <w:szCs w:val="22"/>
        </w:rPr>
        <w:t xml:space="preserve"> site shall be developed and maintained as depicted on the site plan and in the written submission of the applicant. Modification of any approved site plan or alteration of a parcel which was the subject of site plan approval after May 20, 1974, shall require the prior approval of a revised site plan by the Planning Board or Planning Authority pursuant to the terms of Chapter 14, Land Use, of the Portland City Code. </w:t>
      </w:r>
    </w:p>
    <w:p w:rsidR="00854729" w:rsidRPr="00854729" w:rsidRDefault="00854729" w:rsidP="00854729">
      <w:pPr>
        <w:widowControl/>
        <w:ind w:left="360"/>
        <w:rPr>
          <w:sz w:val="16"/>
          <w:szCs w:val="16"/>
        </w:rPr>
      </w:pPr>
    </w:p>
    <w:p w:rsidR="00854729" w:rsidRPr="00854729" w:rsidRDefault="00854729" w:rsidP="00854729">
      <w:pPr>
        <w:widowControl/>
        <w:numPr>
          <w:ilvl w:val="0"/>
          <w:numId w:val="24"/>
        </w:numPr>
        <w:rPr>
          <w:sz w:val="22"/>
          <w:szCs w:val="22"/>
        </w:rPr>
      </w:pPr>
      <w:r w:rsidRPr="00854729">
        <w:rPr>
          <w:b/>
          <w:sz w:val="22"/>
          <w:szCs w:val="22"/>
          <w:u w:val="single"/>
        </w:rPr>
        <w:t xml:space="preserve">Separate Building Permits Are </w:t>
      </w:r>
      <w:proofErr w:type="gramStart"/>
      <w:r w:rsidRPr="00854729">
        <w:rPr>
          <w:b/>
          <w:sz w:val="22"/>
          <w:szCs w:val="22"/>
          <w:u w:val="single"/>
        </w:rPr>
        <w:t>Required</w:t>
      </w:r>
      <w:r w:rsidRPr="00854729">
        <w:rPr>
          <w:b/>
          <w:sz w:val="22"/>
          <w:szCs w:val="22"/>
        </w:rPr>
        <w:t xml:space="preserve">  </w:t>
      </w:r>
      <w:r w:rsidRPr="00854729">
        <w:rPr>
          <w:sz w:val="22"/>
          <w:szCs w:val="22"/>
        </w:rPr>
        <w:t>This</w:t>
      </w:r>
      <w:proofErr w:type="gramEnd"/>
      <w:r w:rsidRPr="00854729">
        <w:rPr>
          <w:sz w:val="22"/>
          <w:szCs w:val="22"/>
        </w:rPr>
        <w:t xml:space="preserve"> approval does not constitute approval of building plans, which must be reviewed and approved by the City of Portland’s Inspection Division.  </w:t>
      </w:r>
    </w:p>
    <w:p w:rsidR="00854729" w:rsidRPr="00854729" w:rsidRDefault="00854729" w:rsidP="00854729">
      <w:pPr>
        <w:widowControl/>
        <w:rPr>
          <w:sz w:val="16"/>
          <w:szCs w:val="16"/>
          <w:lang w:val="x-none" w:eastAsia="x-none"/>
        </w:rPr>
      </w:pPr>
    </w:p>
    <w:p w:rsidR="00854729" w:rsidRPr="00854729" w:rsidRDefault="00854729" w:rsidP="00854729">
      <w:pPr>
        <w:widowControl/>
        <w:numPr>
          <w:ilvl w:val="0"/>
          <w:numId w:val="24"/>
        </w:numPr>
        <w:rPr>
          <w:sz w:val="22"/>
          <w:szCs w:val="22"/>
        </w:rPr>
      </w:pPr>
      <w:r w:rsidRPr="00854729">
        <w:rPr>
          <w:b/>
          <w:sz w:val="22"/>
          <w:szCs w:val="22"/>
          <w:u w:val="single"/>
        </w:rPr>
        <w:t>Site Plan Expiration</w:t>
      </w:r>
      <w:r w:rsidRPr="00854729">
        <w:rPr>
          <w:sz w:val="22"/>
          <w:szCs w:val="22"/>
        </w:rPr>
        <w:t xml:space="preserve"> The site plan approval will be deemed to have expired unless work has commenced within one (1) year of the approval </w:t>
      </w:r>
      <w:r w:rsidRPr="00854729">
        <w:rPr>
          <w:sz w:val="22"/>
          <w:szCs w:val="22"/>
          <w:u w:val="single"/>
        </w:rPr>
        <w:t>or</w:t>
      </w:r>
      <w:r w:rsidRPr="00854729">
        <w:rPr>
          <w:sz w:val="22"/>
          <w:szCs w:val="22"/>
        </w:rPr>
        <w:t xml:space="preserve"> within</w:t>
      </w:r>
      <w:r w:rsidR="00E840BE" w:rsidRPr="00E840BE">
        <w:rPr>
          <w:sz w:val="22"/>
          <w:szCs w:val="22"/>
        </w:rPr>
        <w:t xml:space="preserve"> a time period up to three </w:t>
      </w:r>
      <w:r w:rsidRPr="00854729">
        <w:rPr>
          <w:sz w:val="22"/>
          <w:szCs w:val="22"/>
        </w:rPr>
        <w:t xml:space="preserve">(3) years from the approval date as agreed upon in writing by the City and the applicant.  Requests to extend approvals must be received before the one (1) year expiration date.  </w:t>
      </w:r>
    </w:p>
    <w:p w:rsidR="00854729" w:rsidRPr="00854729" w:rsidRDefault="00854729" w:rsidP="00854729">
      <w:pPr>
        <w:widowControl/>
        <w:rPr>
          <w:sz w:val="16"/>
          <w:szCs w:val="16"/>
        </w:rPr>
      </w:pPr>
    </w:p>
    <w:p w:rsidR="00854729" w:rsidRPr="00854729" w:rsidRDefault="00854729" w:rsidP="00854729">
      <w:pPr>
        <w:widowControl/>
        <w:numPr>
          <w:ilvl w:val="0"/>
          <w:numId w:val="24"/>
        </w:numPr>
        <w:rPr>
          <w:sz w:val="22"/>
          <w:szCs w:val="22"/>
        </w:rPr>
      </w:pPr>
      <w:r w:rsidRPr="00854729">
        <w:rPr>
          <w:b/>
          <w:sz w:val="22"/>
          <w:szCs w:val="22"/>
          <w:u w:val="single"/>
        </w:rPr>
        <w:t>Performance Guarantee and Inspection Fees</w:t>
      </w:r>
      <w:r w:rsidRPr="00854729">
        <w:rPr>
          <w:sz w:val="22"/>
          <w:szCs w:val="22"/>
        </w:rPr>
        <w:t xml:space="preserve">  A performance guarantee covering the site improvements, inspection fee payment of 2.0% of the guarantee amount and seven (7) final sets of plans must be submitted to and approved by the Planning Division and Public Services Department prior to the release of a building permit, street opening permit or certificate of occupancy for site plans.  If you need to make any modifications to the approved plans, you must submit a revised site plan application for staff review and approval.  </w:t>
      </w:r>
    </w:p>
    <w:p w:rsidR="00854729" w:rsidRPr="00854729" w:rsidRDefault="00854729" w:rsidP="00854729">
      <w:pPr>
        <w:widowControl/>
        <w:rPr>
          <w:sz w:val="16"/>
          <w:szCs w:val="16"/>
          <w:lang w:val="x-none" w:eastAsia="x-none"/>
        </w:rPr>
      </w:pPr>
    </w:p>
    <w:p w:rsidR="00854729" w:rsidRPr="00854729" w:rsidRDefault="00854729" w:rsidP="00854729">
      <w:pPr>
        <w:widowControl/>
        <w:numPr>
          <w:ilvl w:val="0"/>
          <w:numId w:val="24"/>
        </w:numPr>
        <w:rPr>
          <w:sz w:val="22"/>
          <w:szCs w:val="22"/>
        </w:rPr>
      </w:pPr>
      <w:r w:rsidRPr="00854729">
        <w:rPr>
          <w:b/>
          <w:sz w:val="22"/>
          <w:szCs w:val="22"/>
          <w:u w:val="single"/>
        </w:rPr>
        <w:t xml:space="preserve">Defect </w:t>
      </w:r>
      <w:proofErr w:type="gramStart"/>
      <w:r w:rsidRPr="00854729">
        <w:rPr>
          <w:b/>
          <w:sz w:val="22"/>
          <w:szCs w:val="22"/>
          <w:u w:val="single"/>
        </w:rPr>
        <w:t>Guarantee</w:t>
      </w:r>
      <w:r w:rsidRPr="00854729">
        <w:rPr>
          <w:sz w:val="22"/>
          <w:szCs w:val="22"/>
        </w:rPr>
        <w:t xml:space="preserve">  A</w:t>
      </w:r>
      <w:proofErr w:type="gramEnd"/>
      <w:r w:rsidRPr="00854729">
        <w:rPr>
          <w:sz w:val="22"/>
          <w:szCs w:val="22"/>
        </w:rPr>
        <w:t xml:space="preserve"> defect guarantee, consisting of 10% of the performance guarantee, must be posted before the performance guarantee will be released. </w:t>
      </w:r>
    </w:p>
    <w:p w:rsidR="00854729" w:rsidRPr="00854729" w:rsidRDefault="00854729" w:rsidP="00854729">
      <w:pPr>
        <w:tabs>
          <w:tab w:val="left" w:pos="-1152"/>
          <w:tab w:val="left" w:pos="0"/>
          <w:tab w:val="left" w:pos="720"/>
          <w:tab w:val="left" w:pos="2160"/>
          <w:tab w:val="left" w:pos="2880"/>
          <w:tab w:val="left" w:pos="3600"/>
        </w:tabs>
        <w:ind w:hanging="720"/>
        <w:rPr>
          <w:sz w:val="16"/>
          <w:szCs w:val="16"/>
          <w:lang w:val="x-none" w:eastAsia="x-none"/>
        </w:rPr>
      </w:pPr>
    </w:p>
    <w:p w:rsidR="00854729" w:rsidRPr="00854729" w:rsidRDefault="00854729" w:rsidP="00854729">
      <w:pPr>
        <w:widowControl/>
        <w:numPr>
          <w:ilvl w:val="0"/>
          <w:numId w:val="24"/>
        </w:numPr>
        <w:rPr>
          <w:sz w:val="22"/>
          <w:szCs w:val="22"/>
        </w:rPr>
      </w:pPr>
      <w:r w:rsidRPr="00854729">
        <w:rPr>
          <w:b/>
          <w:sz w:val="22"/>
          <w:szCs w:val="22"/>
          <w:u w:val="single"/>
        </w:rPr>
        <w:t xml:space="preserve">Preconstruction </w:t>
      </w:r>
      <w:proofErr w:type="gramStart"/>
      <w:r w:rsidRPr="00854729">
        <w:rPr>
          <w:b/>
          <w:sz w:val="22"/>
          <w:szCs w:val="22"/>
          <w:u w:val="single"/>
        </w:rPr>
        <w:t>Meeting</w:t>
      </w:r>
      <w:r w:rsidRPr="00854729">
        <w:rPr>
          <w:sz w:val="22"/>
          <w:szCs w:val="22"/>
        </w:rPr>
        <w:t xml:space="preserve">  Prior</w:t>
      </w:r>
      <w:proofErr w:type="gramEnd"/>
      <w:r w:rsidRPr="00854729">
        <w:rPr>
          <w:sz w:val="22"/>
          <w:szCs w:val="22"/>
        </w:rPr>
        <w:t xml:space="preserve"> to the release of a building permit or site construction, a pre-construction meeting shall be held at the project site.  This meeting will be held with the contractor, Development Review Coordinator, Public Service's representative and owner to review the construction schedule and critical aspects of the site work.  At that time, the Development Review Coordinator will confirm that the contractor is working from the approved site plan.  The site/building contractor shall provide three (3) copies of a detailed construction schedule to the attending City representatives.  It shall be the contractor's responsibility to arrange a mutually agreeable time for the pre-construction meeting. </w:t>
      </w:r>
    </w:p>
    <w:p w:rsidR="00854729" w:rsidRPr="00854729" w:rsidRDefault="00854729" w:rsidP="00854729">
      <w:pPr>
        <w:widowControl/>
        <w:ind w:left="720"/>
        <w:rPr>
          <w:sz w:val="16"/>
          <w:szCs w:val="16"/>
        </w:rPr>
      </w:pPr>
      <w:r w:rsidRPr="00854729">
        <w:rPr>
          <w:sz w:val="16"/>
          <w:szCs w:val="16"/>
        </w:rPr>
        <w:t xml:space="preserve"> </w:t>
      </w:r>
    </w:p>
    <w:p w:rsidR="00854729" w:rsidRPr="00854729" w:rsidRDefault="00854729" w:rsidP="00854729">
      <w:pPr>
        <w:widowControl/>
        <w:numPr>
          <w:ilvl w:val="0"/>
          <w:numId w:val="24"/>
        </w:numPr>
        <w:rPr>
          <w:sz w:val="22"/>
          <w:szCs w:val="22"/>
        </w:rPr>
      </w:pPr>
      <w:r w:rsidRPr="00854729">
        <w:rPr>
          <w:b/>
          <w:sz w:val="22"/>
          <w:szCs w:val="22"/>
          <w:u w:val="single"/>
        </w:rPr>
        <w:t xml:space="preserve">Department of Public Services </w:t>
      </w:r>
      <w:proofErr w:type="gramStart"/>
      <w:r w:rsidRPr="00854729">
        <w:rPr>
          <w:b/>
          <w:sz w:val="22"/>
          <w:szCs w:val="22"/>
          <w:u w:val="single"/>
        </w:rPr>
        <w:t>Permits</w:t>
      </w:r>
      <w:r w:rsidRPr="00854729">
        <w:rPr>
          <w:sz w:val="22"/>
          <w:szCs w:val="22"/>
        </w:rPr>
        <w:t xml:space="preserve">  If</w:t>
      </w:r>
      <w:proofErr w:type="gramEnd"/>
      <w:r w:rsidRPr="00854729">
        <w:rPr>
          <w:sz w:val="22"/>
          <w:szCs w:val="22"/>
        </w:rPr>
        <w:t xml:space="preserve"> work will occur within the public right-of-way such as utilities, curb, sidewalk and driveway construction, a street opening permit(s) is required for your site.  Please contact Carol Merritt at 874-8300, ext. 8828.  (Only excavators licensed by the City of Portland are eligible.)  </w:t>
      </w:r>
    </w:p>
    <w:p w:rsidR="00854729" w:rsidRPr="00854729" w:rsidRDefault="00854729" w:rsidP="00854729">
      <w:pPr>
        <w:widowControl/>
        <w:rPr>
          <w:sz w:val="16"/>
          <w:szCs w:val="16"/>
        </w:rPr>
      </w:pPr>
    </w:p>
    <w:p w:rsidR="00854729" w:rsidRDefault="00854729" w:rsidP="00854729">
      <w:pPr>
        <w:widowControl/>
        <w:numPr>
          <w:ilvl w:val="0"/>
          <w:numId w:val="24"/>
        </w:numPr>
        <w:rPr>
          <w:sz w:val="22"/>
          <w:szCs w:val="22"/>
        </w:rPr>
      </w:pPr>
      <w:r w:rsidRPr="00854729">
        <w:rPr>
          <w:b/>
          <w:sz w:val="22"/>
          <w:szCs w:val="22"/>
          <w:u w:val="single"/>
        </w:rPr>
        <w:t>As-Built Final Plans</w:t>
      </w:r>
      <w:r w:rsidRPr="00854729">
        <w:rPr>
          <w:sz w:val="22"/>
          <w:szCs w:val="22"/>
        </w:rPr>
        <w:t xml:space="preserve">  Final sets of as-built plans shall be submitted digitally to the Planning Division, on a CD or DVD, in AutoCAD format (*,</w:t>
      </w:r>
      <w:proofErr w:type="spellStart"/>
      <w:r w:rsidRPr="00854729">
        <w:rPr>
          <w:sz w:val="22"/>
          <w:szCs w:val="22"/>
        </w:rPr>
        <w:t>dwg</w:t>
      </w:r>
      <w:proofErr w:type="spellEnd"/>
      <w:r w:rsidRPr="00854729">
        <w:rPr>
          <w:sz w:val="22"/>
          <w:szCs w:val="22"/>
        </w:rPr>
        <w:t>), release AutoCAD 2005 or greater.</w:t>
      </w:r>
    </w:p>
    <w:p w:rsidR="00F71BF9" w:rsidRDefault="00F71BF9" w:rsidP="00F71BF9">
      <w:pPr>
        <w:pStyle w:val="ListParagraph"/>
        <w:rPr>
          <w:sz w:val="22"/>
          <w:szCs w:val="22"/>
        </w:rPr>
      </w:pPr>
    </w:p>
    <w:p w:rsidR="00F71BF9" w:rsidRDefault="00F71BF9" w:rsidP="00F71BF9">
      <w:pPr>
        <w:widowControl/>
        <w:rPr>
          <w:sz w:val="22"/>
          <w:szCs w:val="22"/>
        </w:rPr>
      </w:pPr>
    </w:p>
    <w:p w:rsidR="00854729" w:rsidRPr="00854729" w:rsidRDefault="00854729" w:rsidP="00854729">
      <w:pPr>
        <w:widowControl/>
        <w:ind w:left="360"/>
        <w:rPr>
          <w:sz w:val="24"/>
        </w:rPr>
      </w:pPr>
    </w:p>
    <w:p w:rsidR="000733B6" w:rsidRDefault="000733B6" w:rsidP="00854729">
      <w:pPr>
        <w:tabs>
          <w:tab w:val="left" w:pos="-1152"/>
          <w:tab w:val="left" w:pos="0"/>
          <w:tab w:val="left" w:pos="720"/>
          <w:tab w:val="left" w:pos="1440"/>
          <w:tab w:val="left" w:pos="2160"/>
          <w:tab w:val="left" w:pos="2880"/>
          <w:tab w:val="left" w:pos="3600"/>
        </w:tabs>
        <w:rPr>
          <w:sz w:val="22"/>
          <w:szCs w:val="22"/>
        </w:rPr>
      </w:pPr>
    </w:p>
    <w:p w:rsidR="00854729" w:rsidRPr="00854729" w:rsidRDefault="00854729" w:rsidP="00854729">
      <w:pPr>
        <w:tabs>
          <w:tab w:val="left" w:pos="-1152"/>
          <w:tab w:val="left" w:pos="0"/>
          <w:tab w:val="left" w:pos="720"/>
          <w:tab w:val="left" w:pos="1440"/>
          <w:tab w:val="left" w:pos="2160"/>
          <w:tab w:val="left" w:pos="2880"/>
          <w:tab w:val="left" w:pos="3600"/>
        </w:tabs>
        <w:rPr>
          <w:sz w:val="22"/>
          <w:szCs w:val="22"/>
        </w:rPr>
      </w:pPr>
      <w:r w:rsidRPr="00854729">
        <w:rPr>
          <w:sz w:val="22"/>
          <w:szCs w:val="22"/>
        </w:rPr>
        <w:t xml:space="preserve">The Development Review Coordinator must be notified five (5) working days prior to the date required for final site inspection.  The Development Review Coordinator can be reached at the Planning Division at 874-8632.  All site plan requirements must be completed and approved by the Development Review Coordinator prior to issuance of a Certificate of Occupancy.  </w:t>
      </w:r>
      <w:r w:rsidRPr="00854729">
        <w:rPr>
          <w:sz w:val="22"/>
          <w:szCs w:val="22"/>
          <w:u w:val="single"/>
        </w:rPr>
        <w:t>Please</w:t>
      </w:r>
      <w:r w:rsidRPr="00854729">
        <w:rPr>
          <w:sz w:val="22"/>
          <w:szCs w:val="22"/>
        </w:rPr>
        <w:t xml:space="preserve"> schedule any property closing with these requirements in mind.</w:t>
      </w:r>
    </w:p>
    <w:p w:rsidR="00854729" w:rsidRPr="00854729" w:rsidRDefault="00854729" w:rsidP="00854729">
      <w:pPr>
        <w:tabs>
          <w:tab w:val="left" w:pos="-1152"/>
          <w:tab w:val="left" w:pos="0"/>
          <w:tab w:val="left" w:pos="720"/>
          <w:tab w:val="left" w:pos="1440"/>
          <w:tab w:val="left" w:pos="2160"/>
          <w:tab w:val="left" w:pos="2880"/>
          <w:tab w:val="left" w:pos="3600"/>
        </w:tabs>
        <w:rPr>
          <w:sz w:val="24"/>
        </w:rPr>
      </w:pPr>
    </w:p>
    <w:p w:rsidR="00E840BE" w:rsidRPr="00B66FBA" w:rsidRDefault="00E840BE" w:rsidP="00E840BE">
      <w:pPr>
        <w:tabs>
          <w:tab w:val="left" w:pos="-1152"/>
          <w:tab w:val="left" w:pos="0"/>
          <w:tab w:val="left" w:pos="720"/>
          <w:tab w:val="left" w:pos="1440"/>
          <w:tab w:val="left" w:pos="2160"/>
          <w:tab w:val="left" w:pos="2880"/>
          <w:tab w:val="left" w:pos="3600"/>
        </w:tabs>
        <w:ind w:right="198"/>
        <w:rPr>
          <w:sz w:val="22"/>
          <w:szCs w:val="22"/>
        </w:rPr>
      </w:pPr>
      <w:r w:rsidRPr="00B66FBA">
        <w:rPr>
          <w:sz w:val="22"/>
          <w:szCs w:val="22"/>
        </w:rPr>
        <w:t xml:space="preserve">If there are any questions, please contact </w:t>
      </w:r>
      <w:r>
        <w:rPr>
          <w:sz w:val="22"/>
          <w:szCs w:val="22"/>
        </w:rPr>
        <w:t xml:space="preserve">Jean Fraser </w:t>
      </w:r>
      <w:r w:rsidRPr="00B66FBA">
        <w:rPr>
          <w:sz w:val="22"/>
          <w:szCs w:val="22"/>
        </w:rPr>
        <w:t>at 874-</w:t>
      </w:r>
      <w:r>
        <w:rPr>
          <w:sz w:val="22"/>
          <w:szCs w:val="22"/>
        </w:rPr>
        <w:t>8728.</w:t>
      </w:r>
    </w:p>
    <w:p w:rsidR="00E840BE" w:rsidRPr="00CD085D" w:rsidRDefault="00E840BE" w:rsidP="00E840BE">
      <w:pPr>
        <w:tabs>
          <w:tab w:val="left" w:pos="-1152"/>
          <w:tab w:val="left" w:pos="0"/>
          <w:tab w:val="left" w:pos="720"/>
          <w:tab w:val="left" w:pos="1440"/>
          <w:tab w:val="left" w:pos="2160"/>
          <w:tab w:val="left" w:pos="2880"/>
          <w:tab w:val="left" w:pos="3600"/>
        </w:tabs>
        <w:ind w:right="198"/>
        <w:rPr>
          <w:sz w:val="16"/>
          <w:szCs w:val="16"/>
        </w:rPr>
      </w:pPr>
    </w:p>
    <w:p w:rsidR="00E840BE" w:rsidRPr="00B66FBA" w:rsidRDefault="00E840BE" w:rsidP="00E840BE">
      <w:pPr>
        <w:tabs>
          <w:tab w:val="left" w:pos="-1152"/>
          <w:tab w:val="left" w:pos="0"/>
          <w:tab w:val="left" w:pos="720"/>
          <w:tab w:val="left" w:pos="1440"/>
          <w:tab w:val="left" w:pos="2160"/>
          <w:tab w:val="left" w:pos="2880"/>
          <w:tab w:val="left" w:pos="3600"/>
        </w:tabs>
        <w:ind w:right="198"/>
        <w:rPr>
          <w:sz w:val="22"/>
          <w:szCs w:val="22"/>
        </w:rPr>
      </w:pPr>
      <w:r w:rsidRPr="00B66FBA">
        <w:rPr>
          <w:sz w:val="22"/>
          <w:szCs w:val="22"/>
        </w:rPr>
        <w:t>Sincerely,</w:t>
      </w:r>
    </w:p>
    <w:p w:rsidR="00E840BE" w:rsidRDefault="00E840BE" w:rsidP="00E840BE">
      <w:pPr>
        <w:tabs>
          <w:tab w:val="left" w:pos="-1152"/>
          <w:tab w:val="left" w:pos="0"/>
          <w:tab w:val="left" w:pos="720"/>
          <w:tab w:val="left" w:pos="1440"/>
          <w:tab w:val="left" w:pos="2160"/>
          <w:tab w:val="left" w:pos="2880"/>
          <w:tab w:val="left" w:pos="3600"/>
        </w:tabs>
        <w:ind w:right="198"/>
        <w:rPr>
          <w:noProof/>
        </w:rPr>
      </w:pPr>
    </w:p>
    <w:p w:rsidR="00E840BE" w:rsidRDefault="00E840BE" w:rsidP="00E840BE">
      <w:pPr>
        <w:tabs>
          <w:tab w:val="left" w:pos="-1152"/>
          <w:tab w:val="left" w:pos="0"/>
          <w:tab w:val="left" w:pos="720"/>
          <w:tab w:val="left" w:pos="1440"/>
          <w:tab w:val="left" w:pos="2160"/>
          <w:tab w:val="left" w:pos="2880"/>
          <w:tab w:val="left" w:pos="3600"/>
        </w:tabs>
        <w:ind w:right="198"/>
        <w:rPr>
          <w:noProof/>
        </w:rPr>
      </w:pPr>
    </w:p>
    <w:p w:rsidR="00E840BE" w:rsidRDefault="00E840BE" w:rsidP="00E840BE">
      <w:pPr>
        <w:tabs>
          <w:tab w:val="left" w:pos="-1152"/>
          <w:tab w:val="left" w:pos="0"/>
          <w:tab w:val="left" w:pos="720"/>
          <w:tab w:val="left" w:pos="1440"/>
          <w:tab w:val="left" w:pos="2160"/>
          <w:tab w:val="left" w:pos="2880"/>
          <w:tab w:val="left" w:pos="3600"/>
        </w:tabs>
        <w:ind w:right="198"/>
        <w:rPr>
          <w:sz w:val="22"/>
          <w:szCs w:val="22"/>
        </w:rPr>
      </w:pPr>
    </w:p>
    <w:p w:rsidR="00E840BE" w:rsidRPr="00B66FBA" w:rsidRDefault="00E840BE" w:rsidP="00E840BE">
      <w:pPr>
        <w:tabs>
          <w:tab w:val="left" w:pos="-1152"/>
          <w:tab w:val="left" w:pos="0"/>
          <w:tab w:val="left" w:pos="720"/>
          <w:tab w:val="left" w:pos="1440"/>
          <w:tab w:val="left" w:pos="2160"/>
          <w:tab w:val="left" w:pos="2880"/>
          <w:tab w:val="left" w:pos="3600"/>
        </w:tabs>
        <w:ind w:right="198"/>
        <w:rPr>
          <w:sz w:val="22"/>
          <w:szCs w:val="22"/>
        </w:rPr>
      </w:pPr>
      <w:r>
        <w:rPr>
          <w:sz w:val="22"/>
          <w:szCs w:val="22"/>
        </w:rPr>
        <w:t xml:space="preserve">Carol </w:t>
      </w:r>
      <w:proofErr w:type="spellStart"/>
      <w:r>
        <w:rPr>
          <w:sz w:val="22"/>
          <w:szCs w:val="22"/>
        </w:rPr>
        <w:t>Morrissette</w:t>
      </w:r>
      <w:proofErr w:type="spellEnd"/>
      <w:r>
        <w:rPr>
          <w:sz w:val="22"/>
          <w:szCs w:val="22"/>
        </w:rPr>
        <w:t>,</w:t>
      </w:r>
      <w:r w:rsidRPr="00B66FBA">
        <w:rPr>
          <w:sz w:val="22"/>
          <w:szCs w:val="22"/>
        </w:rPr>
        <w:t xml:space="preserve"> Chair</w:t>
      </w:r>
    </w:p>
    <w:p w:rsidR="00E840BE" w:rsidRPr="00B66FBA" w:rsidRDefault="00E840BE" w:rsidP="00E840BE">
      <w:pPr>
        <w:tabs>
          <w:tab w:val="left" w:pos="-1152"/>
          <w:tab w:val="left" w:pos="0"/>
          <w:tab w:val="left" w:pos="720"/>
          <w:tab w:val="left" w:pos="1440"/>
          <w:tab w:val="left" w:pos="2160"/>
          <w:tab w:val="left" w:pos="2880"/>
          <w:tab w:val="left" w:pos="3600"/>
        </w:tabs>
        <w:ind w:right="198"/>
        <w:rPr>
          <w:sz w:val="22"/>
          <w:szCs w:val="22"/>
        </w:rPr>
      </w:pPr>
      <w:r w:rsidRPr="00B66FBA">
        <w:rPr>
          <w:sz w:val="22"/>
          <w:szCs w:val="22"/>
        </w:rPr>
        <w:t>Portland Planning Board</w:t>
      </w:r>
    </w:p>
    <w:p w:rsidR="00E840BE" w:rsidRDefault="00E840BE" w:rsidP="00E840BE">
      <w:pPr>
        <w:ind w:right="198"/>
        <w:rPr>
          <w:sz w:val="22"/>
          <w:szCs w:val="22"/>
        </w:rPr>
      </w:pPr>
    </w:p>
    <w:p w:rsidR="000D79BE" w:rsidRDefault="000D79BE" w:rsidP="00E840BE">
      <w:pPr>
        <w:ind w:right="198"/>
        <w:rPr>
          <w:sz w:val="22"/>
          <w:szCs w:val="22"/>
        </w:rPr>
      </w:pPr>
    </w:p>
    <w:p w:rsidR="000D79BE" w:rsidRDefault="000D79BE" w:rsidP="00E840BE">
      <w:pPr>
        <w:ind w:right="198"/>
        <w:rPr>
          <w:sz w:val="22"/>
          <w:szCs w:val="22"/>
        </w:rPr>
      </w:pPr>
    </w:p>
    <w:p w:rsidR="000D79BE" w:rsidRDefault="000D79BE" w:rsidP="00E840BE">
      <w:pPr>
        <w:ind w:right="198"/>
        <w:rPr>
          <w:sz w:val="22"/>
          <w:szCs w:val="22"/>
        </w:rPr>
      </w:pPr>
    </w:p>
    <w:p w:rsidR="000D79BE" w:rsidRDefault="000D79BE" w:rsidP="00E840BE">
      <w:pPr>
        <w:ind w:right="198"/>
        <w:rPr>
          <w:sz w:val="22"/>
          <w:szCs w:val="22"/>
        </w:rPr>
      </w:pPr>
    </w:p>
    <w:p w:rsidR="000D79BE" w:rsidRDefault="000D79BE" w:rsidP="00E840BE">
      <w:pPr>
        <w:ind w:right="198"/>
        <w:rPr>
          <w:sz w:val="22"/>
          <w:szCs w:val="22"/>
        </w:rPr>
      </w:pPr>
    </w:p>
    <w:p w:rsidR="00E840BE" w:rsidRPr="00B66FBA" w:rsidRDefault="00E840BE" w:rsidP="00E840BE">
      <w:pPr>
        <w:ind w:right="198"/>
        <w:rPr>
          <w:sz w:val="22"/>
          <w:szCs w:val="22"/>
        </w:rPr>
      </w:pPr>
      <w:r w:rsidRPr="00B66FBA">
        <w:rPr>
          <w:sz w:val="22"/>
          <w:szCs w:val="22"/>
        </w:rPr>
        <w:t>Attachments:</w:t>
      </w:r>
    </w:p>
    <w:p w:rsidR="00EA4089" w:rsidRPr="00EA4089" w:rsidRDefault="00EA4089" w:rsidP="00E840BE">
      <w:pPr>
        <w:pStyle w:val="ListParagraph"/>
        <w:numPr>
          <w:ilvl w:val="0"/>
          <w:numId w:val="17"/>
        </w:numPr>
        <w:ind w:right="198"/>
        <w:rPr>
          <w:sz w:val="22"/>
          <w:szCs w:val="22"/>
        </w:rPr>
      </w:pPr>
      <w:r>
        <w:rPr>
          <w:sz w:val="22"/>
          <w:szCs w:val="22"/>
        </w:rPr>
        <w:t>L</w:t>
      </w:r>
      <w:r>
        <w:rPr>
          <w:sz w:val="22"/>
          <w:szCs w:val="22"/>
        </w:rPr>
        <w:t xml:space="preserve">etter from </w:t>
      </w:r>
      <w:proofErr w:type="spellStart"/>
      <w:r>
        <w:rPr>
          <w:sz w:val="22"/>
          <w:szCs w:val="22"/>
        </w:rPr>
        <w:t>Gorrill</w:t>
      </w:r>
      <w:proofErr w:type="spellEnd"/>
      <w:r>
        <w:rPr>
          <w:sz w:val="22"/>
          <w:szCs w:val="22"/>
        </w:rPr>
        <w:t xml:space="preserve"> Palmer</w:t>
      </w:r>
      <w:r>
        <w:rPr>
          <w:sz w:val="22"/>
          <w:szCs w:val="22"/>
        </w:rPr>
        <w:t>,</w:t>
      </w:r>
      <w:r w:rsidRPr="00C21B0F">
        <w:rPr>
          <w:bCs/>
          <w:sz w:val="22"/>
          <w:szCs w:val="22"/>
        </w:rPr>
        <w:t xml:space="preserve"> </w:t>
      </w:r>
      <w:r>
        <w:rPr>
          <w:sz w:val="22"/>
          <w:szCs w:val="22"/>
        </w:rPr>
        <w:t>May 29, 2013</w:t>
      </w:r>
    </w:p>
    <w:p w:rsidR="00EA4089" w:rsidRDefault="00EA4089" w:rsidP="00E840BE">
      <w:pPr>
        <w:pStyle w:val="ListParagraph"/>
        <w:numPr>
          <w:ilvl w:val="0"/>
          <w:numId w:val="17"/>
        </w:numPr>
        <w:ind w:right="198"/>
        <w:rPr>
          <w:sz w:val="22"/>
          <w:szCs w:val="22"/>
        </w:rPr>
      </w:pPr>
      <w:r>
        <w:rPr>
          <w:sz w:val="22"/>
          <w:szCs w:val="22"/>
        </w:rPr>
        <w:t xml:space="preserve">E-mail from </w:t>
      </w:r>
      <w:r>
        <w:rPr>
          <w:sz w:val="22"/>
          <w:szCs w:val="22"/>
        </w:rPr>
        <w:t xml:space="preserve">Tom </w:t>
      </w:r>
      <w:proofErr w:type="spellStart"/>
      <w:r>
        <w:rPr>
          <w:sz w:val="22"/>
          <w:szCs w:val="22"/>
        </w:rPr>
        <w:t>Errico</w:t>
      </w:r>
      <w:proofErr w:type="spellEnd"/>
      <w:r>
        <w:rPr>
          <w:sz w:val="22"/>
          <w:szCs w:val="22"/>
        </w:rPr>
        <w:t>, Consultant Traffic Engineering Reviewer</w:t>
      </w:r>
      <w:r w:rsidR="00643BF7">
        <w:rPr>
          <w:sz w:val="22"/>
          <w:szCs w:val="22"/>
        </w:rPr>
        <w:t>,</w:t>
      </w:r>
      <w:r>
        <w:rPr>
          <w:sz w:val="22"/>
          <w:szCs w:val="22"/>
        </w:rPr>
        <w:t xml:space="preserve"> July 3, 2013</w:t>
      </w:r>
    </w:p>
    <w:p w:rsidR="00EA4089" w:rsidRDefault="00643BF7" w:rsidP="00E840BE">
      <w:pPr>
        <w:pStyle w:val="ListParagraph"/>
        <w:numPr>
          <w:ilvl w:val="0"/>
          <w:numId w:val="17"/>
        </w:numPr>
        <w:ind w:right="198"/>
        <w:rPr>
          <w:sz w:val="22"/>
          <w:szCs w:val="22"/>
        </w:rPr>
      </w:pPr>
      <w:r>
        <w:rPr>
          <w:sz w:val="22"/>
          <w:szCs w:val="22"/>
        </w:rPr>
        <w:t>E</w:t>
      </w:r>
      <w:r w:rsidR="00EA4089" w:rsidRPr="00EA4089">
        <w:rPr>
          <w:sz w:val="22"/>
          <w:szCs w:val="22"/>
        </w:rPr>
        <w:t xml:space="preserve">-mail from Captain Chris </w:t>
      </w:r>
      <w:proofErr w:type="spellStart"/>
      <w:r w:rsidR="00EA4089" w:rsidRPr="00EA4089">
        <w:rPr>
          <w:sz w:val="22"/>
          <w:szCs w:val="22"/>
        </w:rPr>
        <w:t>Pirone</w:t>
      </w:r>
      <w:proofErr w:type="spellEnd"/>
      <w:r w:rsidR="00EA4089" w:rsidRPr="00EA4089">
        <w:rPr>
          <w:sz w:val="22"/>
          <w:szCs w:val="22"/>
        </w:rPr>
        <w:t xml:space="preserve"> of the Fire Department</w:t>
      </w:r>
      <w:r>
        <w:rPr>
          <w:sz w:val="22"/>
          <w:szCs w:val="22"/>
        </w:rPr>
        <w:t xml:space="preserve">, </w:t>
      </w:r>
      <w:r w:rsidR="00EA4089" w:rsidRPr="00EA4089">
        <w:rPr>
          <w:sz w:val="22"/>
          <w:szCs w:val="22"/>
        </w:rPr>
        <w:t xml:space="preserve"> June 6, 2013</w:t>
      </w:r>
    </w:p>
    <w:p w:rsidR="00EA4089" w:rsidRPr="00EA4089" w:rsidRDefault="00E840BE" w:rsidP="00EA4089">
      <w:pPr>
        <w:pStyle w:val="ListParagraph"/>
        <w:numPr>
          <w:ilvl w:val="0"/>
          <w:numId w:val="17"/>
        </w:numPr>
        <w:ind w:right="198"/>
        <w:rPr>
          <w:sz w:val="22"/>
          <w:szCs w:val="22"/>
        </w:rPr>
      </w:pPr>
      <w:r w:rsidRPr="00C21B0F">
        <w:rPr>
          <w:sz w:val="22"/>
          <w:szCs w:val="22"/>
        </w:rPr>
        <w:t>Planning Board Report #</w:t>
      </w:r>
      <w:r w:rsidR="00EA4089">
        <w:rPr>
          <w:sz w:val="22"/>
          <w:szCs w:val="22"/>
        </w:rPr>
        <w:t>30</w:t>
      </w:r>
      <w:r w:rsidRPr="00C21B0F">
        <w:rPr>
          <w:sz w:val="22"/>
          <w:szCs w:val="22"/>
        </w:rPr>
        <w:t>-13</w:t>
      </w:r>
    </w:p>
    <w:p w:rsidR="00E840BE" w:rsidRPr="00C21B0F" w:rsidRDefault="00E840BE" w:rsidP="00E840BE">
      <w:pPr>
        <w:pStyle w:val="ListParagraph"/>
        <w:numPr>
          <w:ilvl w:val="0"/>
          <w:numId w:val="17"/>
        </w:numPr>
        <w:ind w:right="198"/>
        <w:rPr>
          <w:sz w:val="22"/>
          <w:szCs w:val="22"/>
        </w:rPr>
      </w:pPr>
      <w:r w:rsidRPr="00C21B0F">
        <w:rPr>
          <w:sz w:val="22"/>
          <w:szCs w:val="22"/>
        </w:rPr>
        <w:t xml:space="preserve">Performance Guarantee Packet </w:t>
      </w:r>
    </w:p>
    <w:p w:rsidR="000D79BE" w:rsidRPr="00854729" w:rsidRDefault="000D79BE" w:rsidP="00854729">
      <w:pPr>
        <w:tabs>
          <w:tab w:val="left" w:pos="-1152"/>
          <w:tab w:val="left" w:pos="0"/>
          <w:tab w:val="left" w:pos="720"/>
          <w:tab w:val="left" w:pos="1440"/>
          <w:tab w:val="left" w:pos="2160"/>
          <w:tab w:val="left" w:pos="2880"/>
          <w:tab w:val="left" w:pos="3600"/>
        </w:tabs>
        <w:rPr>
          <w:sz w:val="24"/>
        </w:rPr>
      </w:pPr>
    </w:p>
    <w:p w:rsidR="00854729" w:rsidRPr="00854729" w:rsidRDefault="00854729" w:rsidP="00854729">
      <w:pPr>
        <w:tabs>
          <w:tab w:val="left" w:pos="-1152"/>
          <w:tab w:val="left" w:pos="0"/>
          <w:tab w:val="left" w:pos="720"/>
          <w:tab w:val="left" w:pos="1440"/>
          <w:tab w:val="left" w:pos="2160"/>
          <w:tab w:val="left" w:pos="2880"/>
        </w:tabs>
        <w:jc w:val="both"/>
        <w:rPr>
          <w:sz w:val="18"/>
          <w:szCs w:val="18"/>
        </w:rPr>
      </w:pPr>
      <w:r w:rsidRPr="00854729">
        <w:rPr>
          <w:b/>
          <w:sz w:val="18"/>
          <w:szCs w:val="18"/>
        </w:rPr>
        <w:t>Electronic Distribution:</w:t>
      </w:r>
      <w:r w:rsidRPr="00854729">
        <w:rPr>
          <w:sz w:val="18"/>
          <w:szCs w:val="18"/>
        </w:rPr>
        <w:tab/>
      </w:r>
    </w:p>
    <w:p w:rsidR="00854729" w:rsidRPr="00AF44A4" w:rsidRDefault="00854729" w:rsidP="00854729">
      <w:pPr>
        <w:tabs>
          <w:tab w:val="left" w:pos="720"/>
          <w:tab w:val="left" w:pos="5580"/>
        </w:tabs>
        <w:outlineLvl w:val="0"/>
        <w:rPr>
          <w:sz w:val="18"/>
          <w:szCs w:val="18"/>
        </w:rPr>
      </w:pPr>
      <w:r w:rsidRPr="00854729">
        <w:rPr>
          <w:szCs w:val="20"/>
        </w:rPr>
        <w:t xml:space="preserve">cc:  </w:t>
      </w:r>
      <w:r w:rsidRPr="00854729">
        <w:rPr>
          <w:szCs w:val="20"/>
        </w:rPr>
        <w:tab/>
      </w:r>
      <w:r w:rsidRPr="00AF44A4">
        <w:rPr>
          <w:sz w:val="18"/>
          <w:szCs w:val="18"/>
        </w:rPr>
        <w:t>Jeff Levine, AICP, Director of Planning and Urban Development</w:t>
      </w:r>
    </w:p>
    <w:p w:rsidR="00854729" w:rsidRPr="00AF44A4" w:rsidRDefault="00854729" w:rsidP="00854729">
      <w:pPr>
        <w:tabs>
          <w:tab w:val="left" w:pos="720"/>
          <w:tab w:val="left" w:pos="5580"/>
        </w:tabs>
        <w:outlineLvl w:val="0"/>
        <w:rPr>
          <w:sz w:val="18"/>
          <w:szCs w:val="18"/>
        </w:rPr>
      </w:pPr>
      <w:r w:rsidRPr="00AF44A4">
        <w:rPr>
          <w:sz w:val="18"/>
          <w:szCs w:val="18"/>
        </w:rPr>
        <w:tab/>
        <w:t xml:space="preserve">Alexander </w:t>
      </w:r>
      <w:proofErr w:type="spellStart"/>
      <w:r w:rsidRPr="00AF44A4">
        <w:rPr>
          <w:sz w:val="18"/>
          <w:szCs w:val="18"/>
        </w:rPr>
        <w:t>Jaegerman</w:t>
      </w:r>
      <w:proofErr w:type="spellEnd"/>
      <w:r w:rsidRPr="00AF44A4">
        <w:rPr>
          <w:sz w:val="18"/>
          <w:szCs w:val="18"/>
        </w:rPr>
        <w:t>, FAICP, Planning Division Director</w:t>
      </w:r>
    </w:p>
    <w:p w:rsidR="00854729" w:rsidRPr="00AF44A4" w:rsidRDefault="00854729" w:rsidP="00854729">
      <w:pPr>
        <w:tabs>
          <w:tab w:val="left" w:pos="720"/>
          <w:tab w:val="left" w:pos="5580"/>
        </w:tabs>
        <w:outlineLvl w:val="0"/>
        <w:rPr>
          <w:sz w:val="18"/>
          <w:szCs w:val="18"/>
        </w:rPr>
      </w:pPr>
      <w:r w:rsidRPr="00AF44A4">
        <w:rPr>
          <w:sz w:val="18"/>
          <w:szCs w:val="18"/>
        </w:rPr>
        <w:tab/>
        <w:t xml:space="preserve">Barbara </w:t>
      </w:r>
      <w:proofErr w:type="spellStart"/>
      <w:r w:rsidRPr="00AF44A4">
        <w:rPr>
          <w:sz w:val="18"/>
          <w:szCs w:val="18"/>
        </w:rPr>
        <w:t>Barhydt</w:t>
      </w:r>
      <w:proofErr w:type="spellEnd"/>
      <w:r w:rsidRPr="00AF44A4">
        <w:rPr>
          <w:sz w:val="18"/>
          <w:szCs w:val="18"/>
        </w:rPr>
        <w:t>, Development Review Services Manager</w:t>
      </w:r>
    </w:p>
    <w:p w:rsidR="00854729" w:rsidRPr="00AF44A4" w:rsidRDefault="00E840BE" w:rsidP="00854729">
      <w:pPr>
        <w:tabs>
          <w:tab w:val="left" w:pos="720"/>
          <w:tab w:val="left" w:pos="5580"/>
        </w:tabs>
        <w:outlineLvl w:val="0"/>
        <w:rPr>
          <w:sz w:val="18"/>
          <w:szCs w:val="18"/>
        </w:rPr>
      </w:pPr>
      <w:r w:rsidRPr="00AF44A4">
        <w:rPr>
          <w:sz w:val="18"/>
          <w:szCs w:val="18"/>
        </w:rPr>
        <w:tab/>
        <w:t>Jean Fraser, Planner</w:t>
      </w:r>
    </w:p>
    <w:p w:rsidR="00854729" w:rsidRPr="00AF44A4" w:rsidRDefault="00854729" w:rsidP="00854729">
      <w:pPr>
        <w:tabs>
          <w:tab w:val="left" w:pos="720"/>
          <w:tab w:val="left" w:pos="5580"/>
        </w:tabs>
        <w:outlineLvl w:val="0"/>
        <w:rPr>
          <w:sz w:val="18"/>
          <w:szCs w:val="18"/>
        </w:rPr>
      </w:pPr>
      <w:r w:rsidRPr="00AF44A4">
        <w:rPr>
          <w:sz w:val="18"/>
          <w:szCs w:val="18"/>
        </w:rPr>
        <w:tab/>
        <w:t xml:space="preserve">Philip </w:t>
      </w:r>
      <w:proofErr w:type="spellStart"/>
      <w:r w:rsidRPr="00AF44A4">
        <w:rPr>
          <w:sz w:val="18"/>
          <w:szCs w:val="18"/>
        </w:rPr>
        <w:t>DiPierro</w:t>
      </w:r>
      <w:proofErr w:type="spellEnd"/>
      <w:r w:rsidRPr="00AF44A4">
        <w:rPr>
          <w:sz w:val="18"/>
          <w:szCs w:val="18"/>
        </w:rPr>
        <w:t>, Development Review Coordinator, Planning</w:t>
      </w:r>
    </w:p>
    <w:p w:rsidR="00854729" w:rsidRPr="00AF44A4" w:rsidRDefault="00854729" w:rsidP="00854729">
      <w:pPr>
        <w:tabs>
          <w:tab w:val="left" w:pos="720"/>
          <w:tab w:val="left" w:pos="5580"/>
        </w:tabs>
        <w:outlineLvl w:val="0"/>
        <w:rPr>
          <w:sz w:val="18"/>
          <w:szCs w:val="18"/>
        </w:rPr>
      </w:pPr>
      <w:r w:rsidRPr="00AF44A4">
        <w:rPr>
          <w:sz w:val="18"/>
          <w:szCs w:val="18"/>
        </w:rPr>
        <w:tab/>
        <w:t xml:space="preserve">Marge </w:t>
      </w:r>
      <w:proofErr w:type="spellStart"/>
      <w:r w:rsidRPr="00AF44A4">
        <w:rPr>
          <w:sz w:val="18"/>
          <w:szCs w:val="18"/>
        </w:rPr>
        <w:t>Schmuckal</w:t>
      </w:r>
      <w:proofErr w:type="spellEnd"/>
      <w:r w:rsidRPr="00AF44A4">
        <w:rPr>
          <w:sz w:val="18"/>
          <w:szCs w:val="18"/>
        </w:rPr>
        <w:t>, Zoning Administrator, Inspections Division</w:t>
      </w:r>
    </w:p>
    <w:p w:rsidR="00854729" w:rsidRPr="00AF44A4" w:rsidRDefault="00854729" w:rsidP="00854729">
      <w:pPr>
        <w:tabs>
          <w:tab w:val="left" w:pos="720"/>
          <w:tab w:val="left" w:pos="5580"/>
        </w:tabs>
        <w:outlineLvl w:val="0"/>
        <w:rPr>
          <w:sz w:val="18"/>
          <w:szCs w:val="18"/>
        </w:rPr>
      </w:pPr>
      <w:r w:rsidRPr="00AF44A4">
        <w:rPr>
          <w:sz w:val="18"/>
          <w:szCs w:val="18"/>
        </w:rPr>
        <w:tab/>
        <w:t>Tammy Munson, Inspection Division Director</w:t>
      </w:r>
    </w:p>
    <w:p w:rsidR="00854729" w:rsidRPr="00AF44A4" w:rsidRDefault="00854729" w:rsidP="00854729">
      <w:pPr>
        <w:tabs>
          <w:tab w:val="left" w:pos="720"/>
          <w:tab w:val="left" w:pos="5580"/>
        </w:tabs>
        <w:outlineLvl w:val="0"/>
        <w:rPr>
          <w:sz w:val="18"/>
          <w:szCs w:val="18"/>
        </w:rPr>
      </w:pPr>
      <w:r w:rsidRPr="00AF44A4">
        <w:rPr>
          <w:sz w:val="18"/>
          <w:szCs w:val="18"/>
        </w:rPr>
        <w:tab/>
      </w:r>
      <w:proofErr w:type="spellStart"/>
      <w:r w:rsidRPr="00AF44A4">
        <w:rPr>
          <w:sz w:val="18"/>
          <w:szCs w:val="18"/>
        </w:rPr>
        <w:t>Lannie</w:t>
      </w:r>
      <w:proofErr w:type="spellEnd"/>
      <w:r w:rsidRPr="00AF44A4">
        <w:rPr>
          <w:sz w:val="18"/>
          <w:szCs w:val="18"/>
        </w:rPr>
        <w:t xml:space="preserve"> Dobson, Administration, Inspections Division</w:t>
      </w:r>
    </w:p>
    <w:p w:rsidR="00854729" w:rsidRPr="00AF44A4" w:rsidRDefault="00854729" w:rsidP="00854729">
      <w:pPr>
        <w:tabs>
          <w:tab w:val="left" w:pos="720"/>
          <w:tab w:val="left" w:pos="5580"/>
        </w:tabs>
        <w:outlineLvl w:val="0"/>
        <w:rPr>
          <w:sz w:val="18"/>
          <w:szCs w:val="18"/>
        </w:rPr>
      </w:pPr>
      <w:r w:rsidRPr="00AF44A4">
        <w:rPr>
          <w:sz w:val="18"/>
          <w:szCs w:val="18"/>
        </w:rPr>
        <w:tab/>
        <w:t xml:space="preserve">Gayle </w:t>
      </w:r>
      <w:proofErr w:type="spellStart"/>
      <w:r w:rsidRPr="00AF44A4">
        <w:rPr>
          <w:sz w:val="18"/>
          <w:szCs w:val="18"/>
        </w:rPr>
        <w:t>Guertin</w:t>
      </w:r>
      <w:proofErr w:type="spellEnd"/>
      <w:r w:rsidRPr="00AF44A4">
        <w:rPr>
          <w:sz w:val="18"/>
          <w:szCs w:val="18"/>
        </w:rPr>
        <w:t>, Administration, Inspections Division</w:t>
      </w:r>
    </w:p>
    <w:p w:rsidR="00854729" w:rsidRPr="00AF44A4" w:rsidRDefault="00854729" w:rsidP="00854729">
      <w:pPr>
        <w:tabs>
          <w:tab w:val="left" w:pos="720"/>
          <w:tab w:val="left" w:pos="5580"/>
        </w:tabs>
        <w:outlineLvl w:val="0"/>
        <w:rPr>
          <w:sz w:val="18"/>
          <w:szCs w:val="18"/>
        </w:rPr>
      </w:pPr>
      <w:r w:rsidRPr="00AF44A4">
        <w:rPr>
          <w:sz w:val="18"/>
          <w:szCs w:val="18"/>
        </w:rPr>
        <w:tab/>
        <w:t xml:space="preserve">Michael </w:t>
      </w:r>
      <w:proofErr w:type="spellStart"/>
      <w:r w:rsidRPr="00AF44A4">
        <w:rPr>
          <w:sz w:val="18"/>
          <w:szCs w:val="18"/>
        </w:rPr>
        <w:t>Bobinsky</w:t>
      </w:r>
      <w:proofErr w:type="spellEnd"/>
      <w:r w:rsidRPr="00AF44A4">
        <w:rPr>
          <w:sz w:val="18"/>
          <w:szCs w:val="18"/>
        </w:rPr>
        <w:t>, Public Services Director</w:t>
      </w:r>
    </w:p>
    <w:p w:rsidR="00854729" w:rsidRPr="00AF44A4" w:rsidRDefault="00854729" w:rsidP="00854729">
      <w:pPr>
        <w:tabs>
          <w:tab w:val="left" w:pos="720"/>
          <w:tab w:val="left" w:pos="5580"/>
        </w:tabs>
        <w:outlineLvl w:val="0"/>
        <w:rPr>
          <w:sz w:val="18"/>
          <w:szCs w:val="18"/>
        </w:rPr>
      </w:pPr>
      <w:r w:rsidRPr="00AF44A4">
        <w:rPr>
          <w:sz w:val="18"/>
          <w:szCs w:val="18"/>
        </w:rPr>
        <w:tab/>
        <w:t xml:space="preserve">Katherine </w:t>
      </w:r>
      <w:proofErr w:type="spellStart"/>
      <w:r w:rsidRPr="00AF44A4">
        <w:rPr>
          <w:sz w:val="18"/>
          <w:szCs w:val="18"/>
        </w:rPr>
        <w:t>Earley</w:t>
      </w:r>
      <w:proofErr w:type="spellEnd"/>
      <w:r w:rsidRPr="00AF44A4">
        <w:rPr>
          <w:sz w:val="18"/>
          <w:szCs w:val="18"/>
        </w:rPr>
        <w:t>, Engineering Services Manager, Public Services</w:t>
      </w:r>
    </w:p>
    <w:p w:rsidR="00854729" w:rsidRPr="00AF44A4" w:rsidRDefault="00854729" w:rsidP="00854729">
      <w:pPr>
        <w:tabs>
          <w:tab w:val="left" w:pos="720"/>
          <w:tab w:val="left" w:pos="5580"/>
        </w:tabs>
        <w:outlineLvl w:val="0"/>
        <w:rPr>
          <w:sz w:val="18"/>
          <w:szCs w:val="18"/>
        </w:rPr>
      </w:pPr>
      <w:r w:rsidRPr="00AF44A4">
        <w:rPr>
          <w:sz w:val="18"/>
          <w:szCs w:val="18"/>
        </w:rPr>
        <w:tab/>
        <w:t>Bill Clark, Project Engineer, Public Services</w:t>
      </w:r>
    </w:p>
    <w:p w:rsidR="00854729" w:rsidRPr="00AF44A4" w:rsidRDefault="00854729" w:rsidP="00854729">
      <w:pPr>
        <w:tabs>
          <w:tab w:val="left" w:pos="720"/>
          <w:tab w:val="left" w:pos="5580"/>
        </w:tabs>
        <w:outlineLvl w:val="0"/>
        <w:rPr>
          <w:sz w:val="18"/>
          <w:szCs w:val="18"/>
        </w:rPr>
      </w:pPr>
      <w:r w:rsidRPr="00AF44A4">
        <w:rPr>
          <w:sz w:val="18"/>
          <w:szCs w:val="18"/>
        </w:rPr>
        <w:tab/>
        <w:t>David Margolis-</w:t>
      </w:r>
      <w:proofErr w:type="spellStart"/>
      <w:r w:rsidRPr="00AF44A4">
        <w:rPr>
          <w:sz w:val="18"/>
          <w:szCs w:val="18"/>
        </w:rPr>
        <w:t>Pineo</w:t>
      </w:r>
      <w:proofErr w:type="spellEnd"/>
      <w:r w:rsidRPr="00AF44A4">
        <w:rPr>
          <w:sz w:val="18"/>
          <w:szCs w:val="18"/>
        </w:rPr>
        <w:t>, Deputy City Engineer, Public Services</w:t>
      </w:r>
    </w:p>
    <w:p w:rsidR="00854729" w:rsidRPr="00AF44A4" w:rsidRDefault="00854729" w:rsidP="00854729">
      <w:pPr>
        <w:tabs>
          <w:tab w:val="left" w:pos="720"/>
          <w:tab w:val="left" w:pos="5580"/>
        </w:tabs>
        <w:outlineLvl w:val="0"/>
        <w:rPr>
          <w:sz w:val="18"/>
          <w:szCs w:val="18"/>
        </w:rPr>
      </w:pPr>
      <w:r w:rsidRPr="00AF44A4">
        <w:rPr>
          <w:sz w:val="18"/>
          <w:szCs w:val="18"/>
        </w:rPr>
        <w:tab/>
        <w:t xml:space="preserve">Doug </w:t>
      </w:r>
      <w:proofErr w:type="spellStart"/>
      <w:r w:rsidRPr="00AF44A4">
        <w:rPr>
          <w:sz w:val="18"/>
          <w:szCs w:val="18"/>
        </w:rPr>
        <w:t>Roncarati</w:t>
      </w:r>
      <w:proofErr w:type="spellEnd"/>
      <w:r w:rsidRPr="00AF44A4">
        <w:rPr>
          <w:sz w:val="18"/>
          <w:szCs w:val="18"/>
        </w:rPr>
        <w:t xml:space="preserve">, </w:t>
      </w:r>
      <w:proofErr w:type="spellStart"/>
      <w:r w:rsidRPr="00AF44A4">
        <w:rPr>
          <w:sz w:val="18"/>
          <w:szCs w:val="18"/>
        </w:rPr>
        <w:t>Stormwater</w:t>
      </w:r>
      <w:proofErr w:type="spellEnd"/>
      <w:r w:rsidRPr="00AF44A4">
        <w:rPr>
          <w:sz w:val="18"/>
          <w:szCs w:val="18"/>
        </w:rPr>
        <w:t xml:space="preserve"> Coordinator, Public Services</w:t>
      </w:r>
    </w:p>
    <w:p w:rsidR="00854729" w:rsidRPr="00AF44A4" w:rsidRDefault="00854729" w:rsidP="00854729">
      <w:pPr>
        <w:tabs>
          <w:tab w:val="left" w:pos="720"/>
          <w:tab w:val="left" w:pos="5580"/>
        </w:tabs>
        <w:outlineLvl w:val="0"/>
        <w:rPr>
          <w:sz w:val="18"/>
          <w:szCs w:val="18"/>
        </w:rPr>
      </w:pPr>
      <w:r w:rsidRPr="00AF44A4">
        <w:rPr>
          <w:sz w:val="18"/>
          <w:szCs w:val="18"/>
        </w:rPr>
        <w:tab/>
        <w:t>Greg Vining, Associate Engineer, Public Services</w:t>
      </w:r>
    </w:p>
    <w:p w:rsidR="00854729" w:rsidRPr="00AF44A4" w:rsidRDefault="00854729" w:rsidP="00854729">
      <w:pPr>
        <w:tabs>
          <w:tab w:val="left" w:pos="720"/>
          <w:tab w:val="left" w:pos="5580"/>
        </w:tabs>
        <w:outlineLvl w:val="0"/>
        <w:rPr>
          <w:sz w:val="18"/>
          <w:szCs w:val="18"/>
        </w:rPr>
      </w:pPr>
      <w:r w:rsidRPr="00AF44A4">
        <w:rPr>
          <w:sz w:val="18"/>
          <w:szCs w:val="18"/>
        </w:rPr>
        <w:tab/>
        <w:t>Michelle Sweeney, Associate Engineer</w:t>
      </w:r>
    </w:p>
    <w:p w:rsidR="00854729" w:rsidRPr="00AF44A4" w:rsidRDefault="00854729" w:rsidP="00854729">
      <w:pPr>
        <w:tabs>
          <w:tab w:val="left" w:pos="720"/>
          <w:tab w:val="left" w:pos="5580"/>
        </w:tabs>
        <w:outlineLvl w:val="0"/>
        <w:rPr>
          <w:sz w:val="18"/>
          <w:szCs w:val="18"/>
        </w:rPr>
      </w:pPr>
      <w:r w:rsidRPr="00AF44A4">
        <w:rPr>
          <w:sz w:val="18"/>
          <w:szCs w:val="18"/>
        </w:rPr>
        <w:tab/>
        <w:t>John Low, Associate Engineer, Public Services</w:t>
      </w:r>
    </w:p>
    <w:p w:rsidR="00854729" w:rsidRPr="00AF44A4" w:rsidRDefault="00854729" w:rsidP="00854729">
      <w:pPr>
        <w:tabs>
          <w:tab w:val="left" w:pos="720"/>
          <w:tab w:val="left" w:pos="5580"/>
        </w:tabs>
        <w:outlineLvl w:val="0"/>
        <w:rPr>
          <w:sz w:val="18"/>
          <w:szCs w:val="18"/>
        </w:rPr>
      </w:pPr>
      <w:r w:rsidRPr="00AF44A4">
        <w:rPr>
          <w:sz w:val="18"/>
          <w:szCs w:val="18"/>
        </w:rPr>
        <w:tab/>
        <w:t xml:space="preserve">Rhonda </w:t>
      </w:r>
      <w:proofErr w:type="spellStart"/>
      <w:r w:rsidRPr="00AF44A4">
        <w:rPr>
          <w:sz w:val="18"/>
          <w:szCs w:val="18"/>
        </w:rPr>
        <w:t>Zazzara</w:t>
      </w:r>
      <w:proofErr w:type="spellEnd"/>
      <w:r w:rsidRPr="00AF44A4">
        <w:rPr>
          <w:sz w:val="18"/>
          <w:szCs w:val="18"/>
        </w:rPr>
        <w:t>, Field Inspection Coordinator, Public Services</w:t>
      </w:r>
    </w:p>
    <w:p w:rsidR="00854729" w:rsidRPr="00AF44A4" w:rsidRDefault="00854729" w:rsidP="00854729">
      <w:pPr>
        <w:tabs>
          <w:tab w:val="left" w:pos="720"/>
          <w:tab w:val="left" w:pos="5580"/>
        </w:tabs>
        <w:outlineLvl w:val="0"/>
        <w:rPr>
          <w:sz w:val="18"/>
          <w:szCs w:val="18"/>
        </w:rPr>
      </w:pPr>
      <w:r w:rsidRPr="00AF44A4">
        <w:rPr>
          <w:sz w:val="18"/>
          <w:szCs w:val="18"/>
        </w:rPr>
        <w:tab/>
        <w:t>Mike Farmer, Project Engineer, Public Services</w:t>
      </w:r>
    </w:p>
    <w:p w:rsidR="00854729" w:rsidRPr="00AF44A4" w:rsidRDefault="00854729" w:rsidP="00854729">
      <w:pPr>
        <w:tabs>
          <w:tab w:val="left" w:pos="720"/>
          <w:tab w:val="left" w:pos="5580"/>
        </w:tabs>
        <w:outlineLvl w:val="0"/>
        <w:rPr>
          <w:sz w:val="18"/>
          <w:szCs w:val="18"/>
        </w:rPr>
      </w:pPr>
      <w:r w:rsidRPr="00AF44A4">
        <w:rPr>
          <w:sz w:val="18"/>
          <w:szCs w:val="18"/>
        </w:rPr>
        <w:tab/>
        <w:t>Jane Ward, Administration, Public Services</w:t>
      </w:r>
    </w:p>
    <w:p w:rsidR="00854729" w:rsidRPr="00AF44A4" w:rsidRDefault="00854729" w:rsidP="00854729">
      <w:pPr>
        <w:tabs>
          <w:tab w:val="left" w:pos="720"/>
          <w:tab w:val="left" w:pos="5580"/>
        </w:tabs>
        <w:outlineLvl w:val="0"/>
        <w:rPr>
          <w:sz w:val="18"/>
          <w:szCs w:val="18"/>
        </w:rPr>
      </w:pPr>
      <w:r w:rsidRPr="00AF44A4">
        <w:rPr>
          <w:sz w:val="18"/>
          <w:szCs w:val="18"/>
        </w:rPr>
        <w:tab/>
        <w:t xml:space="preserve">Jeff </w:t>
      </w:r>
      <w:proofErr w:type="spellStart"/>
      <w:r w:rsidRPr="00AF44A4">
        <w:rPr>
          <w:sz w:val="18"/>
          <w:szCs w:val="18"/>
        </w:rPr>
        <w:t>Tarling</w:t>
      </w:r>
      <w:proofErr w:type="spellEnd"/>
      <w:r w:rsidRPr="00AF44A4">
        <w:rPr>
          <w:sz w:val="18"/>
          <w:szCs w:val="18"/>
        </w:rPr>
        <w:t>, City Arborist, Public Services</w:t>
      </w:r>
    </w:p>
    <w:p w:rsidR="00854729" w:rsidRPr="00AF44A4" w:rsidRDefault="00854729" w:rsidP="00854729">
      <w:pPr>
        <w:tabs>
          <w:tab w:val="left" w:pos="720"/>
          <w:tab w:val="left" w:pos="5580"/>
        </w:tabs>
        <w:outlineLvl w:val="0"/>
        <w:rPr>
          <w:sz w:val="18"/>
          <w:szCs w:val="18"/>
        </w:rPr>
      </w:pPr>
      <w:r w:rsidRPr="00AF44A4">
        <w:rPr>
          <w:sz w:val="18"/>
          <w:szCs w:val="18"/>
        </w:rPr>
        <w:tab/>
        <w:t>Jeremiah Bartlett, Public Services</w:t>
      </w:r>
    </w:p>
    <w:p w:rsidR="00854729" w:rsidRPr="00AF44A4" w:rsidRDefault="00854729" w:rsidP="00854729">
      <w:pPr>
        <w:tabs>
          <w:tab w:val="left" w:pos="720"/>
          <w:tab w:val="left" w:pos="5580"/>
        </w:tabs>
        <w:outlineLvl w:val="0"/>
        <w:rPr>
          <w:sz w:val="18"/>
          <w:szCs w:val="18"/>
        </w:rPr>
      </w:pPr>
      <w:r w:rsidRPr="00AF44A4">
        <w:rPr>
          <w:sz w:val="18"/>
          <w:szCs w:val="18"/>
        </w:rPr>
        <w:tab/>
        <w:t xml:space="preserve">Captain Chris </w:t>
      </w:r>
      <w:proofErr w:type="spellStart"/>
      <w:r w:rsidRPr="00AF44A4">
        <w:rPr>
          <w:sz w:val="18"/>
          <w:szCs w:val="18"/>
        </w:rPr>
        <w:t>Pirone</w:t>
      </w:r>
      <w:proofErr w:type="spellEnd"/>
      <w:r w:rsidRPr="00AF44A4">
        <w:rPr>
          <w:sz w:val="18"/>
          <w:szCs w:val="18"/>
        </w:rPr>
        <w:t>, Fire Department</w:t>
      </w:r>
    </w:p>
    <w:p w:rsidR="00854729" w:rsidRPr="00AF44A4" w:rsidRDefault="00854729" w:rsidP="00854729">
      <w:pPr>
        <w:tabs>
          <w:tab w:val="left" w:pos="720"/>
          <w:tab w:val="left" w:pos="5580"/>
        </w:tabs>
        <w:outlineLvl w:val="0"/>
        <w:rPr>
          <w:sz w:val="18"/>
          <w:szCs w:val="18"/>
        </w:rPr>
      </w:pPr>
      <w:r w:rsidRPr="00AF44A4">
        <w:rPr>
          <w:sz w:val="18"/>
          <w:szCs w:val="18"/>
        </w:rPr>
        <w:tab/>
        <w:t>Danielle West-</w:t>
      </w:r>
      <w:proofErr w:type="spellStart"/>
      <w:r w:rsidRPr="00AF44A4">
        <w:rPr>
          <w:sz w:val="18"/>
          <w:szCs w:val="18"/>
        </w:rPr>
        <w:t>Chuhta</w:t>
      </w:r>
      <w:proofErr w:type="spellEnd"/>
      <w:r w:rsidRPr="00AF44A4">
        <w:rPr>
          <w:sz w:val="18"/>
          <w:szCs w:val="18"/>
        </w:rPr>
        <w:t>, Corporation Counsel</w:t>
      </w:r>
    </w:p>
    <w:p w:rsidR="00854729" w:rsidRPr="00AF44A4" w:rsidRDefault="00854729" w:rsidP="00854729">
      <w:pPr>
        <w:tabs>
          <w:tab w:val="left" w:pos="720"/>
          <w:tab w:val="left" w:pos="5580"/>
        </w:tabs>
        <w:outlineLvl w:val="0"/>
        <w:rPr>
          <w:sz w:val="18"/>
          <w:szCs w:val="18"/>
        </w:rPr>
      </w:pPr>
      <w:r w:rsidRPr="00AF44A4">
        <w:rPr>
          <w:sz w:val="18"/>
          <w:szCs w:val="18"/>
        </w:rPr>
        <w:tab/>
        <w:t xml:space="preserve">Thomas </w:t>
      </w:r>
      <w:proofErr w:type="spellStart"/>
      <w:r w:rsidRPr="00AF44A4">
        <w:rPr>
          <w:sz w:val="18"/>
          <w:szCs w:val="18"/>
        </w:rPr>
        <w:t>Errico</w:t>
      </w:r>
      <w:proofErr w:type="spellEnd"/>
      <w:r w:rsidRPr="00AF44A4">
        <w:rPr>
          <w:sz w:val="18"/>
          <w:szCs w:val="18"/>
        </w:rPr>
        <w:t>, P.E., TY Lin Associates</w:t>
      </w:r>
    </w:p>
    <w:p w:rsidR="00854729" w:rsidRPr="00AF44A4" w:rsidRDefault="00854729" w:rsidP="00854729">
      <w:pPr>
        <w:tabs>
          <w:tab w:val="left" w:pos="720"/>
          <w:tab w:val="left" w:pos="5580"/>
        </w:tabs>
        <w:outlineLvl w:val="0"/>
        <w:rPr>
          <w:sz w:val="18"/>
          <w:szCs w:val="18"/>
        </w:rPr>
      </w:pPr>
      <w:r w:rsidRPr="00AF44A4">
        <w:rPr>
          <w:sz w:val="18"/>
          <w:szCs w:val="18"/>
        </w:rPr>
        <w:tab/>
        <w:t xml:space="preserve">David </w:t>
      </w:r>
      <w:proofErr w:type="spellStart"/>
      <w:r w:rsidRPr="00AF44A4">
        <w:rPr>
          <w:sz w:val="18"/>
          <w:szCs w:val="18"/>
        </w:rPr>
        <w:t>Senus</w:t>
      </w:r>
      <w:proofErr w:type="spellEnd"/>
      <w:r w:rsidRPr="00AF44A4">
        <w:rPr>
          <w:sz w:val="18"/>
          <w:szCs w:val="18"/>
        </w:rPr>
        <w:t>, P.E., Woodard and Curran</w:t>
      </w:r>
    </w:p>
    <w:p w:rsidR="00854729" w:rsidRPr="00AF44A4" w:rsidRDefault="00854729" w:rsidP="00854729">
      <w:pPr>
        <w:tabs>
          <w:tab w:val="left" w:pos="720"/>
          <w:tab w:val="left" w:pos="5580"/>
        </w:tabs>
        <w:outlineLvl w:val="0"/>
        <w:rPr>
          <w:sz w:val="18"/>
          <w:szCs w:val="18"/>
        </w:rPr>
      </w:pPr>
      <w:r w:rsidRPr="00AF44A4">
        <w:rPr>
          <w:sz w:val="18"/>
          <w:szCs w:val="18"/>
        </w:rPr>
        <w:tab/>
        <w:t>Rick Blackburn, Assessor’s Department</w:t>
      </w:r>
    </w:p>
    <w:p w:rsidR="00854729" w:rsidRPr="00AF44A4" w:rsidRDefault="00854729" w:rsidP="00854729">
      <w:pPr>
        <w:tabs>
          <w:tab w:val="left" w:pos="720"/>
          <w:tab w:val="left" w:pos="5580"/>
        </w:tabs>
        <w:outlineLvl w:val="0"/>
        <w:rPr>
          <w:sz w:val="18"/>
          <w:szCs w:val="18"/>
        </w:rPr>
      </w:pPr>
      <w:r w:rsidRPr="00AF44A4">
        <w:rPr>
          <w:sz w:val="18"/>
          <w:szCs w:val="18"/>
        </w:rPr>
        <w:tab/>
        <w:t>Approval Letter File</w:t>
      </w:r>
    </w:p>
    <w:p w:rsidR="00612A19" w:rsidRDefault="00612A19" w:rsidP="00854729">
      <w:pPr>
        <w:tabs>
          <w:tab w:val="left" w:pos="720"/>
          <w:tab w:val="left" w:pos="5580"/>
        </w:tabs>
        <w:outlineLvl w:val="0"/>
        <w:rPr>
          <w:sz w:val="16"/>
          <w:szCs w:val="16"/>
        </w:rPr>
      </w:pPr>
    </w:p>
    <w:p w:rsidR="00612A19" w:rsidRDefault="00612A19" w:rsidP="00854729">
      <w:pPr>
        <w:tabs>
          <w:tab w:val="left" w:pos="720"/>
          <w:tab w:val="left" w:pos="5580"/>
        </w:tabs>
        <w:outlineLvl w:val="0"/>
        <w:rPr>
          <w:sz w:val="16"/>
          <w:szCs w:val="16"/>
        </w:rPr>
      </w:pPr>
    </w:p>
    <w:p w:rsidR="00612A19" w:rsidRDefault="00643BF7" w:rsidP="00854729">
      <w:pPr>
        <w:tabs>
          <w:tab w:val="left" w:pos="720"/>
          <w:tab w:val="left" w:pos="5580"/>
        </w:tabs>
        <w:outlineLvl w:val="0"/>
        <w:rPr>
          <w:sz w:val="22"/>
          <w:szCs w:val="22"/>
        </w:rPr>
      </w:pPr>
      <w:bookmarkStart w:id="0" w:name="_GoBack"/>
      <w:bookmarkEnd w:id="0"/>
      <w:r w:rsidRPr="000733B6">
        <w:rPr>
          <w:sz w:val="22"/>
          <w:szCs w:val="22"/>
        </w:rPr>
        <w:t xml:space="preserve">William T. Conway, </w:t>
      </w:r>
      <w:r w:rsidR="0020673E" w:rsidRPr="000733B6">
        <w:rPr>
          <w:sz w:val="22"/>
          <w:szCs w:val="22"/>
        </w:rPr>
        <w:t>Sebago Technics</w:t>
      </w:r>
      <w:r w:rsidRPr="000733B6">
        <w:rPr>
          <w:sz w:val="22"/>
          <w:szCs w:val="22"/>
        </w:rPr>
        <w:t xml:space="preserve"> </w:t>
      </w:r>
      <w:proofErr w:type="spellStart"/>
      <w:r w:rsidRPr="000733B6">
        <w:rPr>
          <w:sz w:val="22"/>
          <w:szCs w:val="22"/>
        </w:rPr>
        <w:t>Inc</w:t>
      </w:r>
      <w:proofErr w:type="spellEnd"/>
      <w:r w:rsidRPr="000733B6">
        <w:rPr>
          <w:sz w:val="22"/>
          <w:szCs w:val="22"/>
        </w:rPr>
        <w:t>, 75 John Roberts Road, Suite 1A, South Portland, ME 04106</w:t>
      </w:r>
    </w:p>
    <w:p w:rsidR="0020673E" w:rsidRPr="000733B6" w:rsidRDefault="00643BF7" w:rsidP="00854729">
      <w:pPr>
        <w:tabs>
          <w:tab w:val="left" w:pos="720"/>
          <w:tab w:val="left" w:pos="5580"/>
        </w:tabs>
        <w:outlineLvl w:val="0"/>
        <w:rPr>
          <w:sz w:val="22"/>
          <w:szCs w:val="22"/>
        </w:rPr>
        <w:sectPr w:rsidR="0020673E" w:rsidRPr="000733B6" w:rsidSect="0020673E">
          <w:footerReference w:type="even" r:id="rId8"/>
          <w:footerReference w:type="default" r:id="rId9"/>
          <w:endnotePr>
            <w:numFmt w:val="decimal"/>
          </w:endnotePr>
          <w:type w:val="continuous"/>
          <w:pgSz w:w="12240" w:h="15840" w:code="1"/>
          <w:pgMar w:top="274" w:right="810" w:bottom="720" w:left="1152" w:header="0" w:footer="360" w:gutter="0"/>
          <w:cols w:space="720"/>
          <w:noEndnote/>
        </w:sectPr>
      </w:pPr>
      <w:r w:rsidRPr="000733B6">
        <w:rPr>
          <w:sz w:val="22"/>
          <w:szCs w:val="22"/>
        </w:rPr>
        <w:t xml:space="preserve">Susana Baker, </w:t>
      </w:r>
      <w:proofErr w:type="spellStart"/>
      <w:r w:rsidRPr="000733B6">
        <w:rPr>
          <w:sz w:val="22"/>
          <w:szCs w:val="22"/>
        </w:rPr>
        <w:t>Perkins&amp;W</w:t>
      </w:r>
      <w:r w:rsidR="00AF44A4" w:rsidRPr="000733B6">
        <w:rPr>
          <w:sz w:val="22"/>
          <w:szCs w:val="22"/>
        </w:rPr>
        <w:t>ill</w:t>
      </w:r>
      <w:proofErr w:type="spellEnd"/>
      <w:r w:rsidRPr="000733B6">
        <w:rPr>
          <w:sz w:val="22"/>
          <w:szCs w:val="22"/>
        </w:rPr>
        <w:t xml:space="preserve">, 55 Court </w:t>
      </w:r>
      <w:proofErr w:type="gramStart"/>
      <w:r w:rsidRPr="000733B6">
        <w:rPr>
          <w:sz w:val="22"/>
          <w:szCs w:val="22"/>
        </w:rPr>
        <w:t>Street</w:t>
      </w:r>
      <w:proofErr w:type="gramEnd"/>
      <w:r w:rsidRPr="000733B6">
        <w:rPr>
          <w:sz w:val="22"/>
          <w:szCs w:val="22"/>
        </w:rPr>
        <w:t>, Boston, MA 02108</w:t>
      </w:r>
    </w:p>
    <w:p w:rsidR="00DB2C92" w:rsidRPr="003E243F" w:rsidRDefault="00612A19" w:rsidP="00D203C7">
      <w:pPr>
        <w:widowControl/>
        <w:autoSpaceDE/>
        <w:autoSpaceDN/>
        <w:adjustRightInd/>
        <w:spacing w:after="200" w:line="276" w:lineRule="auto"/>
        <w:rPr>
          <w:b/>
          <w:szCs w:val="20"/>
        </w:rPr>
      </w:pPr>
      <w:r>
        <w:rPr>
          <w:szCs w:val="20"/>
        </w:rPr>
        <w:lastRenderedPageBreak/>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7C3441">
        <w:rPr>
          <w:szCs w:val="20"/>
        </w:rPr>
        <w:tab/>
      </w:r>
      <w:r w:rsidR="007C3441">
        <w:rPr>
          <w:szCs w:val="20"/>
        </w:rPr>
        <w:tab/>
      </w:r>
      <w:r w:rsidR="00643BF7">
        <w:rPr>
          <w:szCs w:val="20"/>
        </w:rPr>
        <w:t xml:space="preserve">              </w:t>
      </w:r>
      <w:r w:rsidR="007C3441">
        <w:rPr>
          <w:szCs w:val="20"/>
        </w:rPr>
        <w:tab/>
      </w:r>
      <w:r w:rsidR="001439B1" w:rsidRPr="003E243F">
        <w:rPr>
          <w:b/>
          <w:sz w:val="24"/>
        </w:rPr>
        <w:t>Attachment 1</w:t>
      </w:r>
    </w:p>
    <w:p w:rsidR="00D203C7" w:rsidRPr="007C3441" w:rsidRDefault="00D203C7" w:rsidP="00201A1E">
      <w:pPr>
        <w:tabs>
          <w:tab w:val="left" w:pos="-1152"/>
          <w:tab w:val="left" w:pos="-864"/>
          <w:tab w:val="left" w:pos="-288"/>
          <w:tab w:val="left" w:pos="0"/>
          <w:tab w:val="left" w:pos="360"/>
          <w:tab w:val="left" w:pos="900"/>
        </w:tabs>
        <w:ind w:left="360" w:right="198"/>
        <w:rPr>
          <w:sz w:val="16"/>
          <w:szCs w:val="16"/>
        </w:rPr>
      </w:pPr>
    </w:p>
    <w:p w:rsidR="00643BF7" w:rsidRDefault="00643BF7" w:rsidP="002E2703">
      <w:pPr>
        <w:tabs>
          <w:tab w:val="left" w:pos="1500"/>
          <w:tab w:val="left" w:pos="3000"/>
        </w:tabs>
        <w:ind w:left="-360"/>
        <w:rPr>
          <w:b/>
          <w:sz w:val="24"/>
        </w:rPr>
      </w:pPr>
      <w:r>
        <w:rPr>
          <w:b/>
          <w:noProof/>
          <w:sz w:val="24"/>
        </w:rPr>
        <w:drawing>
          <wp:inline distT="0" distB="0" distL="0" distR="0">
            <wp:extent cx="6727371" cy="775062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8367" cy="7763298"/>
                    </a:xfrm>
                    <a:prstGeom prst="rect">
                      <a:avLst/>
                    </a:prstGeom>
                    <a:noFill/>
                    <a:ln>
                      <a:noFill/>
                    </a:ln>
                  </pic:spPr>
                </pic:pic>
              </a:graphicData>
            </a:graphic>
          </wp:inline>
        </w:drawing>
      </w:r>
      <w:r w:rsidRPr="00643BF7">
        <w:rPr>
          <w:b/>
          <w:sz w:val="24"/>
        </w:rPr>
        <w:t xml:space="preserve"> </w:t>
      </w:r>
      <w:r>
        <w:rPr>
          <w:b/>
          <w:noProof/>
          <w:sz w:val="24"/>
        </w:rPr>
        <w:lastRenderedPageBreak/>
        <w:drawing>
          <wp:inline distT="0" distB="0" distL="0" distR="0" wp14:anchorId="6A72FB28" wp14:editId="581A2424">
            <wp:extent cx="6457937" cy="560172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8726" cy="5602408"/>
                    </a:xfrm>
                    <a:prstGeom prst="rect">
                      <a:avLst/>
                    </a:prstGeom>
                    <a:noFill/>
                    <a:ln>
                      <a:noFill/>
                    </a:ln>
                  </pic:spPr>
                </pic:pic>
              </a:graphicData>
            </a:graphic>
          </wp:inline>
        </w:drawing>
      </w:r>
      <w:r w:rsidR="00F71BF9">
        <w:rPr>
          <w:b/>
          <w:sz w:val="24"/>
        </w:rPr>
        <w:tab/>
      </w:r>
      <w:r w:rsidR="00F71BF9">
        <w:rPr>
          <w:b/>
          <w:sz w:val="24"/>
        </w:rPr>
        <w:tab/>
      </w:r>
      <w:r w:rsidR="00F71BF9">
        <w:rPr>
          <w:b/>
          <w:sz w:val="24"/>
        </w:rPr>
        <w:tab/>
      </w:r>
      <w:r w:rsidR="00F71BF9">
        <w:rPr>
          <w:b/>
          <w:sz w:val="24"/>
        </w:rPr>
        <w:tab/>
      </w:r>
      <w:r w:rsidR="00F71BF9">
        <w:rPr>
          <w:b/>
          <w:sz w:val="24"/>
        </w:rPr>
        <w:tab/>
      </w:r>
      <w:r w:rsidR="00F71BF9">
        <w:rPr>
          <w:b/>
          <w:sz w:val="24"/>
        </w:rPr>
        <w:tab/>
      </w:r>
      <w:r w:rsidR="00F71BF9">
        <w:rPr>
          <w:b/>
          <w:sz w:val="24"/>
        </w:rPr>
        <w:tab/>
      </w:r>
      <w:r w:rsidR="00F71BF9">
        <w:rPr>
          <w:b/>
          <w:sz w:val="24"/>
        </w:rPr>
        <w:tab/>
      </w:r>
      <w:r w:rsidR="00F71BF9">
        <w:rPr>
          <w:b/>
          <w:sz w:val="24"/>
        </w:rPr>
        <w:tab/>
      </w:r>
      <w:r w:rsidR="00F71BF9">
        <w:rPr>
          <w:b/>
          <w:sz w:val="24"/>
        </w:rPr>
        <w:tab/>
      </w: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0733B6" w:rsidRDefault="000733B6" w:rsidP="002E2703">
      <w:pPr>
        <w:tabs>
          <w:tab w:val="left" w:pos="1500"/>
          <w:tab w:val="left" w:pos="3000"/>
        </w:tabs>
        <w:ind w:left="-360"/>
        <w:rPr>
          <w:b/>
          <w:sz w:val="24"/>
        </w:rPr>
        <w:sectPr w:rsidR="000733B6" w:rsidSect="00643BF7">
          <w:endnotePr>
            <w:numFmt w:val="decimal"/>
          </w:endnotePr>
          <w:pgSz w:w="12240" w:h="15840"/>
          <w:pgMar w:top="900" w:right="806" w:bottom="720" w:left="907" w:header="547" w:footer="360" w:gutter="0"/>
          <w:cols w:space="720"/>
          <w:noEndnote/>
        </w:sectPr>
      </w:pPr>
    </w:p>
    <w:p w:rsidR="002E2703" w:rsidRDefault="000733B6" w:rsidP="002E2703">
      <w:pPr>
        <w:tabs>
          <w:tab w:val="left" w:pos="1500"/>
          <w:tab w:val="left" w:pos="3000"/>
        </w:tabs>
        <w:ind w:left="-360"/>
        <w:rPr>
          <w:b/>
          <w:sz w:val="24"/>
        </w:rPr>
      </w:pPr>
      <w:r>
        <w:rPr>
          <w:b/>
          <w:sz w:val="24"/>
        </w:rPr>
        <w:lastRenderedPageBreak/>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3E243F" w:rsidRPr="003E243F">
        <w:rPr>
          <w:b/>
          <w:sz w:val="24"/>
        </w:rPr>
        <w:t>Attachment 2</w:t>
      </w:r>
    </w:p>
    <w:p w:rsidR="000D79BE" w:rsidRDefault="000D79BE" w:rsidP="002E2703">
      <w:pPr>
        <w:tabs>
          <w:tab w:val="left" w:pos="1500"/>
          <w:tab w:val="left" w:pos="3000"/>
        </w:tabs>
        <w:ind w:left="-360"/>
        <w:rPr>
          <w:b/>
          <w:sz w:val="24"/>
        </w:rPr>
      </w:pPr>
    </w:p>
    <w:p w:rsidR="000D79BE" w:rsidRDefault="000D79BE" w:rsidP="002E2703">
      <w:pPr>
        <w:tabs>
          <w:tab w:val="left" w:pos="1500"/>
          <w:tab w:val="left" w:pos="3000"/>
        </w:tabs>
        <w:ind w:left="-360"/>
        <w:rPr>
          <w:b/>
          <w:sz w:val="24"/>
        </w:rPr>
      </w:pPr>
    </w:p>
    <w:p w:rsidR="000733B6" w:rsidRDefault="000733B6" w:rsidP="000733B6">
      <w:pPr>
        <w:tabs>
          <w:tab w:val="left" w:pos="1500"/>
          <w:tab w:val="left" w:pos="3000"/>
        </w:tabs>
        <w:rPr>
          <w:b/>
          <w:bCs/>
          <w:color w:val="000000"/>
        </w:rPr>
      </w:pPr>
    </w:p>
    <w:p w:rsidR="000733B6" w:rsidRDefault="000733B6" w:rsidP="000733B6">
      <w:pPr>
        <w:tabs>
          <w:tab w:val="left" w:pos="1500"/>
          <w:tab w:val="left" w:pos="3000"/>
        </w:tabs>
        <w:rPr>
          <w:b/>
          <w:bCs/>
          <w:color w:val="000000"/>
        </w:rPr>
      </w:pPr>
    </w:p>
    <w:p w:rsidR="000733B6" w:rsidRPr="002B1C91" w:rsidRDefault="000733B6" w:rsidP="000733B6">
      <w:pPr>
        <w:tabs>
          <w:tab w:val="left" w:pos="1500"/>
          <w:tab w:val="left" w:pos="3000"/>
        </w:tabs>
        <w:rPr>
          <w:color w:val="000000"/>
        </w:rPr>
      </w:pPr>
      <w:r w:rsidRPr="002B1C91">
        <w:rPr>
          <w:b/>
          <w:bCs/>
          <w:color w:val="000000"/>
        </w:rPr>
        <w:t xml:space="preserve">From: </w:t>
      </w:r>
      <w:r w:rsidRPr="002B1C91">
        <w:rPr>
          <w:color w:val="000000"/>
        </w:rPr>
        <w:tab/>
        <w:t xml:space="preserve">Tom </w:t>
      </w:r>
      <w:proofErr w:type="spellStart"/>
      <w:r w:rsidRPr="002B1C91">
        <w:rPr>
          <w:color w:val="000000"/>
        </w:rPr>
        <w:t>Errico</w:t>
      </w:r>
      <w:proofErr w:type="spellEnd"/>
      <w:r w:rsidRPr="002B1C91">
        <w:rPr>
          <w:color w:val="000000"/>
        </w:rPr>
        <w:t xml:space="preserve"> &lt;thomas.errico@tylin.com&gt;</w:t>
      </w:r>
    </w:p>
    <w:p w:rsidR="000733B6" w:rsidRPr="002B1C91" w:rsidRDefault="000733B6" w:rsidP="000733B6">
      <w:pPr>
        <w:tabs>
          <w:tab w:val="left" w:pos="1500"/>
          <w:tab w:val="left" w:pos="3000"/>
        </w:tabs>
        <w:rPr>
          <w:color w:val="000000"/>
        </w:rPr>
      </w:pPr>
      <w:r w:rsidRPr="002B1C91">
        <w:rPr>
          <w:b/>
          <w:bCs/>
          <w:color w:val="000000"/>
        </w:rPr>
        <w:t>To:</w:t>
      </w:r>
      <w:r w:rsidRPr="002B1C91">
        <w:rPr>
          <w:color w:val="000000"/>
        </w:rPr>
        <w:tab/>
        <w:t>Jean Fraser &lt;JF@portlandmaine.gov&gt;</w:t>
      </w:r>
    </w:p>
    <w:p w:rsidR="000733B6" w:rsidRPr="002B1C91" w:rsidRDefault="000733B6" w:rsidP="000733B6">
      <w:pPr>
        <w:tabs>
          <w:tab w:val="left" w:pos="1500"/>
          <w:tab w:val="left" w:pos="3000"/>
        </w:tabs>
        <w:rPr>
          <w:color w:val="000000"/>
        </w:rPr>
      </w:pPr>
      <w:r w:rsidRPr="002B1C91">
        <w:rPr>
          <w:b/>
          <w:bCs/>
          <w:color w:val="000000"/>
        </w:rPr>
        <w:t>CC:</w:t>
      </w:r>
      <w:r w:rsidRPr="002B1C91">
        <w:rPr>
          <w:color w:val="000000"/>
        </w:rPr>
        <w:tab/>
        <w:t>David Margolis-</w:t>
      </w:r>
      <w:proofErr w:type="spellStart"/>
      <w:r w:rsidRPr="002B1C91">
        <w:rPr>
          <w:color w:val="000000"/>
        </w:rPr>
        <w:t>Pineo</w:t>
      </w:r>
      <w:proofErr w:type="spellEnd"/>
      <w:r w:rsidRPr="002B1C91">
        <w:rPr>
          <w:color w:val="000000"/>
        </w:rPr>
        <w:t xml:space="preserve"> &lt;DMP@portlandmaine.gov&gt;, Katherine </w:t>
      </w:r>
      <w:proofErr w:type="spellStart"/>
      <w:r w:rsidRPr="002B1C91">
        <w:rPr>
          <w:color w:val="000000"/>
        </w:rPr>
        <w:t>Earley</w:t>
      </w:r>
      <w:proofErr w:type="spellEnd"/>
      <w:r w:rsidRPr="002B1C91">
        <w:rPr>
          <w:color w:val="000000"/>
        </w:rPr>
        <w:t xml:space="preserve"> &lt;KAS@portlandmaine.gov&gt;, Jeremiah Bartlett &lt;JBartlett@portlandmaine.gov&gt;, Jeff </w:t>
      </w:r>
      <w:proofErr w:type="spellStart"/>
      <w:r w:rsidRPr="002B1C91">
        <w:rPr>
          <w:color w:val="000000"/>
        </w:rPr>
        <w:t>Tarling</w:t>
      </w:r>
      <w:proofErr w:type="spellEnd"/>
      <w:r w:rsidRPr="002B1C91">
        <w:rPr>
          <w:color w:val="000000"/>
        </w:rPr>
        <w:t xml:space="preserve"> &lt;JST@portlandmaine.gov&gt;</w:t>
      </w:r>
    </w:p>
    <w:p w:rsidR="000733B6" w:rsidRPr="002B1C91" w:rsidRDefault="000733B6" w:rsidP="000733B6">
      <w:pPr>
        <w:tabs>
          <w:tab w:val="left" w:pos="1500"/>
          <w:tab w:val="left" w:pos="3000"/>
        </w:tabs>
        <w:rPr>
          <w:color w:val="000000"/>
        </w:rPr>
      </w:pPr>
      <w:r w:rsidRPr="002B1C91">
        <w:rPr>
          <w:b/>
          <w:bCs/>
          <w:color w:val="000000"/>
        </w:rPr>
        <w:t xml:space="preserve">Date: </w:t>
      </w:r>
      <w:r w:rsidRPr="002B1C91">
        <w:rPr>
          <w:color w:val="000000"/>
        </w:rPr>
        <w:tab/>
        <w:t>7/3/2013 2:18 PM</w:t>
      </w:r>
    </w:p>
    <w:p w:rsidR="000733B6" w:rsidRPr="002B1C91" w:rsidRDefault="000733B6" w:rsidP="000733B6">
      <w:pPr>
        <w:tabs>
          <w:tab w:val="left" w:pos="1500"/>
          <w:tab w:val="left" w:pos="3000"/>
        </w:tabs>
        <w:rPr>
          <w:color w:val="000000"/>
        </w:rPr>
      </w:pPr>
      <w:r w:rsidRPr="002B1C91">
        <w:rPr>
          <w:b/>
          <w:bCs/>
          <w:color w:val="000000"/>
        </w:rPr>
        <w:t xml:space="preserve">Subject: </w:t>
      </w:r>
      <w:r w:rsidRPr="002B1C91">
        <w:rPr>
          <w:color w:val="000000"/>
        </w:rPr>
        <w:tab/>
        <w:t>MMC Building Addition Project - Final Traffic Comments</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color w:val="000000"/>
        </w:rPr>
      </w:pPr>
      <w:r w:rsidRPr="002B1C91">
        <w:rPr>
          <w:color w:val="000000"/>
        </w:rPr>
        <w:t xml:space="preserve">Jean </w:t>
      </w:r>
      <w:r w:rsidRPr="002B1C91">
        <w:rPr>
          <w:color w:val="000000"/>
        </w:rPr>
        <w:noBreakHyphen/>
        <w:t xml:space="preserve"> </w:t>
      </w:r>
      <w:proofErr w:type="gramStart"/>
      <w:r w:rsidRPr="002B1C91">
        <w:rPr>
          <w:color w:val="000000"/>
        </w:rPr>
        <w:t>The</w:t>
      </w:r>
      <w:proofErr w:type="gramEnd"/>
      <w:r w:rsidRPr="002B1C91">
        <w:rPr>
          <w:color w:val="000000"/>
        </w:rPr>
        <w:t xml:space="preserve"> following represents my final comments and a status update from my June 5th comments.</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color w:val="000000"/>
        </w:rPr>
      </w:pPr>
      <w:r w:rsidRPr="002B1C91">
        <w:rPr>
          <w:color w:val="000000"/>
        </w:rPr>
        <w:t>*        A Traffic Movement Permit was not issued during the 2005 expansion project.  In 2005 the applicant provided traffic analyses that indicated new traffic generation did not trigger a Traffic Movement Permit.  The applicant should provide a historical summary of traffic changes over the last ten years, combined with traffic from this addition, in an effort to assess whether a Traffic Movement Permit is required.</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b/>
          <w:color w:val="000000"/>
        </w:rPr>
      </w:pPr>
      <w:r w:rsidRPr="002B1C91">
        <w:rPr>
          <w:b/>
          <w:color w:val="000000"/>
        </w:rPr>
        <w:t>Status: The applicant has provided a summary of traffic permits for the project and I concur that the site and this project is in compliance.</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color w:val="000000"/>
        </w:rPr>
      </w:pPr>
      <w:r w:rsidRPr="002B1C91">
        <w:rPr>
          <w:color w:val="000000"/>
        </w:rPr>
        <w:t>*        I have reviewed the parking demand analysis and how additional vehicles will be accommodated in MMC parking facilities.  Based upon information provided, I find parking conditions to be acceptable.</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b/>
          <w:color w:val="000000"/>
        </w:rPr>
      </w:pPr>
      <w:r w:rsidRPr="002B1C91">
        <w:rPr>
          <w:b/>
          <w:color w:val="000000"/>
        </w:rPr>
        <w:t>Status: No comment necessary.</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color w:val="000000"/>
        </w:rPr>
      </w:pPr>
      <w:r w:rsidRPr="002B1C91">
        <w:rPr>
          <w:color w:val="000000"/>
        </w:rPr>
        <w:t>*        The applicant indicates that the project will be expanding elements of the TDM plan by providing a car share vehicle and adding bicycle parking.  Details of these added elements should be provided.</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b/>
          <w:color w:val="000000"/>
        </w:rPr>
      </w:pPr>
      <w:r w:rsidRPr="002B1C91">
        <w:rPr>
          <w:b/>
          <w:color w:val="000000"/>
        </w:rPr>
        <w:t>Status: The applicant has provided supporting information on enhancing their site TDM Plan. I concur with Jeff Levine's Memorandum dated July 3, 2013 that suggests the applicant consider the noted suggestions as alternative measures.</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color w:val="000000"/>
        </w:rPr>
      </w:pPr>
      <w:r w:rsidRPr="002B1C91">
        <w:rPr>
          <w:color w:val="000000"/>
        </w:rPr>
        <w:t xml:space="preserve">*        I have reviewed the traffic study prepared by </w:t>
      </w:r>
      <w:proofErr w:type="spellStart"/>
      <w:r w:rsidRPr="002B1C91">
        <w:rPr>
          <w:color w:val="000000"/>
        </w:rPr>
        <w:t>Gorrill</w:t>
      </w:r>
      <w:proofErr w:type="spellEnd"/>
      <w:r w:rsidRPr="002B1C91">
        <w:rPr>
          <w:color w:val="000000"/>
        </w:rPr>
        <w:noBreakHyphen/>
        <w:t>Palmer Consulting Engineers, Inc. and generally find the methods used to be acceptable.  I continue to review the safety analysis and the conclusions provided.</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b/>
          <w:color w:val="000000"/>
        </w:rPr>
      </w:pPr>
      <w:r w:rsidRPr="002B1C91">
        <w:rPr>
          <w:b/>
          <w:color w:val="000000"/>
        </w:rPr>
        <w:t>Status: I have reviewed the traffic study and in my professional opinion the project will not have a significant impact on traffic conditions in the vicinity of MMC. The traffic study did identify safety problems in the project area and accordingly the applicant shall be responsible for implementation of mitigation strategies recommended in the study.  The applicant shall coordinate with DPS prior to proceeding on the noted recommendations.</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color w:val="000000"/>
        </w:rPr>
      </w:pPr>
      <w:r w:rsidRPr="002B1C91">
        <w:rPr>
          <w:color w:val="000000"/>
        </w:rPr>
        <w:t>If you have any questions, please contact me.</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color w:val="000000"/>
        </w:rPr>
      </w:pPr>
      <w:r w:rsidRPr="002B1C91">
        <w:rPr>
          <w:color w:val="000000"/>
        </w:rPr>
        <w:t>Best regards,</w:t>
      </w:r>
    </w:p>
    <w:p w:rsidR="000733B6" w:rsidRPr="002B1C91" w:rsidRDefault="000733B6" w:rsidP="000733B6">
      <w:pPr>
        <w:tabs>
          <w:tab w:val="left" w:pos="1500"/>
          <w:tab w:val="left" w:pos="3000"/>
        </w:tabs>
        <w:rPr>
          <w:color w:val="000000"/>
        </w:rPr>
      </w:pPr>
    </w:p>
    <w:p w:rsidR="000733B6" w:rsidRDefault="000733B6" w:rsidP="000733B6">
      <w:pPr>
        <w:tabs>
          <w:tab w:val="left" w:pos="1500"/>
          <w:tab w:val="left" w:pos="3000"/>
        </w:tabs>
        <w:rPr>
          <w:color w:val="000000"/>
          <w:sz w:val="16"/>
          <w:szCs w:val="16"/>
        </w:rPr>
      </w:pPr>
      <w:r>
        <w:rPr>
          <w:color w:val="000000"/>
          <w:sz w:val="16"/>
          <w:szCs w:val="16"/>
        </w:rPr>
        <w:t xml:space="preserve">Thomas A. </w:t>
      </w:r>
      <w:proofErr w:type="spellStart"/>
      <w:r>
        <w:rPr>
          <w:color w:val="000000"/>
          <w:sz w:val="16"/>
          <w:szCs w:val="16"/>
        </w:rPr>
        <w:t>Errico</w:t>
      </w:r>
      <w:proofErr w:type="spellEnd"/>
      <w:r>
        <w:rPr>
          <w:color w:val="000000"/>
          <w:sz w:val="16"/>
          <w:szCs w:val="16"/>
        </w:rPr>
        <w:t>, PE</w:t>
      </w:r>
    </w:p>
    <w:p w:rsidR="000733B6" w:rsidRDefault="000733B6" w:rsidP="000733B6">
      <w:pPr>
        <w:tabs>
          <w:tab w:val="left" w:pos="1500"/>
          <w:tab w:val="left" w:pos="3000"/>
        </w:tabs>
        <w:rPr>
          <w:color w:val="000000"/>
          <w:sz w:val="16"/>
          <w:szCs w:val="16"/>
        </w:rPr>
      </w:pPr>
      <w:r>
        <w:rPr>
          <w:color w:val="000000"/>
          <w:sz w:val="16"/>
          <w:szCs w:val="16"/>
        </w:rPr>
        <w:t>Senior Associate</w:t>
      </w:r>
    </w:p>
    <w:p w:rsidR="000733B6" w:rsidRDefault="000733B6" w:rsidP="000733B6">
      <w:pPr>
        <w:tabs>
          <w:tab w:val="left" w:pos="1500"/>
          <w:tab w:val="left" w:pos="3000"/>
        </w:tabs>
        <w:rPr>
          <w:color w:val="000000"/>
          <w:sz w:val="16"/>
          <w:szCs w:val="16"/>
        </w:rPr>
      </w:pPr>
      <w:r>
        <w:rPr>
          <w:color w:val="000000"/>
          <w:sz w:val="16"/>
          <w:szCs w:val="16"/>
        </w:rPr>
        <w:t>Traffic Engineering Director</w:t>
      </w:r>
    </w:p>
    <w:p w:rsidR="000733B6" w:rsidRDefault="000733B6" w:rsidP="000733B6">
      <w:pPr>
        <w:tabs>
          <w:tab w:val="left" w:pos="1500"/>
          <w:tab w:val="left" w:pos="3000"/>
        </w:tabs>
        <w:rPr>
          <w:color w:val="000000"/>
          <w:sz w:val="16"/>
          <w:szCs w:val="16"/>
        </w:rPr>
      </w:pPr>
      <w:r>
        <w:rPr>
          <w:color w:val="000000"/>
          <w:sz w:val="16"/>
          <w:szCs w:val="16"/>
        </w:rPr>
        <w:t>[T.Y. Lin International]T.Y. Lin International</w:t>
      </w:r>
    </w:p>
    <w:p w:rsidR="000733B6" w:rsidRDefault="000733B6" w:rsidP="000733B6">
      <w:pPr>
        <w:tabs>
          <w:tab w:val="left" w:pos="1500"/>
          <w:tab w:val="left" w:pos="3000"/>
        </w:tabs>
        <w:rPr>
          <w:color w:val="000000"/>
          <w:sz w:val="16"/>
          <w:szCs w:val="16"/>
        </w:rPr>
      </w:pPr>
      <w:r>
        <w:rPr>
          <w:color w:val="000000"/>
          <w:sz w:val="16"/>
          <w:szCs w:val="16"/>
        </w:rPr>
        <w:t>12 Northbrook Drive</w:t>
      </w:r>
    </w:p>
    <w:p w:rsidR="000733B6" w:rsidRDefault="000733B6" w:rsidP="000733B6">
      <w:pPr>
        <w:tabs>
          <w:tab w:val="left" w:pos="1500"/>
          <w:tab w:val="left" w:pos="3000"/>
        </w:tabs>
        <w:rPr>
          <w:color w:val="000000"/>
          <w:sz w:val="16"/>
          <w:szCs w:val="16"/>
        </w:rPr>
      </w:pPr>
      <w:r>
        <w:rPr>
          <w:color w:val="000000"/>
          <w:sz w:val="16"/>
          <w:szCs w:val="16"/>
        </w:rPr>
        <w:t>Falmouth, ME 04105</w:t>
      </w:r>
    </w:p>
    <w:p w:rsidR="000733B6" w:rsidRDefault="000733B6" w:rsidP="000733B6">
      <w:pPr>
        <w:tabs>
          <w:tab w:val="left" w:pos="1500"/>
          <w:tab w:val="left" w:pos="3000"/>
        </w:tabs>
        <w:rPr>
          <w:color w:val="000000"/>
          <w:sz w:val="16"/>
          <w:szCs w:val="16"/>
        </w:rPr>
      </w:pPr>
      <w:r>
        <w:rPr>
          <w:color w:val="000000"/>
          <w:sz w:val="16"/>
          <w:szCs w:val="16"/>
        </w:rPr>
        <w:t>207.781.4721 main</w:t>
      </w:r>
    </w:p>
    <w:p w:rsidR="000733B6" w:rsidRDefault="000733B6" w:rsidP="000733B6">
      <w:pPr>
        <w:tabs>
          <w:tab w:val="left" w:pos="1500"/>
          <w:tab w:val="left" w:pos="3000"/>
        </w:tabs>
        <w:rPr>
          <w:color w:val="000000"/>
          <w:sz w:val="16"/>
          <w:szCs w:val="16"/>
        </w:rPr>
      </w:pPr>
      <w:r>
        <w:rPr>
          <w:color w:val="000000"/>
          <w:sz w:val="16"/>
          <w:szCs w:val="16"/>
        </w:rPr>
        <w:t>207.347.4354 direct</w:t>
      </w:r>
    </w:p>
    <w:p w:rsidR="000733B6" w:rsidRDefault="000733B6" w:rsidP="000733B6">
      <w:pPr>
        <w:tabs>
          <w:tab w:val="left" w:pos="1500"/>
          <w:tab w:val="left" w:pos="3000"/>
        </w:tabs>
        <w:rPr>
          <w:color w:val="000000"/>
          <w:sz w:val="16"/>
          <w:szCs w:val="16"/>
        </w:rPr>
      </w:pPr>
      <w:r>
        <w:rPr>
          <w:color w:val="000000"/>
          <w:sz w:val="16"/>
          <w:szCs w:val="16"/>
        </w:rPr>
        <w:t>207.400.0719 mobile</w:t>
      </w:r>
    </w:p>
    <w:p w:rsidR="000733B6" w:rsidRDefault="000733B6" w:rsidP="000733B6">
      <w:pPr>
        <w:tabs>
          <w:tab w:val="left" w:pos="1500"/>
          <w:tab w:val="left" w:pos="3000"/>
        </w:tabs>
        <w:rPr>
          <w:color w:val="000000"/>
          <w:sz w:val="16"/>
          <w:szCs w:val="16"/>
        </w:rPr>
      </w:pPr>
      <w:r>
        <w:rPr>
          <w:color w:val="000000"/>
          <w:sz w:val="16"/>
          <w:szCs w:val="16"/>
        </w:rPr>
        <w:t>207.781.4753 fax</w:t>
      </w:r>
    </w:p>
    <w:p w:rsidR="000733B6" w:rsidRDefault="000733B6" w:rsidP="000733B6">
      <w:pPr>
        <w:tabs>
          <w:tab w:val="left" w:pos="1500"/>
          <w:tab w:val="left" w:pos="3000"/>
        </w:tabs>
        <w:rPr>
          <w:color w:val="000000"/>
          <w:sz w:val="16"/>
          <w:szCs w:val="16"/>
        </w:rPr>
      </w:pPr>
    </w:p>
    <w:p w:rsidR="000733B6" w:rsidRDefault="000733B6" w:rsidP="000733B6">
      <w:pPr>
        <w:tabs>
          <w:tab w:val="left" w:pos="1500"/>
          <w:tab w:val="left" w:pos="3000"/>
        </w:tabs>
        <w:rPr>
          <w:color w:val="000000"/>
          <w:sz w:val="16"/>
          <w:szCs w:val="16"/>
        </w:rPr>
      </w:pPr>
    </w:p>
    <w:p w:rsidR="000733B6" w:rsidRDefault="000733B6" w:rsidP="000733B6">
      <w:pPr>
        <w:tabs>
          <w:tab w:val="left" w:pos="1500"/>
          <w:tab w:val="left" w:pos="3000"/>
        </w:tabs>
        <w:rPr>
          <w:color w:val="000000"/>
          <w:sz w:val="16"/>
          <w:szCs w:val="16"/>
        </w:rPr>
      </w:pPr>
    </w:p>
    <w:p w:rsidR="000733B6" w:rsidRDefault="000733B6" w:rsidP="000733B6">
      <w:pPr>
        <w:tabs>
          <w:tab w:val="left" w:pos="1500"/>
          <w:tab w:val="left" w:pos="3000"/>
        </w:tabs>
        <w:rPr>
          <w:color w:val="000000"/>
          <w:sz w:val="16"/>
          <w:szCs w:val="16"/>
        </w:rPr>
      </w:pPr>
    </w:p>
    <w:p w:rsidR="000733B6" w:rsidRDefault="000733B6" w:rsidP="000733B6">
      <w:pPr>
        <w:tabs>
          <w:tab w:val="left" w:pos="1500"/>
          <w:tab w:val="left" w:pos="3000"/>
        </w:tabs>
        <w:rPr>
          <w:color w:val="000000"/>
          <w:sz w:val="16"/>
          <w:szCs w:val="16"/>
        </w:rPr>
      </w:pPr>
    </w:p>
    <w:p w:rsidR="000733B6" w:rsidRDefault="000733B6" w:rsidP="000733B6">
      <w:pPr>
        <w:tabs>
          <w:tab w:val="left" w:pos="1500"/>
          <w:tab w:val="left" w:pos="3000"/>
        </w:tabs>
        <w:rPr>
          <w:color w:val="000000"/>
          <w:sz w:val="16"/>
          <w:szCs w:val="16"/>
        </w:rPr>
      </w:pPr>
    </w:p>
    <w:p w:rsidR="000733B6" w:rsidRDefault="000733B6" w:rsidP="000733B6">
      <w:pPr>
        <w:tabs>
          <w:tab w:val="left" w:pos="1500"/>
          <w:tab w:val="left" w:pos="3000"/>
        </w:tabs>
        <w:rPr>
          <w:color w:val="000000"/>
          <w:sz w:val="16"/>
          <w:szCs w:val="16"/>
        </w:rPr>
      </w:pPr>
    </w:p>
    <w:p w:rsidR="000733B6" w:rsidRDefault="000733B6" w:rsidP="000733B6">
      <w:pPr>
        <w:tabs>
          <w:tab w:val="left" w:pos="1500"/>
          <w:tab w:val="left" w:pos="3000"/>
        </w:tabs>
        <w:rPr>
          <w:color w:val="000000"/>
          <w:sz w:val="16"/>
          <w:szCs w:val="16"/>
        </w:rPr>
      </w:pPr>
    </w:p>
    <w:p w:rsidR="000733B6" w:rsidRDefault="000733B6" w:rsidP="000733B6">
      <w:pPr>
        <w:tabs>
          <w:tab w:val="left" w:pos="1500"/>
          <w:tab w:val="left" w:pos="3000"/>
        </w:tabs>
        <w:rPr>
          <w:color w:val="000000"/>
          <w:sz w:val="16"/>
          <w:szCs w:val="16"/>
        </w:rPr>
      </w:pPr>
    </w:p>
    <w:p w:rsidR="000733B6" w:rsidRDefault="000733B6" w:rsidP="000733B6">
      <w:pPr>
        <w:tabs>
          <w:tab w:val="left" w:pos="1500"/>
          <w:tab w:val="left" w:pos="3000"/>
        </w:tabs>
        <w:rPr>
          <w:color w:val="000000"/>
          <w:sz w:val="16"/>
          <w:szCs w:val="16"/>
        </w:rPr>
      </w:pPr>
    </w:p>
    <w:p w:rsidR="000D79BE" w:rsidRDefault="000733B6" w:rsidP="000733B6">
      <w:pPr>
        <w:tabs>
          <w:tab w:val="left" w:pos="1500"/>
          <w:tab w:val="left" w:pos="3000"/>
        </w:tabs>
        <w:rPr>
          <w:b/>
          <w:sz w:val="24"/>
        </w:rPr>
      </w:pPr>
      <w:r>
        <w:rPr>
          <w:b/>
          <w:sz w:val="24"/>
        </w:rPr>
        <w:lastRenderedPageBreak/>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              </w:t>
      </w:r>
      <w:r w:rsidRPr="003E243F">
        <w:rPr>
          <w:b/>
          <w:sz w:val="24"/>
        </w:rPr>
        <w:t xml:space="preserve">Attachment </w:t>
      </w:r>
      <w:r>
        <w:rPr>
          <w:b/>
          <w:sz w:val="24"/>
        </w:rPr>
        <w:t>3</w:t>
      </w:r>
    </w:p>
    <w:p w:rsidR="000733B6" w:rsidRDefault="000733B6" w:rsidP="000733B6">
      <w:pPr>
        <w:tabs>
          <w:tab w:val="left" w:pos="1500"/>
          <w:tab w:val="left" w:pos="3000"/>
        </w:tabs>
        <w:rPr>
          <w:b/>
          <w:sz w:val="24"/>
        </w:rPr>
      </w:pPr>
    </w:p>
    <w:p w:rsidR="000733B6" w:rsidRDefault="000733B6" w:rsidP="000733B6">
      <w:pPr>
        <w:tabs>
          <w:tab w:val="left" w:pos="1500"/>
          <w:tab w:val="left" w:pos="3000"/>
        </w:tabs>
        <w:rPr>
          <w:b/>
          <w:sz w:val="24"/>
        </w:rPr>
      </w:pPr>
    </w:p>
    <w:p w:rsidR="000733B6" w:rsidRDefault="000733B6" w:rsidP="000733B6">
      <w:pPr>
        <w:tabs>
          <w:tab w:val="left" w:pos="1500"/>
          <w:tab w:val="left" w:pos="3000"/>
        </w:tabs>
        <w:rPr>
          <w:b/>
          <w:sz w:val="24"/>
        </w:rPr>
      </w:pPr>
    </w:p>
    <w:p w:rsidR="000733B6" w:rsidRDefault="000733B6" w:rsidP="000733B6">
      <w:pPr>
        <w:tabs>
          <w:tab w:val="left" w:pos="1500"/>
          <w:tab w:val="left" w:pos="3000"/>
        </w:tabs>
        <w:rPr>
          <w:b/>
          <w:sz w:val="24"/>
        </w:rPr>
      </w:pPr>
    </w:p>
    <w:p w:rsidR="000733B6" w:rsidRDefault="000733B6" w:rsidP="000733B6">
      <w:pPr>
        <w:tabs>
          <w:tab w:val="left" w:pos="1500"/>
          <w:tab w:val="left" w:pos="3000"/>
        </w:tabs>
        <w:rPr>
          <w:b/>
          <w:sz w:val="24"/>
        </w:rPr>
      </w:pPr>
    </w:p>
    <w:p w:rsidR="000733B6" w:rsidRPr="00931DA5" w:rsidRDefault="000733B6" w:rsidP="000733B6">
      <w:pPr>
        <w:tabs>
          <w:tab w:val="left" w:pos="1500"/>
          <w:tab w:val="left" w:pos="3000"/>
        </w:tabs>
        <w:rPr>
          <w:rFonts w:ascii="Tahoma" w:hAnsi="Tahoma" w:cs="Tahoma"/>
        </w:rPr>
      </w:pPr>
      <w:r w:rsidRPr="00931DA5">
        <w:rPr>
          <w:rFonts w:ascii="Tahoma" w:hAnsi="Tahoma" w:cs="Tahoma"/>
          <w:b/>
          <w:bCs/>
        </w:rPr>
        <w:t xml:space="preserve">From: </w:t>
      </w:r>
      <w:r w:rsidRPr="00931DA5">
        <w:rPr>
          <w:rFonts w:ascii="Tahoma" w:hAnsi="Tahoma" w:cs="Tahoma"/>
        </w:rPr>
        <w:tab/>
        <w:t xml:space="preserve">Chris </w:t>
      </w:r>
      <w:proofErr w:type="spellStart"/>
      <w:r w:rsidRPr="00931DA5">
        <w:rPr>
          <w:rFonts w:ascii="Tahoma" w:hAnsi="Tahoma" w:cs="Tahoma"/>
        </w:rPr>
        <w:t>Pirone</w:t>
      </w:r>
      <w:proofErr w:type="spellEnd"/>
    </w:p>
    <w:p w:rsidR="000733B6" w:rsidRPr="00931DA5" w:rsidRDefault="000733B6" w:rsidP="000733B6">
      <w:pPr>
        <w:tabs>
          <w:tab w:val="left" w:pos="1500"/>
          <w:tab w:val="left" w:pos="3000"/>
        </w:tabs>
        <w:rPr>
          <w:rFonts w:ascii="Tahoma" w:hAnsi="Tahoma" w:cs="Tahoma"/>
        </w:rPr>
      </w:pPr>
      <w:r w:rsidRPr="00931DA5">
        <w:rPr>
          <w:rFonts w:ascii="Tahoma" w:hAnsi="Tahoma" w:cs="Tahoma"/>
          <w:b/>
          <w:bCs/>
        </w:rPr>
        <w:t>To:</w:t>
      </w:r>
      <w:r w:rsidRPr="00931DA5">
        <w:rPr>
          <w:rFonts w:ascii="Tahoma" w:hAnsi="Tahoma" w:cs="Tahoma"/>
        </w:rPr>
        <w:tab/>
        <w:t>Jean Fraser</w:t>
      </w:r>
    </w:p>
    <w:p w:rsidR="000733B6" w:rsidRPr="00931DA5" w:rsidRDefault="000733B6" w:rsidP="000733B6">
      <w:pPr>
        <w:tabs>
          <w:tab w:val="left" w:pos="1500"/>
          <w:tab w:val="left" w:pos="3000"/>
        </w:tabs>
        <w:rPr>
          <w:rFonts w:ascii="Tahoma" w:hAnsi="Tahoma" w:cs="Tahoma"/>
        </w:rPr>
      </w:pPr>
      <w:r w:rsidRPr="00931DA5">
        <w:rPr>
          <w:rFonts w:ascii="Tahoma" w:hAnsi="Tahoma" w:cs="Tahoma"/>
          <w:b/>
          <w:bCs/>
        </w:rPr>
        <w:t>CC:</w:t>
      </w:r>
      <w:r w:rsidRPr="00931DA5">
        <w:rPr>
          <w:rFonts w:ascii="Tahoma" w:hAnsi="Tahoma" w:cs="Tahoma"/>
        </w:rPr>
        <w:tab/>
        <w:t>Benjamin Wallace</w:t>
      </w:r>
      <w:proofErr w:type="gramStart"/>
      <w:r w:rsidRPr="00931DA5">
        <w:rPr>
          <w:rFonts w:ascii="Tahoma" w:hAnsi="Tahoma" w:cs="Tahoma"/>
        </w:rPr>
        <w:t>;  Tammy</w:t>
      </w:r>
      <w:proofErr w:type="gramEnd"/>
      <w:r w:rsidRPr="00931DA5">
        <w:rPr>
          <w:rFonts w:ascii="Tahoma" w:hAnsi="Tahoma" w:cs="Tahoma"/>
        </w:rPr>
        <w:t xml:space="preserve"> Munson</w:t>
      </w:r>
    </w:p>
    <w:p w:rsidR="000733B6" w:rsidRPr="00931DA5" w:rsidRDefault="000733B6" w:rsidP="000733B6">
      <w:pPr>
        <w:tabs>
          <w:tab w:val="left" w:pos="1500"/>
          <w:tab w:val="left" w:pos="3000"/>
        </w:tabs>
        <w:rPr>
          <w:rFonts w:ascii="Tahoma" w:hAnsi="Tahoma" w:cs="Tahoma"/>
        </w:rPr>
      </w:pPr>
      <w:r w:rsidRPr="00931DA5">
        <w:rPr>
          <w:rFonts w:ascii="Tahoma" w:hAnsi="Tahoma" w:cs="Tahoma"/>
          <w:b/>
          <w:bCs/>
        </w:rPr>
        <w:t xml:space="preserve">Date: </w:t>
      </w:r>
      <w:r w:rsidRPr="00931DA5">
        <w:rPr>
          <w:rFonts w:ascii="Tahoma" w:hAnsi="Tahoma" w:cs="Tahoma"/>
        </w:rPr>
        <w:tab/>
        <w:t>6/6/2013 4:22 PM</w:t>
      </w:r>
    </w:p>
    <w:p w:rsidR="000733B6" w:rsidRPr="00931DA5" w:rsidRDefault="000733B6" w:rsidP="000733B6">
      <w:pPr>
        <w:tabs>
          <w:tab w:val="left" w:pos="1500"/>
          <w:tab w:val="left" w:pos="3000"/>
        </w:tabs>
        <w:rPr>
          <w:rFonts w:ascii="Tahoma" w:hAnsi="Tahoma" w:cs="Tahoma"/>
        </w:rPr>
      </w:pPr>
      <w:r w:rsidRPr="00931DA5">
        <w:rPr>
          <w:rFonts w:ascii="Tahoma" w:hAnsi="Tahoma" w:cs="Tahoma"/>
          <w:b/>
          <w:bCs/>
        </w:rPr>
        <w:t xml:space="preserve">Subject: </w:t>
      </w:r>
      <w:r w:rsidRPr="00931DA5">
        <w:rPr>
          <w:rFonts w:ascii="Tahoma" w:hAnsi="Tahoma" w:cs="Tahoma"/>
        </w:rPr>
        <w:tab/>
        <w:t xml:space="preserve">Re: MMC Addition (22 </w:t>
      </w:r>
      <w:proofErr w:type="spellStart"/>
      <w:r w:rsidRPr="00931DA5">
        <w:rPr>
          <w:rFonts w:ascii="Tahoma" w:hAnsi="Tahoma" w:cs="Tahoma"/>
        </w:rPr>
        <w:t>Bramhall</w:t>
      </w:r>
      <w:proofErr w:type="spellEnd"/>
      <w:r w:rsidRPr="00931DA5">
        <w:rPr>
          <w:rFonts w:ascii="Tahoma" w:hAnsi="Tahoma" w:cs="Tahoma"/>
        </w:rPr>
        <w:t>)</w:t>
      </w:r>
    </w:p>
    <w:p w:rsidR="000733B6" w:rsidRPr="00931DA5" w:rsidRDefault="000733B6" w:rsidP="000733B6">
      <w:pPr>
        <w:tabs>
          <w:tab w:val="left" w:pos="1500"/>
          <w:tab w:val="left" w:pos="3000"/>
        </w:tabs>
        <w:rPr>
          <w:rFonts w:ascii="Tahoma" w:hAnsi="Tahoma" w:cs="Tahoma"/>
        </w:rPr>
      </w:pPr>
    </w:p>
    <w:p w:rsidR="000733B6" w:rsidRPr="00931DA5" w:rsidRDefault="000733B6" w:rsidP="000733B6">
      <w:pPr>
        <w:tabs>
          <w:tab w:val="left" w:pos="1500"/>
          <w:tab w:val="left" w:pos="3000"/>
        </w:tabs>
        <w:rPr>
          <w:rFonts w:ascii="Tahoma" w:hAnsi="Tahoma" w:cs="Tahoma"/>
        </w:rPr>
      </w:pPr>
      <w:r w:rsidRPr="00931DA5">
        <w:rPr>
          <w:rFonts w:ascii="Tahoma" w:hAnsi="Tahoma" w:cs="Tahoma"/>
        </w:rPr>
        <w:t>Jean,</w:t>
      </w:r>
    </w:p>
    <w:p w:rsidR="000733B6" w:rsidRPr="00931DA5" w:rsidRDefault="000733B6" w:rsidP="000733B6">
      <w:pPr>
        <w:tabs>
          <w:tab w:val="left" w:pos="1500"/>
          <w:tab w:val="left" w:pos="3000"/>
        </w:tabs>
        <w:rPr>
          <w:rFonts w:ascii="Tahoma" w:hAnsi="Tahoma" w:cs="Tahoma"/>
        </w:rPr>
      </w:pPr>
      <w:r w:rsidRPr="00931DA5">
        <w:rPr>
          <w:rFonts w:ascii="Tahoma" w:hAnsi="Tahoma" w:cs="Tahoma"/>
        </w:rPr>
        <w:t xml:space="preserve"> </w:t>
      </w:r>
    </w:p>
    <w:p w:rsidR="000733B6" w:rsidRPr="00931DA5" w:rsidRDefault="000733B6" w:rsidP="000733B6">
      <w:pPr>
        <w:tabs>
          <w:tab w:val="left" w:pos="1500"/>
          <w:tab w:val="left" w:pos="3000"/>
        </w:tabs>
        <w:rPr>
          <w:rFonts w:ascii="Tahoma" w:hAnsi="Tahoma" w:cs="Tahoma"/>
        </w:rPr>
      </w:pPr>
      <w:r w:rsidRPr="00931DA5">
        <w:rPr>
          <w:rFonts w:ascii="Tahoma" w:hAnsi="Tahoma" w:cs="Tahoma"/>
        </w:rPr>
        <w:t>Here are Fire Comments which are technical and you may not need for your report. As for site plan there are no comments for fire as there are sufficient hydrants and existing/approved access.</w:t>
      </w:r>
    </w:p>
    <w:p w:rsidR="000733B6" w:rsidRPr="00931DA5" w:rsidRDefault="000733B6" w:rsidP="000733B6">
      <w:pPr>
        <w:tabs>
          <w:tab w:val="left" w:pos="1500"/>
          <w:tab w:val="left" w:pos="3000"/>
        </w:tabs>
        <w:rPr>
          <w:rFonts w:ascii="Tahoma" w:hAnsi="Tahoma" w:cs="Tahoma"/>
        </w:rPr>
      </w:pPr>
      <w:r w:rsidRPr="00931DA5">
        <w:rPr>
          <w:rFonts w:ascii="Tahoma" w:hAnsi="Tahoma" w:cs="Tahoma"/>
        </w:rPr>
        <w:t xml:space="preserve"> </w:t>
      </w:r>
    </w:p>
    <w:p w:rsidR="000733B6" w:rsidRPr="00931DA5" w:rsidRDefault="000733B6" w:rsidP="000733B6">
      <w:pPr>
        <w:tabs>
          <w:tab w:val="left" w:pos="1500"/>
          <w:tab w:val="left" w:pos="3000"/>
        </w:tabs>
        <w:rPr>
          <w:rFonts w:ascii="Tahoma" w:hAnsi="Tahoma" w:cs="Tahoma"/>
        </w:rPr>
      </w:pPr>
      <w:r w:rsidRPr="00931DA5">
        <w:rPr>
          <w:rFonts w:ascii="Tahoma" w:hAnsi="Tahoma" w:cs="Tahoma"/>
        </w:rPr>
        <w:t>Fire Comments:</w:t>
      </w:r>
    </w:p>
    <w:p w:rsidR="000733B6" w:rsidRPr="00931DA5" w:rsidRDefault="000733B6" w:rsidP="000733B6">
      <w:pPr>
        <w:tabs>
          <w:tab w:val="left" w:pos="1500"/>
          <w:tab w:val="left" w:pos="3000"/>
        </w:tabs>
        <w:rPr>
          <w:rFonts w:ascii="Tahoma" w:hAnsi="Tahoma" w:cs="Tahoma"/>
        </w:rPr>
      </w:pPr>
    </w:p>
    <w:p w:rsidR="000733B6" w:rsidRPr="00931DA5" w:rsidRDefault="000733B6" w:rsidP="000733B6">
      <w:pPr>
        <w:tabs>
          <w:tab w:val="left" w:pos="1500"/>
          <w:tab w:val="left" w:pos="3000"/>
        </w:tabs>
        <w:rPr>
          <w:rFonts w:ascii="Tahoma" w:hAnsi="Tahoma" w:cs="Tahoma"/>
        </w:rPr>
      </w:pPr>
      <w:proofErr w:type="gramStart"/>
      <w:r w:rsidRPr="00931DA5">
        <w:rPr>
          <w:rFonts w:ascii="Tahoma" w:hAnsi="Tahoma" w:cs="Tahoma"/>
        </w:rPr>
        <w:t>1.The</w:t>
      </w:r>
      <w:proofErr w:type="gramEnd"/>
      <w:r w:rsidRPr="00931DA5">
        <w:rPr>
          <w:rFonts w:ascii="Tahoma" w:hAnsi="Tahoma" w:cs="Tahoma"/>
        </w:rPr>
        <w:t xml:space="preserve"> Fire Protection Engineer will be responsible for the design of the fire protection systems.</w:t>
      </w:r>
    </w:p>
    <w:p w:rsidR="000733B6" w:rsidRPr="00931DA5" w:rsidRDefault="000733B6" w:rsidP="000733B6">
      <w:pPr>
        <w:tabs>
          <w:tab w:val="left" w:pos="1500"/>
          <w:tab w:val="left" w:pos="3000"/>
        </w:tabs>
        <w:rPr>
          <w:rFonts w:ascii="Tahoma" w:hAnsi="Tahoma" w:cs="Tahoma"/>
        </w:rPr>
      </w:pPr>
    </w:p>
    <w:p w:rsidR="000733B6" w:rsidRPr="00931DA5" w:rsidRDefault="000733B6" w:rsidP="000733B6">
      <w:pPr>
        <w:tabs>
          <w:tab w:val="left" w:pos="1500"/>
          <w:tab w:val="left" w:pos="3000"/>
        </w:tabs>
        <w:rPr>
          <w:rFonts w:ascii="Tahoma" w:hAnsi="Tahoma" w:cs="Tahoma"/>
        </w:rPr>
      </w:pPr>
      <w:proofErr w:type="gramStart"/>
      <w:r w:rsidRPr="00931DA5">
        <w:rPr>
          <w:rFonts w:ascii="Tahoma" w:hAnsi="Tahoma" w:cs="Tahoma"/>
        </w:rPr>
        <w:t>2.The</w:t>
      </w:r>
      <w:proofErr w:type="gramEnd"/>
      <w:r w:rsidRPr="00931DA5">
        <w:rPr>
          <w:rFonts w:ascii="Tahoma" w:hAnsi="Tahoma" w:cs="Tahoma"/>
        </w:rPr>
        <w:t xml:space="preserve"> Fire Protection Engineer shall be present when the installing contractors perform the final commissioning (testing) of the fire protection systems and issue a second stamped letter that they observed the final commissioning of the systems and the systems are installed and function as required by the pertinent codes, standards, and regulations.  Fire protection systems include, but are not limited to: fire alarm, sprinkler, standpipe systems and other suppression system equipment. </w:t>
      </w:r>
    </w:p>
    <w:p w:rsidR="000733B6" w:rsidRPr="00931DA5" w:rsidRDefault="000733B6" w:rsidP="000733B6">
      <w:pPr>
        <w:tabs>
          <w:tab w:val="left" w:pos="1500"/>
          <w:tab w:val="left" w:pos="3000"/>
        </w:tabs>
        <w:rPr>
          <w:rFonts w:ascii="Tahoma" w:hAnsi="Tahoma" w:cs="Tahoma"/>
        </w:rPr>
      </w:pPr>
    </w:p>
    <w:p w:rsidR="000733B6" w:rsidRPr="00931DA5" w:rsidRDefault="000733B6" w:rsidP="000733B6">
      <w:pPr>
        <w:tabs>
          <w:tab w:val="left" w:pos="1500"/>
          <w:tab w:val="left" w:pos="3000"/>
        </w:tabs>
        <w:rPr>
          <w:rFonts w:ascii="Tahoma" w:hAnsi="Tahoma" w:cs="Tahoma"/>
        </w:rPr>
      </w:pPr>
      <w:proofErr w:type="gramStart"/>
      <w:r w:rsidRPr="00931DA5">
        <w:rPr>
          <w:rFonts w:ascii="Tahoma" w:hAnsi="Tahoma" w:cs="Tahoma"/>
        </w:rPr>
        <w:t>3.The</w:t>
      </w:r>
      <w:proofErr w:type="gramEnd"/>
      <w:r w:rsidRPr="00931DA5">
        <w:rPr>
          <w:rFonts w:ascii="Tahoma" w:hAnsi="Tahoma" w:cs="Tahoma"/>
        </w:rPr>
        <w:t xml:space="preserve"> In-Building Radio Enhancement System will have to be commissioned by the designer of that system with documentation of its compliance and performance in accordance with NFPA 1 Annex O. This system shall be monitored by the fire alarm system and the design must be coordinated with the Fire Protection Engineer designing the fire alarm system.</w:t>
      </w:r>
    </w:p>
    <w:p w:rsidR="000733B6" w:rsidRPr="00931DA5" w:rsidRDefault="000733B6" w:rsidP="000733B6">
      <w:pPr>
        <w:tabs>
          <w:tab w:val="left" w:pos="1500"/>
          <w:tab w:val="left" w:pos="3000"/>
        </w:tabs>
        <w:rPr>
          <w:rFonts w:ascii="Tahoma" w:hAnsi="Tahoma" w:cs="Tahoma"/>
        </w:rPr>
      </w:pPr>
    </w:p>
    <w:p w:rsidR="000733B6" w:rsidRPr="00931DA5" w:rsidRDefault="000733B6" w:rsidP="000733B6">
      <w:pPr>
        <w:tabs>
          <w:tab w:val="left" w:pos="1500"/>
          <w:tab w:val="left" w:pos="3000"/>
        </w:tabs>
        <w:rPr>
          <w:rFonts w:ascii="Tahoma" w:hAnsi="Tahoma" w:cs="Tahoma"/>
        </w:rPr>
      </w:pPr>
    </w:p>
    <w:p w:rsidR="000733B6" w:rsidRPr="00931DA5" w:rsidRDefault="000733B6" w:rsidP="000733B6">
      <w:pPr>
        <w:tabs>
          <w:tab w:val="left" w:pos="1500"/>
          <w:tab w:val="left" w:pos="3000"/>
        </w:tabs>
        <w:rPr>
          <w:rFonts w:ascii="Tahoma" w:hAnsi="Tahoma" w:cs="Tahoma"/>
        </w:rPr>
      </w:pPr>
      <w:r w:rsidRPr="00931DA5">
        <w:rPr>
          <w:rFonts w:ascii="Tahoma" w:hAnsi="Tahoma" w:cs="Tahoma"/>
        </w:rPr>
        <w:t>*NFPA 3 Recommended Practice For Commissioning and Integrated Testing of Fire Protection and Life Safety Systems is a new(2012) NFPA document and its intent is to make life easier for building owners, contractors, designers, and AHJ's.</w:t>
      </w:r>
    </w:p>
    <w:p w:rsidR="000733B6" w:rsidRPr="00931DA5" w:rsidRDefault="000733B6" w:rsidP="000733B6">
      <w:pPr>
        <w:tabs>
          <w:tab w:val="left" w:pos="1500"/>
          <w:tab w:val="left" w:pos="3000"/>
        </w:tabs>
        <w:rPr>
          <w:rFonts w:ascii="Tahoma" w:hAnsi="Tahoma" w:cs="Tahoma"/>
        </w:rPr>
      </w:pPr>
    </w:p>
    <w:p w:rsidR="000733B6" w:rsidRPr="00931DA5" w:rsidRDefault="000733B6" w:rsidP="000733B6">
      <w:pPr>
        <w:tabs>
          <w:tab w:val="left" w:pos="1500"/>
          <w:tab w:val="left" w:pos="3000"/>
        </w:tabs>
        <w:rPr>
          <w:rFonts w:ascii="Tahoma" w:hAnsi="Tahoma" w:cs="Tahoma"/>
        </w:rPr>
      </w:pPr>
    </w:p>
    <w:p w:rsidR="000733B6" w:rsidRPr="00931DA5" w:rsidRDefault="000733B6" w:rsidP="000733B6">
      <w:pPr>
        <w:tabs>
          <w:tab w:val="left" w:pos="1500"/>
          <w:tab w:val="left" w:pos="3000"/>
        </w:tabs>
        <w:rPr>
          <w:rFonts w:ascii="Tahoma" w:hAnsi="Tahoma" w:cs="Tahoma"/>
        </w:rPr>
      </w:pPr>
      <w:r w:rsidRPr="00931DA5">
        <w:rPr>
          <w:rFonts w:ascii="Tahoma" w:hAnsi="Tahoma" w:cs="Tahoma"/>
        </w:rPr>
        <w:t xml:space="preserve"> </w:t>
      </w:r>
    </w:p>
    <w:p w:rsidR="000733B6" w:rsidRPr="00931DA5" w:rsidRDefault="000733B6" w:rsidP="000733B6">
      <w:pPr>
        <w:tabs>
          <w:tab w:val="left" w:pos="1500"/>
          <w:tab w:val="left" w:pos="3000"/>
        </w:tabs>
        <w:rPr>
          <w:rFonts w:ascii="Tahoma" w:hAnsi="Tahoma" w:cs="Tahoma"/>
        </w:rPr>
      </w:pPr>
      <w:r w:rsidRPr="00931DA5">
        <w:rPr>
          <w:rFonts w:ascii="Tahoma" w:hAnsi="Tahoma" w:cs="Tahoma"/>
        </w:rPr>
        <w:t xml:space="preserve">Captain Chris </w:t>
      </w:r>
      <w:proofErr w:type="spellStart"/>
      <w:r w:rsidRPr="00931DA5">
        <w:rPr>
          <w:rFonts w:ascii="Tahoma" w:hAnsi="Tahoma" w:cs="Tahoma"/>
        </w:rPr>
        <w:t>Pirone</w:t>
      </w:r>
      <w:proofErr w:type="spellEnd"/>
    </w:p>
    <w:p w:rsidR="000733B6" w:rsidRPr="00931DA5" w:rsidRDefault="000733B6" w:rsidP="000733B6">
      <w:pPr>
        <w:tabs>
          <w:tab w:val="left" w:pos="1500"/>
          <w:tab w:val="left" w:pos="3000"/>
        </w:tabs>
        <w:rPr>
          <w:rFonts w:ascii="Tahoma" w:hAnsi="Tahoma" w:cs="Tahoma"/>
        </w:rPr>
      </w:pPr>
      <w:r w:rsidRPr="00931DA5">
        <w:rPr>
          <w:rFonts w:ascii="Tahoma" w:hAnsi="Tahoma" w:cs="Tahoma"/>
        </w:rPr>
        <w:t>Portland Fire Department</w:t>
      </w:r>
    </w:p>
    <w:p w:rsidR="000733B6" w:rsidRPr="00931DA5" w:rsidRDefault="000733B6" w:rsidP="000733B6">
      <w:pPr>
        <w:tabs>
          <w:tab w:val="left" w:pos="1500"/>
          <w:tab w:val="left" w:pos="3000"/>
        </w:tabs>
        <w:rPr>
          <w:rFonts w:ascii="Tahoma" w:hAnsi="Tahoma" w:cs="Tahoma"/>
        </w:rPr>
      </w:pPr>
      <w:r w:rsidRPr="00931DA5">
        <w:rPr>
          <w:rFonts w:ascii="Tahoma" w:hAnsi="Tahoma" w:cs="Tahoma"/>
        </w:rPr>
        <w:t>Fire Prevention Bureau</w:t>
      </w:r>
    </w:p>
    <w:p w:rsidR="000733B6" w:rsidRPr="00931DA5" w:rsidRDefault="000733B6" w:rsidP="000733B6">
      <w:pPr>
        <w:tabs>
          <w:tab w:val="left" w:pos="1500"/>
          <w:tab w:val="left" w:pos="3000"/>
        </w:tabs>
        <w:rPr>
          <w:rFonts w:ascii="Tahoma" w:hAnsi="Tahoma" w:cs="Tahoma"/>
        </w:rPr>
      </w:pPr>
      <w:r w:rsidRPr="00931DA5">
        <w:rPr>
          <w:rFonts w:ascii="Tahoma" w:hAnsi="Tahoma" w:cs="Tahoma"/>
        </w:rPr>
        <w:t>380 Congress Street</w:t>
      </w:r>
    </w:p>
    <w:p w:rsidR="000733B6" w:rsidRPr="00931DA5" w:rsidRDefault="000733B6" w:rsidP="000733B6">
      <w:pPr>
        <w:tabs>
          <w:tab w:val="left" w:pos="1500"/>
          <w:tab w:val="left" w:pos="3000"/>
        </w:tabs>
        <w:rPr>
          <w:rFonts w:ascii="Tahoma" w:hAnsi="Tahoma" w:cs="Tahoma"/>
        </w:rPr>
      </w:pPr>
      <w:r w:rsidRPr="00931DA5">
        <w:rPr>
          <w:rFonts w:ascii="Tahoma" w:hAnsi="Tahoma" w:cs="Tahoma"/>
        </w:rPr>
        <w:t>Portland, ME 04101</w:t>
      </w:r>
    </w:p>
    <w:p w:rsidR="000733B6" w:rsidRPr="00931DA5" w:rsidRDefault="000733B6" w:rsidP="000733B6">
      <w:pPr>
        <w:tabs>
          <w:tab w:val="left" w:pos="1500"/>
          <w:tab w:val="left" w:pos="3000"/>
        </w:tabs>
        <w:rPr>
          <w:rFonts w:ascii="Tahoma" w:hAnsi="Tahoma" w:cs="Tahoma"/>
        </w:rPr>
      </w:pPr>
      <w:r w:rsidRPr="00931DA5">
        <w:rPr>
          <w:rFonts w:ascii="Tahoma" w:hAnsi="Tahoma" w:cs="Tahoma"/>
        </w:rPr>
        <w:t>(</w:t>
      </w:r>
      <w:proofErr w:type="gramStart"/>
      <w:r w:rsidRPr="00931DA5">
        <w:rPr>
          <w:rFonts w:ascii="Tahoma" w:hAnsi="Tahoma" w:cs="Tahoma"/>
        </w:rPr>
        <w:t>t</w:t>
      </w:r>
      <w:proofErr w:type="gramEnd"/>
      <w:r w:rsidRPr="00931DA5">
        <w:rPr>
          <w:rFonts w:ascii="Tahoma" w:hAnsi="Tahoma" w:cs="Tahoma"/>
        </w:rPr>
        <w:t>) 207.874.8405</w:t>
      </w:r>
    </w:p>
    <w:p w:rsidR="000733B6" w:rsidRPr="00931DA5" w:rsidRDefault="000733B6" w:rsidP="000733B6">
      <w:pPr>
        <w:tabs>
          <w:tab w:val="left" w:pos="1500"/>
          <w:tab w:val="left" w:pos="3000"/>
        </w:tabs>
        <w:rPr>
          <w:rFonts w:ascii="Tahoma" w:hAnsi="Tahoma" w:cs="Tahoma"/>
        </w:rPr>
      </w:pPr>
      <w:r w:rsidRPr="00931DA5">
        <w:rPr>
          <w:rFonts w:ascii="Tahoma" w:hAnsi="Tahoma" w:cs="Tahoma"/>
        </w:rPr>
        <w:t>(</w:t>
      </w:r>
      <w:proofErr w:type="gramStart"/>
      <w:r w:rsidRPr="00931DA5">
        <w:rPr>
          <w:rFonts w:ascii="Tahoma" w:hAnsi="Tahoma" w:cs="Tahoma"/>
        </w:rPr>
        <w:t>f</w:t>
      </w:r>
      <w:proofErr w:type="gramEnd"/>
      <w:r w:rsidRPr="00931DA5">
        <w:rPr>
          <w:rFonts w:ascii="Tahoma" w:hAnsi="Tahoma" w:cs="Tahoma"/>
        </w:rPr>
        <w:t>) 207.874.8410</w:t>
      </w:r>
    </w:p>
    <w:p w:rsidR="000733B6" w:rsidRDefault="000733B6" w:rsidP="000733B6">
      <w:pPr>
        <w:tabs>
          <w:tab w:val="left" w:pos="1500"/>
          <w:tab w:val="left" w:pos="3000"/>
        </w:tabs>
        <w:rPr>
          <w:b/>
          <w:sz w:val="24"/>
        </w:rPr>
      </w:pPr>
    </w:p>
    <w:sectPr w:rsidR="000733B6" w:rsidSect="00643BF7">
      <w:endnotePr>
        <w:numFmt w:val="decimal"/>
      </w:endnotePr>
      <w:pgSz w:w="12240" w:h="15840"/>
      <w:pgMar w:top="900" w:right="806" w:bottom="720" w:left="907" w:header="547" w:footer="36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455" w:rsidRDefault="00EF6455" w:rsidP="00814A00">
      <w:r>
        <w:separator/>
      </w:r>
    </w:p>
  </w:endnote>
  <w:endnote w:type="continuationSeparator" w:id="0">
    <w:p w:rsidR="00EF6455" w:rsidRDefault="00EF6455" w:rsidP="00814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9B1" w:rsidRDefault="001439B1" w:rsidP="003F33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439B1" w:rsidRDefault="001439B1" w:rsidP="003F33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9B1" w:rsidRDefault="002E1E37" w:rsidP="002E1E37">
    <w:pPr>
      <w:pStyle w:val="Footer"/>
      <w:framePr w:wrap="around" w:vAnchor="text" w:hAnchor="margin" w:xAlign="right" w:y="1"/>
      <w:ind w:left="180" w:hanging="180"/>
      <w:rPr>
        <w:rStyle w:val="PageNumber"/>
      </w:rPr>
    </w:pPr>
    <w:r>
      <w:rPr>
        <w:rStyle w:val="PageNumber"/>
      </w:rPr>
      <w:t xml:space="preserve">    </w:t>
    </w:r>
    <w:r w:rsidR="00A46428">
      <w:rPr>
        <w:rStyle w:val="PageNumber"/>
      </w:rPr>
      <w:t xml:space="preserve">     </w:t>
    </w:r>
    <w:r w:rsidR="00DF5836">
      <w:rPr>
        <w:rStyle w:val="PageNumber"/>
      </w:rPr>
      <w:t xml:space="preserve">  </w:t>
    </w:r>
    <w:r w:rsidR="001439B1">
      <w:rPr>
        <w:rStyle w:val="PageNumber"/>
      </w:rPr>
      <w:t xml:space="preserve">Page </w:t>
    </w:r>
    <w:r w:rsidR="001439B1">
      <w:rPr>
        <w:rStyle w:val="PageNumber"/>
      </w:rPr>
      <w:fldChar w:fldCharType="begin"/>
    </w:r>
    <w:r w:rsidR="001439B1">
      <w:rPr>
        <w:rStyle w:val="PageNumber"/>
      </w:rPr>
      <w:instrText xml:space="preserve">PAGE  </w:instrText>
    </w:r>
    <w:r w:rsidR="001439B1">
      <w:rPr>
        <w:rStyle w:val="PageNumber"/>
      </w:rPr>
      <w:fldChar w:fldCharType="separate"/>
    </w:r>
    <w:r w:rsidR="000733B6">
      <w:rPr>
        <w:rStyle w:val="PageNumber"/>
        <w:noProof/>
      </w:rPr>
      <w:t>1</w:t>
    </w:r>
    <w:r w:rsidR="001439B1">
      <w:rPr>
        <w:rStyle w:val="PageNumber"/>
      </w:rPr>
      <w:fldChar w:fldCharType="end"/>
    </w:r>
    <w:r w:rsidR="00DD3AED">
      <w:rPr>
        <w:rStyle w:val="PageNumber"/>
      </w:rPr>
      <w:t xml:space="preserve"> of </w:t>
    </w:r>
    <w:r w:rsidR="00DF5836">
      <w:rPr>
        <w:rStyle w:val="PageNumber"/>
      </w:rPr>
      <w:t>7</w:t>
    </w:r>
    <w:r w:rsidR="001439B1">
      <w:rPr>
        <w:rStyle w:val="PageNumber"/>
      </w:rPr>
      <w:t xml:space="preserve"> </w:t>
    </w:r>
  </w:p>
  <w:p w:rsidR="001439B1" w:rsidRPr="00D30119" w:rsidRDefault="00DF5836" w:rsidP="00A46428">
    <w:pPr>
      <w:pStyle w:val="Footer"/>
      <w:ind w:right="360" w:hanging="720"/>
      <w:rPr>
        <w:i/>
        <w:sz w:val="16"/>
        <w:szCs w:val="16"/>
      </w:rPr>
    </w:pPr>
    <w:r>
      <w:rPr>
        <w:i/>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455" w:rsidRDefault="00EF6455" w:rsidP="00814A00">
      <w:r>
        <w:separator/>
      </w:r>
    </w:p>
  </w:footnote>
  <w:footnote w:type="continuationSeparator" w:id="0">
    <w:p w:rsidR="00EF6455" w:rsidRDefault="00EF6455" w:rsidP="00814A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37E96"/>
    <w:multiLevelType w:val="hybridMultilevel"/>
    <w:tmpl w:val="0924145E"/>
    <w:lvl w:ilvl="0" w:tplc="7F8EF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8E59BC"/>
    <w:multiLevelType w:val="hybridMultilevel"/>
    <w:tmpl w:val="E7543D2E"/>
    <w:lvl w:ilvl="0" w:tplc="BCDAA35C">
      <w:start w:val="1"/>
      <w:numFmt w:val="lowerRoman"/>
      <w:lvlText w:val="%1."/>
      <w:lvlJc w:val="left"/>
      <w:pPr>
        <w:ind w:left="2880" w:hanging="360"/>
      </w:pPr>
      <w:rPr>
        <w:rFonts w:ascii="Times New Roman" w:hAnsi="Times New Roman" w:hint="default"/>
        <w:b w:val="0"/>
        <w:sz w:val="22"/>
      </w:rPr>
    </w:lvl>
    <w:lvl w:ilvl="1" w:tplc="7B5E3E34">
      <w:start w:val="1"/>
      <w:numFmt w:val="lowerRoman"/>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E45FC"/>
    <w:multiLevelType w:val="hybridMultilevel"/>
    <w:tmpl w:val="5122E41E"/>
    <w:lvl w:ilvl="0" w:tplc="0409000F">
      <w:start w:val="1"/>
      <w:numFmt w:val="decimal"/>
      <w:lvlText w:val="%1."/>
      <w:lvlJc w:val="left"/>
      <w:pPr>
        <w:tabs>
          <w:tab w:val="num" w:pos="-360"/>
        </w:tabs>
        <w:ind w:left="-360" w:hanging="360"/>
      </w:pPr>
    </w:lvl>
    <w:lvl w:ilvl="1" w:tplc="FFFFFFFF">
      <w:start w:val="1"/>
      <w:numFmt w:val="lowerLetter"/>
      <w:lvlText w:val="%2."/>
      <w:lvlJc w:val="left"/>
      <w:pPr>
        <w:tabs>
          <w:tab w:val="num" w:pos="360"/>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2"/>
        <w:szCs w:val="22"/>
        <w:u w:val="none"/>
        <w:vertAlign w:val="baseline"/>
      </w:rPr>
    </w:lvl>
    <w:lvl w:ilvl="2" w:tplc="0409001B">
      <w:start w:val="1"/>
      <w:numFmt w:val="lowerRoman"/>
      <w:lvlText w:val="%3."/>
      <w:lvlJc w:val="right"/>
      <w:pPr>
        <w:tabs>
          <w:tab w:val="num" w:pos="1080"/>
        </w:tabs>
        <w:ind w:left="1080" w:hanging="180"/>
      </w:pPr>
    </w:lvl>
    <w:lvl w:ilvl="3" w:tplc="0409000F">
      <w:start w:val="1"/>
      <w:numFmt w:val="decimal"/>
      <w:lvlText w:val="%4."/>
      <w:lvlJc w:val="left"/>
      <w:pPr>
        <w:tabs>
          <w:tab w:val="num" w:pos="1800"/>
        </w:tabs>
        <w:ind w:left="1800" w:hanging="360"/>
      </w:pPr>
    </w:lvl>
    <w:lvl w:ilvl="4" w:tplc="04489D36">
      <w:start w:val="9"/>
      <w:numFmt w:val="upperRoman"/>
      <w:lvlText w:val="%5."/>
      <w:lvlJc w:val="left"/>
      <w:pPr>
        <w:ind w:left="2880" w:hanging="720"/>
      </w:pPr>
      <w:rPr>
        <w:rFonts w:hint="default"/>
      </w:r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
    <w:nsid w:val="13FA0210"/>
    <w:multiLevelType w:val="hybridMultilevel"/>
    <w:tmpl w:val="B882CA0A"/>
    <w:lvl w:ilvl="0" w:tplc="A7A29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875A55"/>
    <w:multiLevelType w:val="hybridMultilevel"/>
    <w:tmpl w:val="D044354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5100F71"/>
    <w:multiLevelType w:val="hybridMultilevel"/>
    <w:tmpl w:val="A1AA8CB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72E44FB"/>
    <w:multiLevelType w:val="hybridMultilevel"/>
    <w:tmpl w:val="34D437B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8D417D9"/>
    <w:multiLevelType w:val="hybridMultilevel"/>
    <w:tmpl w:val="B790C61E"/>
    <w:lvl w:ilvl="0" w:tplc="722C92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16293D"/>
    <w:multiLevelType w:val="hybridMultilevel"/>
    <w:tmpl w:val="010C7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9D7C56"/>
    <w:multiLevelType w:val="hybridMultilevel"/>
    <w:tmpl w:val="1896857A"/>
    <w:lvl w:ilvl="0" w:tplc="CAEEA98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2DB0D33"/>
    <w:multiLevelType w:val="hybridMultilevel"/>
    <w:tmpl w:val="1BFE6544"/>
    <w:lvl w:ilvl="0" w:tplc="9A5C49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CB72FC"/>
    <w:multiLevelType w:val="hybridMultilevel"/>
    <w:tmpl w:val="64D0E1B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458667BA"/>
    <w:multiLevelType w:val="hybridMultilevel"/>
    <w:tmpl w:val="2DE066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A7B1E96"/>
    <w:multiLevelType w:val="hybridMultilevel"/>
    <w:tmpl w:val="EA72BF3C"/>
    <w:lvl w:ilvl="0" w:tplc="52E6DB7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C5348A0"/>
    <w:multiLevelType w:val="hybridMultilevel"/>
    <w:tmpl w:val="3EE2E1D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F26998"/>
    <w:multiLevelType w:val="hybridMultilevel"/>
    <w:tmpl w:val="96D6F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1D51A0"/>
    <w:multiLevelType w:val="hybridMultilevel"/>
    <w:tmpl w:val="37A04EC2"/>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D9C798B"/>
    <w:multiLevelType w:val="hybridMultilevel"/>
    <w:tmpl w:val="A9607640"/>
    <w:lvl w:ilvl="0" w:tplc="FBB26DA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58860EA"/>
    <w:multiLevelType w:val="hybridMultilevel"/>
    <w:tmpl w:val="03922F56"/>
    <w:lvl w:ilvl="0" w:tplc="638EB19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ED4557"/>
    <w:multiLevelType w:val="hybridMultilevel"/>
    <w:tmpl w:val="390E3D62"/>
    <w:lvl w:ilvl="0" w:tplc="04090001">
      <w:start w:val="1"/>
      <w:numFmt w:val="bullet"/>
      <w:lvlText w:val=""/>
      <w:lvlJc w:val="left"/>
      <w:pPr>
        <w:tabs>
          <w:tab w:val="num" w:pos="720"/>
        </w:tabs>
        <w:ind w:left="720" w:hanging="360"/>
      </w:pPr>
      <w:rPr>
        <w:rFonts w:ascii="Symbol" w:hAnsi="Symbol" w:hint="default"/>
      </w:rPr>
    </w:lvl>
    <w:lvl w:ilvl="1" w:tplc="65004BA2">
      <w:start w:val="7"/>
      <w:numFmt w:val="upperRoman"/>
      <w:lvlText w:val="%2."/>
      <w:lvlJc w:val="left"/>
      <w:pPr>
        <w:tabs>
          <w:tab w:val="num" w:pos="1800"/>
        </w:tabs>
        <w:ind w:left="1800" w:hanging="720"/>
      </w:pPr>
      <w:rPr>
        <w:u w:val="single"/>
      </w:rPr>
    </w:lvl>
    <w:lvl w:ilvl="2" w:tplc="440CD53A">
      <w:start w:val="1"/>
      <w:numFmt w:val="lowerRoman"/>
      <w:lvlText w:val="%3."/>
      <w:lvlJc w:val="left"/>
      <w:pPr>
        <w:tabs>
          <w:tab w:val="num" w:pos="2700"/>
        </w:tabs>
        <w:ind w:left="2700" w:hanging="72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7223016F"/>
    <w:multiLevelType w:val="hybridMultilevel"/>
    <w:tmpl w:val="0896A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2228E0"/>
    <w:multiLevelType w:val="hybridMultilevel"/>
    <w:tmpl w:val="89EEF836"/>
    <w:lvl w:ilvl="0" w:tplc="0409001B">
      <w:start w:val="1"/>
      <w:numFmt w:val="lowerRoman"/>
      <w:lvlText w:val="%1."/>
      <w:lvlJc w:val="right"/>
      <w:pPr>
        <w:tabs>
          <w:tab w:val="num" w:pos="900"/>
        </w:tabs>
        <w:ind w:left="900" w:hanging="180"/>
      </w:pPr>
    </w:lvl>
    <w:lvl w:ilvl="1" w:tplc="04090019">
      <w:start w:val="1"/>
      <w:numFmt w:val="lowerLetter"/>
      <w:lvlText w:val="%2."/>
      <w:lvlJc w:val="left"/>
      <w:pPr>
        <w:tabs>
          <w:tab w:val="num" w:pos="180"/>
        </w:tabs>
        <w:ind w:left="180" w:hanging="360"/>
      </w:pPr>
    </w:lvl>
    <w:lvl w:ilvl="2" w:tplc="0409001B">
      <w:start w:val="1"/>
      <w:numFmt w:val="lowerRoman"/>
      <w:lvlText w:val="%3."/>
      <w:lvlJc w:val="right"/>
      <w:pPr>
        <w:tabs>
          <w:tab w:val="num" w:pos="900"/>
        </w:tabs>
        <w:ind w:left="900" w:hanging="180"/>
      </w:pPr>
    </w:lvl>
    <w:lvl w:ilvl="3" w:tplc="0409000F">
      <w:start w:val="1"/>
      <w:numFmt w:val="decimal"/>
      <w:lvlText w:val="%4."/>
      <w:lvlJc w:val="left"/>
      <w:pPr>
        <w:tabs>
          <w:tab w:val="num" w:pos="1620"/>
        </w:tabs>
        <w:ind w:left="1620" w:hanging="360"/>
      </w:pPr>
    </w:lvl>
    <w:lvl w:ilvl="4" w:tplc="04090019">
      <w:start w:val="1"/>
      <w:numFmt w:val="lowerLetter"/>
      <w:lvlText w:val="%5."/>
      <w:lvlJc w:val="left"/>
      <w:pPr>
        <w:tabs>
          <w:tab w:val="num" w:pos="2340"/>
        </w:tabs>
        <w:ind w:left="2340" w:hanging="360"/>
      </w:pPr>
    </w:lvl>
    <w:lvl w:ilvl="5" w:tplc="0409001B">
      <w:start w:val="1"/>
      <w:numFmt w:val="lowerRoman"/>
      <w:lvlText w:val="%6."/>
      <w:lvlJc w:val="right"/>
      <w:pPr>
        <w:tabs>
          <w:tab w:val="num" w:pos="3060"/>
        </w:tabs>
        <w:ind w:left="3060" w:hanging="180"/>
      </w:pPr>
    </w:lvl>
    <w:lvl w:ilvl="6" w:tplc="0409000F">
      <w:start w:val="1"/>
      <w:numFmt w:val="decimal"/>
      <w:lvlText w:val="%7."/>
      <w:lvlJc w:val="left"/>
      <w:pPr>
        <w:tabs>
          <w:tab w:val="num" w:pos="3780"/>
        </w:tabs>
        <w:ind w:left="3780" w:hanging="360"/>
      </w:pPr>
    </w:lvl>
    <w:lvl w:ilvl="7" w:tplc="04090019">
      <w:start w:val="1"/>
      <w:numFmt w:val="lowerLetter"/>
      <w:lvlText w:val="%8."/>
      <w:lvlJc w:val="left"/>
      <w:pPr>
        <w:tabs>
          <w:tab w:val="num" w:pos="4500"/>
        </w:tabs>
        <w:ind w:left="4500" w:hanging="360"/>
      </w:pPr>
    </w:lvl>
    <w:lvl w:ilvl="8" w:tplc="0409001B">
      <w:start w:val="1"/>
      <w:numFmt w:val="lowerRoman"/>
      <w:lvlText w:val="%9."/>
      <w:lvlJc w:val="right"/>
      <w:pPr>
        <w:tabs>
          <w:tab w:val="num" w:pos="5220"/>
        </w:tabs>
        <w:ind w:left="5220" w:hanging="180"/>
      </w:pPr>
    </w:lvl>
  </w:abstractNum>
  <w:abstractNum w:abstractNumId="22">
    <w:nsid w:val="79463556"/>
    <w:multiLevelType w:val="hybridMultilevel"/>
    <w:tmpl w:val="E00CBFB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50478D"/>
    <w:multiLevelType w:val="hybridMultilevel"/>
    <w:tmpl w:val="80E0B2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9EC249A"/>
    <w:multiLevelType w:val="hybridMultilevel"/>
    <w:tmpl w:val="DC041494"/>
    <w:lvl w:ilvl="0" w:tplc="7EF28D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332B7B"/>
    <w:multiLevelType w:val="hybridMultilevel"/>
    <w:tmpl w:val="AFF24CFE"/>
    <w:lvl w:ilvl="0" w:tplc="FFF88B16">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6"/>
  </w:num>
  <w:num w:numId="3">
    <w:abstractNumId w:val="15"/>
  </w:num>
  <w:num w:numId="4">
    <w:abstractNumId w:val="0"/>
  </w:num>
  <w:num w:numId="5">
    <w:abstractNumId w:val="24"/>
  </w:num>
  <w:num w:numId="6">
    <w:abstractNumId w:val="3"/>
  </w:num>
  <w:num w:numId="7">
    <w:abstractNumId w:val="10"/>
  </w:num>
  <w:num w:numId="8">
    <w:abstractNumId w:val="25"/>
  </w:num>
  <w:num w:numId="9">
    <w:abstractNumId w:val="19"/>
    <w:lvlOverride w:ilvl="0"/>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8"/>
  </w:num>
  <w:num w:numId="12">
    <w:abstractNumId w:val="19"/>
  </w:num>
  <w:num w:numId="13">
    <w:abstractNumId w:val="20"/>
  </w:num>
  <w:num w:numId="14">
    <w:abstractNumId w:val="11"/>
  </w:num>
  <w:num w:numId="15">
    <w:abstractNumId w:val="14"/>
  </w:num>
  <w:num w:numId="16">
    <w:abstractNumId w:val="23"/>
  </w:num>
  <w:num w:numId="17">
    <w:abstractNumId w:val="7"/>
  </w:num>
  <w:num w:numId="18">
    <w:abstractNumId w:val="2"/>
  </w:num>
  <w:num w:numId="19">
    <w:abstractNumId w:val="4"/>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2"/>
  </w:num>
  <w:num w:numId="24">
    <w:abstractNumId w:val="9"/>
  </w:num>
  <w:num w:numId="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C92"/>
    <w:rsid w:val="00054D47"/>
    <w:rsid w:val="000733B6"/>
    <w:rsid w:val="000D79BE"/>
    <w:rsid w:val="001439B1"/>
    <w:rsid w:val="001C57A1"/>
    <w:rsid w:val="001E730F"/>
    <w:rsid w:val="00201A1E"/>
    <w:rsid w:val="0020673E"/>
    <w:rsid w:val="002D33AD"/>
    <w:rsid w:val="002E1E37"/>
    <w:rsid w:val="002E2703"/>
    <w:rsid w:val="00301986"/>
    <w:rsid w:val="003E243F"/>
    <w:rsid w:val="003F33E6"/>
    <w:rsid w:val="0041771E"/>
    <w:rsid w:val="004533D6"/>
    <w:rsid w:val="004A4DC8"/>
    <w:rsid w:val="004F44FE"/>
    <w:rsid w:val="005834CB"/>
    <w:rsid w:val="005B259D"/>
    <w:rsid w:val="00612A19"/>
    <w:rsid w:val="00632C4B"/>
    <w:rsid w:val="00643BF7"/>
    <w:rsid w:val="00651BB8"/>
    <w:rsid w:val="00733133"/>
    <w:rsid w:val="007C3441"/>
    <w:rsid w:val="00814A00"/>
    <w:rsid w:val="00854729"/>
    <w:rsid w:val="009C2C85"/>
    <w:rsid w:val="009F542F"/>
    <w:rsid w:val="00A46428"/>
    <w:rsid w:val="00AF44A4"/>
    <w:rsid w:val="00B04AFE"/>
    <w:rsid w:val="00B4160E"/>
    <w:rsid w:val="00B66FBA"/>
    <w:rsid w:val="00BF0AF8"/>
    <w:rsid w:val="00C11638"/>
    <w:rsid w:val="00C21B0F"/>
    <w:rsid w:val="00C54DA8"/>
    <w:rsid w:val="00CD085D"/>
    <w:rsid w:val="00D149BD"/>
    <w:rsid w:val="00D203C7"/>
    <w:rsid w:val="00D30119"/>
    <w:rsid w:val="00D66AAC"/>
    <w:rsid w:val="00DB2C92"/>
    <w:rsid w:val="00DD3AED"/>
    <w:rsid w:val="00DD7780"/>
    <w:rsid w:val="00DF5836"/>
    <w:rsid w:val="00E840BE"/>
    <w:rsid w:val="00EA4089"/>
    <w:rsid w:val="00ED54D8"/>
    <w:rsid w:val="00EE39F1"/>
    <w:rsid w:val="00EF6455"/>
    <w:rsid w:val="00F71BF9"/>
    <w:rsid w:val="00FE3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C92"/>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DB2C92"/>
    <w:pPr>
      <w:keepNext/>
      <w:outlineLvl w:val="0"/>
    </w:pPr>
    <w:rPr>
      <w:b/>
      <w:bCs/>
      <w:sz w:val="32"/>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DB2C92"/>
    <w:pPr>
      <w:widowControl/>
      <w:ind w:left="720" w:hanging="360"/>
    </w:pPr>
    <w:rPr>
      <w:sz w:val="22"/>
      <w:szCs w:val="16"/>
    </w:rPr>
  </w:style>
  <w:style w:type="character" w:customStyle="1" w:styleId="BodyTextIndentChar">
    <w:name w:val="Body Text Indent Char"/>
    <w:basedOn w:val="DefaultParagraphFont"/>
    <w:link w:val="BodyTextIndent"/>
    <w:rsid w:val="00DB2C92"/>
    <w:rPr>
      <w:rFonts w:ascii="Times New Roman" w:eastAsia="Times New Roman" w:hAnsi="Times New Roman" w:cs="Times New Roman"/>
      <w:szCs w:val="16"/>
    </w:rPr>
  </w:style>
  <w:style w:type="paragraph" w:styleId="Footer">
    <w:name w:val="footer"/>
    <w:basedOn w:val="Normal"/>
    <w:link w:val="FooterChar"/>
    <w:rsid w:val="00DB2C92"/>
    <w:pPr>
      <w:tabs>
        <w:tab w:val="center" w:pos="4320"/>
        <w:tab w:val="right" w:pos="8640"/>
      </w:tabs>
    </w:pPr>
  </w:style>
  <w:style w:type="character" w:customStyle="1" w:styleId="FooterChar">
    <w:name w:val="Footer Char"/>
    <w:basedOn w:val="DefaultParagraphFont"/>
    <w:link w:val="Footer"/>
    <w:rsid w:val="00DB2C92"/>
    <w:rPr>
      <w:rFonts w:ascii="Times New Roman" w:eastAsia="Times New Roman" w:hAnsi="Times New Roman" w:cs="Times New Roman"/>
      <w:sz w:val="20"/>
      <w:szCs w:val="24"/>
    </w:rPr>
  </w:style>
  <w:style w:type="character" w:styleId="PageNumber">
    <w:name w:val="page number"/>
    <w:basedOn w:val="DefaultParagraphFont"/>
    <w:rsid w:val="00DB2C92"/>
  </w:style>
  <w:style w:type="paragraph" w:styleId="ListParagraph">
    <w:name w:val="List Paragraph"/>
    <w:basedOn w:val="Normal"/>
    <w:uiPriority w:val="34"/>
    <w:qFormat/>
    <w:rsid w:val="00DB2C92"/>
    <w:pPr>
      <w:ind w:left="720"/>
    </w:pPr>
  </w:style>
  <w:style w:type="character" w:customStyle="1" w:styleId="Heading1Char">
    <w:name w:val="Heading 1 Char"/>
    <w:basedOn w:val="DefaultParagraphFont"/>
    <w:link w:val="Heading1"/>
    <w:rsid w:val="00DB2C92"/>
    <w:rPr>
      <w:rFonts w:ascii="Times New Roman" w:eastAsia="Times New Roman" w:hAnsi="Times New Roman" w:cs="Times New Roman"/>
      <w:b/>
      <w:bCs/>
      <w:sz w:val="32"/>
      <w:szCs w:val="16"/>
    </w:rPr>
  </w:style>
  <w:style w:type="paragraph" w:styleId="Header">
    <w:name w:val="header"/>
    <w:basedOn w:val="Normal"/>
    <w:link w:val="HeaderChar"/>
    <w:rsid w:val="00651BB8"/>
    <w:pPr>
      <w:widowControl/>
      <w:tabs>
        <w:tab w:val="center" w:pos="4320"/>
        <w:tab w:val="right" w:pos="8640"/>
      </w:tabs>
      <w:autoSpaceDE/>
      <w:autoSpaceDN/>
      <w:adjustRightInd/>
    </w:pPr>
    <w:rPr>
      <w:sz w:val="24"/>
    </w:rPr>
  </w:style>
  <w:style w:type="character" w:customStyle="1" w:styleId="HeaderChar">
    <w:name w:val="Header Char"/>
    <w:basedOn w:val="DefaultParagraphFont"/>
    <w:link w:val="Header"/>
    <w:rsid w:val="00651BB8"/>
    <w:rPr>
      <w:rFonts w:ascii="Times New Roman" w:eastAsia="Times New Roman" w:hAnsi="Times New Roman" w:cs="Times New Roman"/>
      <w:sz w:val="24"/>
      <w:szCs w:val="24"/>
    </w:rPr>
  </w:style>
  <w:style w:type="character" w:styleId="Strong">
    <w:name w:val="Strong"/>
    <w:uiPriority w:val="22"/>
    <w:qFormat/>
    <w:rsid w:val="00651BB8"/>
    <w:rPr>
      <w:b/>
      <w:bCs/>
    </w:rPr>
  </w:style>
  <w:style w:type="paragraph" w:customStyle="1" w:styleId="GroupWiseView">
    <w:name w:val="GroupWiseView"/>
    <w:rsid w:val="00DD7780"/>
    <w:pPr>
      <w:widowControl w:val="0"/>
      <w:autoSpaceDE w:val="0"/>
      <w:autoSpaceDN w:val="0"/>
      <w:adjustRightInd w:val="0"/>
      <w:spacing w:after="0" w:line="240" w:lineRule="auto"/>
    </w:pPr>
    <w:rPr>
      <w:rFonts w:ascii="Tahoma" w:eastAsiaTheme="minorEastAsia" w:hAnsi="Tahoma" w:cs="Tahoma"/>
    </w:rPr>
  </w:style>
  <w:style w:type="paragraph" w:styleId="BalloonText">
    <w:name w:val="Balloon Text"/>
    <w:basedOn w:val="Normal"/>
    <w:link w:val="BalloonTextChar"/>
    <w:uiPriority w:val="99"/>
    <w:semiHidden/>
    <w:unhideWhenUsed/>
    <w:rsid w:val="00632C4B"/>
    <w:rPr>
      <w:rFonts w:ascii="Tahoma" w:hAnsi="Tahoma" w:cs="Tahoma"/>
      <w:sz w:val="16"/>
      <w:szCs w:val="16"/>
    </w:rPr>
  </w:style>
  <w:style w:type="character" w:customStyle="1" w:styleId="BalloonTextChar">
    <w:name w:val="Balloon Text Char"/>
    <w:basedOn w:val="DefaultParagraphFont"/>
    <w:link w:val="BalloonText"/>
    <w:uiPriority w:val="99"/>
    <w:semiHidden/>
    <w:rsid w:val="00632C4B"/>
    <w:rPr>
      <w:rFonts w:ascii="Tahoma" w:eastAsia="Times New Roman" w:hAnsi="Tahoma" w:cs="Tahoma"/>
      <w:sz w:val="16"/>
      <w:szCs w:val="16"/>
    </w:rPr>
  </w:style>
  <w:style w:type="paragraph" w:styleId="BodyTextIndent3">
    <w:name w:val="Body Text Indent 3"/>
    <w:basedOn w:val="Normal"/>
    <w:link w:val="BodyTextIndent3Char"/>
    <w:uiPriority w:val="99"/>
    <w:semiHidden/>
    <w:unhideWhenUsed/>
    <w:rsid w:val="0085472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54729"/>
    <w:rPr>
      <w:rFonts w:ascii="Times New Roman" w:eastAsia="Times New Roman" w:hAnsi="Times New Roman" w:cs="Times New Roman"/>
      <w:sz w:val="16"/>
      <w:szCs w:val="16"/>
    </w:rPr>
  </w:style>
  <w:style w:type="character" w:styleId="Hyperlink">
    <w:name w:val="Hyperlink"/>
    <w:basedOn w:val="DefaultParagraphFont"/>
    <w:uiPriority w:val="99"/>
    <w:semiHidden/>
    <w:unhideWhenUsed/>
    <w:rsid w:val="00612A1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C92"/>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DB2C92"/>
    <w:pPr>
      <w:keepNext/>
      <w:outlineLvl w:val="0"/>
    </w:pPr>
    <w:rPr>
      <w:b/>
      <w:bCs/>
      <w:sz w:val="32"/>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DB2C92"/>
    <w:pPr>
      <w:widowControl/>
      <w:ind w:left="720" w:hanging="360"/>
    </w:pPr>
    <w:rPr>
      <w:sz w:val="22"/>
      <w:szCs w:val="16"/>
    </w:rPr>
  </w:style>
  <w:style w:type="character" w:customStyle="1" w:styleId="BodyTextIndentChar">
    <w:name w:val="Body Text Indent Char"/>
    <w:basedOn w:val="DefaultParagraphFont"/>
    <w:link w:val="BodyTextIndent"/>
    <w:rsid w:val="00DB2C92"/>
    <w:rPr>
      <w:rFonts w:ascii="Times New Roman" w:eastAsia="Times New Roman" w:hAnsi="Times New Roman" w:cs="Times New Roman"/>
      <w:szCs w:val="16"/>
    </w:rPr>
  </w:style>
  <w:style w:type="paragraph" w:styleId="Footer">
    <w:name w:val="footer"/>
    <w:basedOn w:val="Normal"/>
    <w:link w:val="FooterChar"/>
    <w:rsid w:val="00DB2C92"/>
    <w:pPr>
      <w:tabs>
        <w:tab w:val="center" w:pos="4320"/>
        <w:tab w:val="right" w:pos="8640"/>
      </w:tabs>
    </w:pPr>
  </w:style>
  <w:style w:type="character" w:customStyle="1" w:styleId="FooterChar">
    <w:name w:val="Footer Char"/>
    <w:basedOn w:val="DefaultParagraphFont"/>
    <w:link w:val="Footer"/>
    <w:rsid w:val="00DB2C92"/>
    <w:rPr>
      <w:rFonts w:ascii="Times New Roman" w:eastAsia="Times New Roman" w:hAnsi="Times New Roman" w:cs="Times New Roman"/>
      <w:sz w:val="20"/>
      <w:szCs w:val="24"/>
    </w:rPr>
  </w:style>
  <w:style w:type="character" w:styleId="PageNumber">
    <w:name w:val="page number"/>
    <w:basedOn w:val="DefaultParagraphFont"/>
    <w:rsid w:val="00DB2C92"/>
  </w:style>
  <w:style w:type="paragraph" w:styleId="ListParagraph">
    <w:name w:val="List Paragraph"/>
    <w:basedOn w:val="Normal"/>
    <w:uiPriority w:val="34"/>
    <w:qFormat/>
    <w:rsid w:val="00DB2C92"/>
    <w:pPr>
      <w:ind w:left="720"/>
    </w:pPr>
  </w:style>
  <w:style w:type="character" w:customStyle="1" w:styleId="Heading1Char">
    <w:name w:val="Heading 1 Char"/>
    <w:basedOn w:val="DefaultParagraphFont"/>
    <w:link w:val="Heading1"/>
    <w:rsid w:val="00DB2C92"/>
    <w:rPr>
      <w:rFonts w:ascii="Times New Roman" w:eastAsia="Times New Roman" w:hAnsi="Times New Roman" w:cs="Times New Roman"/>
      <w:b/>
      <w:bCs/>
      <w:sz w:val="32"/>
      <w:szCs w:val="16"/>
    </w:rPr>
  </w:style>
  <w:style w:type="paragraph" w:styleId="Header">
    <w:name w:val="header"/>
    <w:basedOn w:val="Normal"/>
    <w:link w:val="HeaderChar"/>
    <w:rsid w:val="00651BB8"/>
    <w:pPr>
      <w:widowControl/>
      <w:tabs>
        <w:tab w:val="center" w:pos="4320"/>
        <w:tab w:val="right" w:pos="8640"/>
      </w:tabs>
      <w:autoSpaceDE/>
      <w:autoSpaceDN/>
      <w:adjustRightInd/>
    </w:pPr>
    <w:rPr>
      <w:sz w:val="24"/>
    </w:rPr>
  </w:style>
  <w:style w:type="character" w:customStyle="1" w:styleId="HeaderChar">
    <w:name w:val="Header Char"/>
    <w:basedOn w:val="DefaultParagraphFont"/>
    <w:link w:val="Header"/>
    <w:rsid w:val="00651BB8"/>
    <w:rPr>
      <w:rFonts w:ascii="Times New Roman" w:eastAsia="Times New Roman" w:hAnsi="Times New Roman" w:cs="Times New Roman"/>
      <w:sz w:val="24"/>
      <w:szCs w:val="24"/>
    </w:rPr>
  </w:style>
  <w:style w:type="character" w:styleId="Strong">
    <w:name w:val="Strong"/>
    <w:uiPriority w:val="22"/>
    <w:qFormat/>
    <w:rsid w:val="00651BB8"/>
    <w:rPr>
      <w:b/>
      <w:bCs/>
    </w:rPr>
  </w:style>
  <w:style w:type="paragraph" w:customStyle="1" w:styleId="GroupWiseView">
    <w:name w:val="GroupWiseView"/>
    <w:rsid w:val="00DD7780"/>
    <w:pPr>
      <w:widowControl w:val="0"/>
      <w:autoSpaceDE w:val="0"/>
      <w:autoSpaceDN w:val="0"/>
      <w:adjustRightInd w:val="0"/>
      <w:spacing w:after="0" w:line="240" w:lineRule="auto"/>
    </w:pPr>
    <w:rPr>
      <w:rFonts w:ascii="Tahoma" w:eastAsiaTheme="minorEastAsia" w:hAnsi="Tahoma" w:cs="Tahoma"/>
    </w:rPr>
  </w:style>
  <w:style w:type="paragraph" w:styleId="BalloonText">
    <w:name w:val="Balloon Text"/>
    <w:basedOn w:val="Normal"/>
    <w:link w:val="BalloonTextChar"/>
    <w:uiPriority w:val="99"/>
    <w:semiHidden/>
    <w:unhideWhenUsed/>
    <w:rsid w:val="00632C4B"/>
    <w:rPr>
      <w:rFonts w:ascii="Tahoma" w:hAnsi="Tahoma" w:cs="Tahoma"/>
      <w:sz w:val="16"/>
      <w:szCs w:val="16"/>
    </w:rPr>
  </w:style>
  <w:style w:type="character" w:customStyle="1" w:styleId="BalloonTextChar">
    <w:name w:val="Balloon Text Char"/>
    <w:basedOn w:val="DefaultParagraphFont"/>
    <w:link w:val="BalloonText"/>
    <w:uiPriority w:val="99"/>
    <w:semiHidden/>
    <w:rsid w:val="00632C4B"/>
    <w:rPr>
      <w:rFonts w:ascii="Tahoma" w:eastAsia="Times New Roman" w:hAnsi="Tahoma" w:cs="Tahoma"/>
      <w:sz w:val="16"/>
      <w:szCs w:val="16"/>
    </w:rPr>
  </w:style>
  <w:style w:type="paragraph" w:styleId="BodyTextIndent3">
    <w:name w:val="Body Text Indent 3"/>
    <w:basedOn w:val="Normal"/>
    <w:link w:val="BodyTextIndent3Char"/>
    <w:uiPriority w:val="99"/>
    <w:semiHidden/>
    <w:unhideWhenUsed/>
    <w:rsid w:val="0085472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54729"/>
    <w:rPr>
      <w:rFonts w:ascii="Times New Roman" w:eastAsia="Times New Roman" w:hAnsi="Times New Roman" w:cs="Times New Roman"/>
      <w:sz w:val="16"/>
      <w:szCs w:val="16"/>
    </w:rPr>
  </w:style>
  <w:style w:type="character" w:styleId="Hyperlink">
    <w:name w:val="Hyperlink"/>
    <w:basedOn w:val="DefaultParagraphFont"/>
    <w:uiPriority w:val="99"/>
    <w:semiHidden/>
    <w:unhideWhenUsed/>
    <w:rsid w:val="00612A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32431">
      <w:bodyDiv w:val="1"/>
      <w:marLeft w:val="0"/>
      <w:marRight w:val="0"/>
      <w:marTop w:val="0"/>
      <w:marBottom w:val="0"/>
      <w:divBdr>
        <w:top w:val="none" w:sz="0" w:space="0" w:color="auto"/>
        <w:left w:val="none" w:sz="0" w:space="0" w:color="auto"/>
        <w:bottom w:val="none" w:sz="0" w:space="0" w:color="auto"/>
        <w:right w:val="none" w:sz="0" w:space="0" w:color="auto"/>
      </w:divBdr>
    </w:div>
    <w:div w:id="1804543882">
      <w:bodyDiv w:val="1"/>
      <w:marLeft w:val="60"/>
      <w:marRight w:val="60"/>
      <w:marTop w:val="60"/>
      <w:marBottom w:val="15"/>
      <w:divBdr>
        <w:top w:val="none" w:sz="0" w:space="0" w:color="auto"/>
        <w:left w:val="none" w:sz="0" w:space="0" w:color="auto"/>
        <w:bottom w:val="none" w:sz="0" w:space="0" w:color="auto"/>
        <w:right w:val="none" w:sz="0" w:space="0" w:color="auto"/>
      </w:divBdr>
      <w:divsChild>
        <w:div w:id="1493330557">
          <w:marLeft w:val="0"/>
          <w:marRight w:val="0"/>
          <w:marTop w:val="0"/>
          <w:marBottom w:val="0"/>
          <w:divBdr>
            <w:top w:val="none" w:sz="0" w:space="0" w:color="auto"/>
            <w:left w:val="none" w:sz="0" w:space="0" w:color="auto"/>
            <w:bottom w:val="none" w:sz="0" w:space="0" w:color="auto"/>
            <w:right w:val="none" w:sz="0" w:space="0" w:color="auto"/>
          </w:divBdr>
          <w:divsChild>
            <w:div w:id="11560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7</Pages>
  <Words>2053</Words>
  <Characters>11708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Fraser</dc:creator>
  <cp:lastModifiedBy>Jean Fraser</cp:lastModifiedBy>
  <cp:revision>6</cp:revision>
  <cp:lastPrinted>2013-02-04T13:42:00Z</cp:lastPrinted>
  <dcterms:created xsi:type="dcterms:W3CDTF">2013-02-04T13:40:00Z</dcterms:created>
  <dcterms:modified xsi:type="dcterms:W3CDTF">2013-07-12T20:35:00Z</dcterms:modified>
</cp:coreProperties>
</file>