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64" w:rsidRDefault="004530BC" w:rsidP="00EF6E64">
      <w:pPr>
        <w:spacing w:after="0" w:line="240" w:lineRule="auto"/>
        <w:rPr>
          <w:rFonts w:ascii="Segoe UI" w:eastAsia="Times New Roman" w:hAnsi="Segoe UI" w:cs="Segoe UI"/>
          <w:iCs/>
          <w:sz w:val="20"/>
          <w:szCs w:val="20"/>
        </w:rPr>
      </w:pPr>
      <w:r>
        <w:rPr>
          <w:rFonts w:ascii="Segoe UI" w:eastAsia="Times New Roman" w:hAnsi="Segoe UI" w:cs="Segoe UI"/>
          <w:iCs/>
          <w:sz w:val="20"/>
          <w:szCs w:val="20"/>
        </w:rPr>
        <w:t xml:space="preserve">To: </w:t>
      </w:r>
      <w:r w:rsidR="00850AD9">
        <w:rPr>
          <w:rFonts w:ascii="Segoe UI" w:eastAsia="Times New Roman" w:hAnsi="Segoe UI" w:cs="Segoe UI"/>
          <w:iCs/>
          <w:sz w:val="20"/>
          <w:szCs w:val="20"/>
        </w:rPr>
        <w:t>Jean Fraser</w:t>
      </w:r>
      <w:r w:rsidR="00841919">
        <w:rPr>
          <w:rFonts w:ascii="Segoe UI" w:eastAsia="Times New Roman" w:hAnsi="Segoe UI" w:cs="Segoe UI"/>
          <w:iCs/>
          <w:sz w:val="20"/>
          <w:szCs w:val="20"/>
        </w:rPr>
        <w:t xml:space="preserve"> </w:t>
      </w:r>
      <w:r w:rsidRPr="001E5C77">
        <w:rPr>
          <w:rFonts w:ascii="Segoe UI" w:eastAsia="Times New Roman" w:hAnsi="Segoe UI" w:cs="Segoe UI"/>
          <w:iCs/>
          <w:sz w:val="20"/>
          <w:szCs w:val="20"/>
        </w:rPr>
        <w:t>Planner, Planning &amp; Urban Development Department</w:t>
      </w:r>
    </w:p>
    <w:p w:rsidR="009F2880" w:rsidRDefault="009F2880" w:rsidP="00EF6E64">
      <w:pPr>
        <w:spacing w:after="0" w:line="240" w:lineRule="auto"/>
        <w:rPr>
          <w:rFonts w:ascii="Segoe UI" w:eastAsia="Times New Roman" w:hAnsi="Segoe UI" w:cs="Segoe UI"/>
          <w:iCs/>
          <w:sz w:val="20"/>
          <w:szCs w:val="20"/>
        </w:rPr>
      </w:pPr>
    </w:p>
    <w:p w:rsidR="009F2880" w:rsidRDefault="009F2880" w:rsidP="00EF6E64">
      <w:pPr>
        <w:spacing w:after="0" w:line="240" w:lineRule="auto"/>
        <w:rPr>
          <w:rFonts w:ascii="Segoe UI" w:eastAsia="Times New Roman" w:hAnsi="Segoe UI" w:cs="Segoe UI"/>
          <w:iCs/>
          <w:sz w:val="20"/>
          <w:szCs w:val="20"/>
        </w:rPr>
      </w:pPr>
      <w:r>
        <w:rPr>
          <w:rFonts w:ascii="Segoe UI" w:eastAsia="Times New Roman" w:hAnsi="Segoe UI" w:cs="Segoe UI"/>
          <w:iCs/>
          <w:sz w:val="20"/>
          <w:szCs w:val="20"/>
        </w:rPr>
        <w:t xml:space="preserve">From: </w:t>
      </w:r>
      <w:r w:rsidR="00776207" w:rsidRPr="001E5C77">
        <w:rPr>
          <w:rFonts w:ascii="Segoe UI" w:eastAsia="Times New Roman" w:hAnsi="Segoe UI" w:cs="Segoe UI"/>
          <w:iCs/>
          <w:sz w:val="20"/>
          <w:szCs w:val="20"/>
        </w:rPr>
        <w:t xml:space="preserve">Victoria </w:t>
      </w:r>
      <w:proofErr w:type="spellStart"/>
      <w:r w:rsidR="00776207" w:rsidRPr="001E5C77">
        <w:rPr>
          <w:rFonts w:ascii="Segoe UI" w:eastAsia="Times New Roman" w:hAnsi="Segoe UI" w:cs="Segoe UI"/>
          <w:iCs/>
          <w:sz w:val="20"/>
          <w:szCs w:val="20"/>
        </w:rPr>
        <w:t>Volent</w:t>
      </w:r>
      <w:proofErr w:type="spellEnd"/>
      <w:r w:rsidR="00776207" w:rsidRPr="001E5C77">
        <w:rPr>
          <w:rFonts w:ascii="Segoe UI" w:eastAsia="Times New Roman" w:hAnsi="Segoe UI" w:cs="Segoe UI"/>
          <w:iCs/>
          <w:sz w:val="20"/>
          <w:szCs w:val="20"/>
        </w:rPr>
        <w:t>, Housing P</w:t>
      </w:r>
      <w:r w:rsidRPr="001E5C77">
        <w:rPr>
          <w:rFonts w:ascii="Segoe UI" w:eastAsia="Times New Roman" w:hAnsi="Segoe UI" w:cs="Segoe UI"/>
          <w:iCs/>
          <w:sz w:val="20"/>
          <w:szCs w:val="20"/>
        </w:rPr>
        <w:t>r</w:t>
      </w:r>
      <w:r w:rsidR="00776207" w:rsidRPr="001E5C77">
        <w:rPr>
          <w:rFonts w:ascii="Segoe UI" w:eastAsia="Times New Roman" w:hAnsi="Segoe UI" w:cs="Segoe UI"/>
          <w:iCs/>
          <w:sz w:val="20"/>
          <w:szCs w:val="20"/>
        </w:rPr>
        <w:t>ogram Manager</w:t>
      </w:r>
      <w:r w:rsidRPr="001E5C77">
        <w:rPr>
          <w:rFonts w:ascii="Segoe UI" w:eastAsia="Times New Roman" w:hAnsi="Segoe UI" w:cs="Segoe UI"/>
          <w:iCs/>
          <w:sz w:val="20"/>
          <w:szCs w:val="20"/>
        </w:rPr>
        <w:t xml:space="preserve">, </w:t>
      </w:r>
      <w:proofErr w:type="gramStart"/>
      <w:r w:rsidRPr="001E5C77">
        <w:rPr>
          <w:rFonts w:ascii="Segoe UI" w:eastAsia="Times New Roman" w:hAnsi="Segoe UI" w:cs="Segoe UI"/>
          <w:iCs/>
          <w:sz w:val="20"/>
          <w:szCs w:val="20"/>
        </w:rPr>
        <w:t>Housing</w:t>
      </w:r>
      <w:proofErr w:type="gramEnd"/>
      <w:r w:rsidRPr="001E5C77">
        <w:rPr>
          <w:rFonts w:ascii="Segoe UI" w:eastAsia="Times New Roman" w:hAnsi="Segoe UI" w:cs="Segoe UI"/>
          <w:iCs/>
          <w:sz w:val="20"/>
          <w:szCs w:val="20"/>
        </w:rPr>
        <w:t xml:space="preserve"> &amp; Community Development Division</w:t>
      </w:r>
    </w:p>
    <w:p w:rsidR="009F2880" w:rsidRDefault="009F2880" w:rsidP="00EF6E64">
      <w:pPr>
        <w:spacing w:after="0" w:line="240" w:lineRule="auto"/>
        <w:rPr>
          <w:rFonts w:ascii="Segoe UI" w:eastAsia="Times New Roman" w:hAnsi="Segoe UI" w:cs="Segoe UI"/>
          <w:iCs/>
          <w:sz w:val="20"/>
          <w:szCs w:val="20"/>
        </w:rPr>
      </w:pPr>
    </w:p>
    <w:p w:rsidR="009F2880" w:rsidRDefault="009F2880" w:rsidP="00EF6E64">
      <w:pPr>
        <w:spacing w:after="0" w:line="240" w:lineRule="auto"/>
        <w:rPr>
          <w:rFonts w:ascii="Segoe UI" w:eastAsia="Times New Roman" w:hAnsi="Segoe UI" w:cs="Segoe UI"/>
          <w:iCs/>
          <w:sz w:val="20"/>
          <w:szCs w:val="20"/>
        </w:rPr>
      </w:pPr>
      <w:r>
        <w:rPr>
          <w:rFonts w:ascii="Segoe UI" w:eastAsia="Times New Roman" w:hAnsi="Segoe UI" w:cs="Segoe UI"/>
          <w:iCs/>
          <w:sz w:val="20"/>
          <w:szCs w:val="20"/>
        </w:rPr>
        <w:t xml:space="preserve">Date: </w:t>
      </w:r>
      <w:r w:rsidR="00776207" w:rsidRPr="001E5C77">
        <w:rPr>
          <w:rFonts w:ascii="Segoe UI" w:eastAsia="Times New Roman" w:hAnsi="Segoe UI" w:cs="Segoe UI"/>
          <w:iCs/>
          <w:sz w:val="20"/>
          <w:szCs w:val="20"/>
        </w:rPr>
        <w:t>September</w:t>
      </w:r>
      <w:r w:rsidR="002F79BC">
        <w:rPr>
          <w:rFonts w:ascii="Segoe UI" w:eastAsia="Times New Roman" w:hAnsi="Segoe UI" w:cs="Segoe UI"/>
          <w:iCs/>
          <w:sz w:val="20"/>
          <w:szCs w:val="20"/>
        </w:rPr>
        <w:t xml:space="preserve"> 18</w:t>
      </w:r>
      <w:r w:rsidR="00776207">
        <w:rPr>
          <w:rFonts w:ascii="Segoe UI" w:eastAsia="Times New Roman" w:hAnsi="Segoe UI" w:cs="Segoe UI"/>
          <w:iCs/>
          <w:sz w:val="20"/>
          <w:szCs w:val="20"/>
        </w:rPr>
        <w:t>, 2017</w:t>
      </w:r>
    </w:p>
    <w:p w:rsidR="009F2880" w:rsidRDefault="009F2880" w:rsidP="00EF6E64">
      <w:pPr>
        <w:spacing w:after="0" w:line="240" w:lineRule="auto"/>
        <w:rPr>
          <w:rFonts w:ascii="Segoe UI" w:eastAsia="Times New Roman" w:hAnsi="Segoe UI" w:cs="Segoe UI"/>
          <w:iCs/>
          <w:sz w:val="20"/>
          <w:szCs w:val="20"/>
        </w:rPr>
      </w:pPr>
      <w:bookmarkStart w:id="0" w:name="_GoBack"/>
      <w:bookmarkEnd w:id="0"/>
    </w:p>
    <w:p w:rsidR="009F2880" w:rsidRDefault="009F2880" w:rsidP="00EF6E64">
      <w:pPr>
        <w:spacing w:after="0" w:line="240" w:lineRule="auto"/>
        <w:rPr>
          <w:rFonts w:ascii="Segoe UI" w:eastAsia="Times New Roman" w:hAnsi="Segoe UI" w:cs="Segoe UI"/>
          <w:iCs/>
          <w:sz w:val="20"/>
          <w:szCs w:val="20"/>
        </w:rPr>
      </w:pPr>
      <w:r>
        <w:rPr>
          <w:rFonts w:ascii="Segoe UI" w:eastAsia="Times New Roman" w:hAnsi="Segoe UI" w:cs="Segoe UI"/>
          <w:iCs/>
          <w:sz w:val="20"/>
          <w:szCs w:val="20"/>
        </w:rPr>
        <w:t xml:space="preserve">Subject: </w:t>
      </w:r>
      <w:proofErr w:type="spellStart"/>
      <w:r w:rsidR="00850AD9">
        <w:rPr>
          <w:rFonts w:ascii="Segoe UI" w:eastAsia="Times New Roman" w:hAnsi="Segoe UI" w:cs="Segoe UI"/>
          <w:iCs/>
          <w:sz w:val="20"/>
          <w:szCs w:val="20"/>
        </w:rPr>
        <w:t>OneJoy</w:t>
      </w:r>
      <w:proofErr w:type="spellEnd"/>
      <w:r w:rsidR="00850AD9">
        <w:rPr>
          <w:rFonts w:ascii="Segoe UI" w:eastAsia="Times New Roman" w:hAnsi="Segoe UI" w:cs="Segoe UI"/>
          <w:iCs/>
          <w:sz w:val="20"/>
          <w:szCs w:val="20"/>
        </w:rPr>
        <w:t xml:space="preserve"> Place</w:t>
      </w:r>
      <w:r>
        <w:rPr>
          <w:rFonts w:ascii="Segoe UI" w:eastAsia="Times New Roman" w:hAnsi="Segoe UI" w:cs="Segoe UI"/>
          <w:iCs/>
          <w:sz w:val="20"/>
          <w:szCs w:val="20"/>
        </w:rPr>
        <w:t xml:space="preserve"> – Inclusionary Zoning Conditional Use</w:t>
      </w:r>
    </w:p>
    <w:p w:rsidR="009F2880" w:rsidRDefault="009F2880" w:rsidP="00EF6E64">
      <w:pPr>
        <w:pBdr>
          <w:bottom w:val="single" w:sz="12" w:space="1" w:color="auto"/>
        </w:pBdr>
        <w:spacing w:after="0" w:line="240" w:lineRule="auto"/>
        <w:rPr>
          <w:rFonts w:ascii="Segoe UI" w:eastAsia="Times New Roman" w:hAnsi="Segoe UI" w:cs="Segoe UI"/>
          <w:iCs/>
          <w:sz w:val="20"/>
          <w:szCs w:val="20"/>
        </w:rPr>
      </w:pPr>
    </w:p>
    <w:p w:rsidR="009F2880" w:rsidRDefault="009F2880" w:rsidP="00EF6E64">
      <w:pPr>
        <w:spacing w:after="0" w:line="240" w:lineRule="auto"/>
        <w:rPr>
          <w:rFonts w:ascii="Segoe UI" w:eastAsia="Times New Roman" w:hAnsi="Segoe UI" w:cs="Segoe UI"/>
          <w:iCs/>
          <w:sz w:val="20"/>
          <w:szCs w:val="20"/>
        </w:rPr>
      </w:pPr>
    </w:p>
    <w:p w:rsidR="005C65E7" w:rsidRDefault="008B36FC" w:rsidP="00EF6E64">
      <w:pPr>
        <w:spacing w:after="0" w:line="240" w:lineRule="auto"/>
        <w:rPr>
          <w:rFonts w:ascii="Segoe UI" w:eastAsia="Times New Roman" w:hAnsi="Segoe UI" w:cs="Segoe UI"/>
          <w:iCs/>
          <w:sz w:val="20"/>
          <w:szCs w:val="20"/>
        </w:rPr>
      </w:pPr>
      <w:r>
        <w:rPr>
          <w:rFonts w:ascii="Segoe UI" w:eastAsia="Times New Roman" w:hAnsi="Segoe UI" w:cs="Segoe UI"/>
          <w:iCs/>
          <w:sz w:val="20"/>
          <w:szCs w:val="20"/>
        </w:rPr>
        <w:t>Al</w:t>
      </w:r>
      <w:r w:rsidR="005C65E7">
        <w:rPr>
          <w:rFonts w:ascii="Segoe UI" w:eastAsia="Times New Roman" w:hAnsi="Segoe UI" w:cs="Segoe UI"/>
          <w:iCs/>
          <w:sz w:val="20"/>
          <w:szCs w:val="20"/>
        </w:rPr>
        <w:t>l developments of ten (10)</w:t>
      </w:r>
      <w:r>
        <w:rPr>
          <w:rFonts w:ascii="Segoe UI" w:eastAsia="Times New Roman" w:hAnsi="Segoe UI" w:cs="Segoe UI"/>
          <w:iCs/>
          <w:sz w:val="20"/>
          <w:szCs w:val="20"/>
        </w:rPr>
        <w:t xml:space="preserve"> </w:t>
      </w:r>
      <w:r w:rsidR="000971E1">
        <w:rPr>
          <w:rFonts w:ascii="Segoe UI" w:eastAsia="Times New Roman" w:hAnsi="Segoe UI" w:cs="Segoe UI"/>
          <w:iCs/>
          <w:sz w:val="20"/>
          <w:szCs w:val="20"/>
        </w:rPr>
        <w:t>units or more</w:t>
      </w:r>
      <w:r w:rsidR="005C65E7">
        <w:rPr>
          <w:rFonts w:ascii="Segoe UI" w:eastAsia="Times New Roman" w:hAnsi="Segoe UI" w:cs="Segoe UI"/>
          <w:iCs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iCs/>
          <w:sz w:val="20"/>
          <w:szCs w:val="20"/>
        </w:rPr>
        <w:t>are conditional uses subject to Planning Board review on the condition that they comply with the requirements set forth in Division 30, Section 14-487</w:t>
      </w:r>
      <w:r w:rsidR="005C65E7">
        <w:rPr>
          <w:rFonts w:ascii="Segoe UI" w:eastAsia="Times New Roman" w:hAnsi="Segoe UI" w:cs="Segoe UI"/>
          <w:iCs/>
          <w:sz w:val="20"/>
          <w:szCs w:val="20"/>
        </w:rPr>
        <w:t xml:space="preserve"> of the Zoning Ordinance.</w:t>
      </w:r>
    </w:p>
    <w:p w:rsidR="005C65E7" w:rsidRDefault="005C65E7" w:rsidP="00EF6E64">
      <w:pPr>
        <w:spacing w:after="0" w:line="240" w:lineRule="auto"/>
        <w:rPr>
          <w:rFonts w:ascii="Segoe UI" w:eastAsia="Times New Roman" w:hAnsi="Segoe UI" w:cs="Segoe UI"/>
          <w:iCs/>
          <w:sz w:val="20"/>
          <w:szCs w:val="20"/>
        </w:rPr>
      </w:pPr>
    </w:p>
    <w:p w:rsidR="00776207" w:rsidRDefault="00EF6E64" w:rsidP="00EF6E64">
      <w:pPr>
        <w:spacing w:after="0" w:line="240" w:lineRule="auto"/>
        <w:rPr>
          <w:rFonts w:ascii="Segoe UI" w:eastAsia="Times New Roman" w:hAnsi="Segoe UI" w:cs="Segoe UI"/>
          <w:iCs/>
          <w:sz w:val="20"/>
          <w:szCs w:val="20"/>
        </w:rPr>
      </w:pPr>
      <w:r w:rsidRPr="00EF6E64">
        <w:rPr>
          <w:rFonts w:ascii="Segoe UI" w:eastAsia="Times New Roman" w:hAnsi="Segoe UI" w:cs="Segoe UI"/>
          <w:iCs/>
          <w:sz w:val="20"/>
          <w:szCs w:val="20"/>
        </w:rPr>
        <w:t xml:space="preserve">Division 30, Section 14-487, Ensuring Workforce Housing, </w:t>
      </w:r>
      <w:r w:rsidR="005C65E7">
        <w:rPr>
          <w:rFonts w:ascii="Segoe UI" w:eastAsia="Times New Roman" w:hAnsi="Segoe UI" w:cs="Segoe UI"/>
          <w:iCs/>
          <w:sz w:val="20"/>
          <w:szCs w:val="20"/>
        </w:rPr>
        <w:t>requires at least ten percent (10%) of t</w:t>
      </w:r>
      <w:r w:rsidR="000971E1">
        <w:rPr>
          <w:rFonts w:ascii="Segoe UI" w:eastAsia="Times New Roman" w:hAnsi="Segoe UI" w:cs="Segoe UI"/>
          <w:iCs/>
          <w:sz w:val="20"/>
          <w:szCs w:val="20"/>
        </w:rPr>
        <w:t>he dwelling units in the development</w:t>
      </w:r>
      <w:r w:rsidR="005C65E7">
        <w:rPr>
          <w:rFonts w:ascii="Segoe UI" w:eastAsia="Times New Roman" w:hAnsi="Segoe UI" w:cs="Segoe UI"/>
          <w:iCs/>
          <w:sz w:val="20"/>
          <w:szCs w:val="20"/>
        </w:rPr>
        <w:t xml:space="preserve"> shall meet the definition of Workforce Housi</w:t>
      </w:r>
      <w:r w:rsidR="002F79BC">
        <w:rPr>
          <w:rFonts w:ascii="Segoe UI" w:eastAsia="Times New Roman" w:hAnsi="Segoe UI" w:cs="Segoe UI"/>
          <w:iCs/>
          <w:sz w:val="20"/>
          <w:szCs w:val="20"/>
        </w:rPr>
        <w:t xml:space="preserve">ng units for sale or for rent. </w:t>
      </w:r>
      <w:r w:rsidRPr="00EF6E64">
        <w:rPr>
          <w:rFonts w:ascii="Segoe UI" w:eastAsia="Times New Roman" w:hAnsi="Segoe UI" w:cs="Segoe UI"/>
          <w:iCs/>
          <w:sz w:val="20"/>
          <w:szCs w:val="20"/>
        </w:rPr>
        <w:t xml:space="preserve"> The ordinance </w:t>
      </w:r>
      <w:r w:rsidR="005C65E7">
        <w:rPr>
          <w:rFonts w:ascii="Segoe UI" w:eastAsia="Times New Roman" w:hAnsi="Segoe UI" w:cs="Segoe UI"/>
          <w:iCs/>
          <w:sz w:val="20"/>
          <w:szCs w:val="20"/>
        </w:rPr>
        <w:t xml:space="preserve">under Section 14-487 e 3 also </w:t>
      </w:r>
      <w:r w:rsidRPr="00EF6E64">
        <w:rPr>
          <w:rFonts w:ascii="Segoe UI" w:eastAsia="Times New Roman" w:hAnsi="Segoe UI" w:cs="Segoe UI"/>
          <w:iCs/>
          <w:sz w:val="20"/>
          <w:szCs w:val="20"/>
        </w:rPr>
        <w:t xml:space="preserve">requires </w:t>
      </w:r>
      <w:r w:rsidR="005C65E7">
        <w:rPr>
          <w:rFonts w:ascii="Segoe UI" w:eastAsia="Times New Roman" w:hAnsi="Segoe UI" w:cs="Segoe UI"/>
          <w:iCs/>
          <w:sz w:val="20"/>
          <w:szCs w:val="20"/>
        </w:rPr>
        <w:t>the number of bedrooms</w:t>
      </w:r>
      <w:r w:rsidRPr="00EF6E64">
        <w:rPr>
          <w:rFonts w:ascii="Segoe UI" w:eastAsia="Times New Roman" w:hAnsi="Segoe UI" w:cs="Segoe UI"/>
          <w:iCs/>
          <w:sz w:val="20"/>
          <w:szCs w:val="20"/>
        </w:rPr>
        <w:t xml:space="preserve"> </w:t>
      </w:r>
      <w:r w:rsidR="000971E1">
        <w:rPr>
          <w:rFonts w:ascii="Segoe UI" w:eastAsia="Times New Roman" w:hAnsi="Segoe UI" w:cs="Segoe UI"/>
          <w:iCs/>
          <w:sz w:val="20"/>
          <w:szCs w:val="20"/>
        </w:rPr>
        <w:t xml:space="preserve">in the </w:t>
      </w:r>
      <w:r w:rsidR="006F5C8A">
        <w:rPr>
          <w:rFonts w:ascii="Segoe UI" w:eastAsia="Times New Roman" w:hAnsi="Segoe UI" w:cs="Segoe UI"/>
          <w:iCs/>
          <w:sz w:val="20"/>
          <w:szCs w:val="20"/>
        </w:rPr>
        <w:t xml:space="preserve">Workforce </w:t>
      </w:r>
      <w:r w:rsidR="000971E1">
        <w:rPr>
          <w:rFonts w:ascii="Segoe UI" w:eastAsia="Times New Roman" w:hAnsi="Segoe UI" w:cs="Segoe UI"/>
          <w:iCs/>
          <w:sz w:val="20"/>
          <w:szCs w:val="20"/>
        </w:rPr>
        <w:t>units shall be</w:t>
      </w:r>
      <w:r w:rsidRPr="00EF6E64">
        <w:rPr>
          <w:rFonts w:ascii="Segoe UI" w:eastAsia="Times New Roman" w:hAnsi="Segoe UI" w:cs="Segoe UI"/>
          <w:iCs/>
          <w:sz w:val="20"/>
          <w:szCs w:val="20"/>
        </w:rPr>
        <w:t xml:space="preserve"> </w:t>
      </w:r>
      <w:r w:rsidR="00F34629">
        <w:rPr>
          <w:rFonts w:ascii="Segoe UI" w:eastAsia="Times New Roman" w:hAnsi="Segoe UI" w:cs="Segoe UI"/>
          <w:iCs/>
          <w:sz w:val="20"/>
          <w:szCs w:val="20"/>
        </w:rPr>
        <w:t xml:space="preserve">at least </w:t>
      </w:r>
      <w:r w:rsidRPr="00EF6E64">
        <w:rPr>
          <w:rFonts w:ascii="Segoe UI" w:eastAsia="Times New Roman" w:hAnsi="Segoe UI" w:cs="Segoe UI"/>
          <w:iCs/>
          <w:sz w:val="20"/>
          <w:szCs w:val="20"/>
        </w:rPr>
        <w:t>10% of the total number of bedroom</w:t>
      </w:r>
      <w:r w:rsidR="000971E1">
        <w:rPr>
          <w:rFonts w:ascii="Segoe UI" w:eastAsia="Times New Roman" w:hAnsi="Segoe UI" w:cs="Segoe UI"/>
          <w:iCs/>
          <w:sz w:val="20"/>
          <w:szCs w:val="20"/>
        </w:rPr>
        <w:t xml:space="preserve">s </w:t>
      </w:r>
      <w:r w:rsidR="006F5C8A">
        <w:rPr>
          <w:rFonts w:ascii="Segoe UI" w:eastAsia="Times New Roman" w:hAnsi="Segoe UI" w:cs="Segoe UI"/>
          <w:iCs/>
          <w:sz w:val="20"/>
          <w:szCs w:val="20"/>
        </w:rPr>
        <w:t>made available as part of the</w:t>
      </w:r>
      <w:r w:rsidR="000971E1">
        <w:rPr>
          <w:rFonts w:ascii="Segoe UI" w:eastAsia="Times New Roman" w:hAnsi="Segoe UI" w:cs="Segoe UI"/>
          <w:iCs/>
          <w:sz w:val="20"/>
          <w:szCs w:val="20"/>
        </w:rPr>
        <w:t xml:space="preserve"> development.</w:t>
      </w:r>
    </w:p>
    <w:p w:rsidR="00776207" w:rsidRDefault="00776207" w:rsidP="00EF6E64">
      <w:pPr>
        <w:spacing w:after="0" w:line="240" w:lineRule="auto"/>
        <w:rPr>
          <w:rFonts w:ascii="Segoe UI" w:eastAsia="Times New Roman" w:hAnsi="Segoe UI" w:cs="Segoe UI"/>
          <w:iCs/>
          <w:sz w:val="20"/>
          <w:szCs w:val="20"/>
        </w:rPr>
      </w:pPr>
    </w:p>
    <w:p w:rsidR="00EF6E64" w:rsidRDefault="00EF6E64" w:rsidP="00EF6E64">
      <w:pPr>
        <w:spacing w:after="0" w:line="240" w:lineRule="auto"/>
        <w:rPr>
          <w:rFonts w:ascii="Segoe UI" w:eastAsia="Times New Roman" w:hAnsi="Segoe UI" w:cs="Segoe UI"/>
          <w:iCs/>
          <w:sz w:val="20"/>
          <w:szCs w:val="20"/>
        </w:rPr>
      </w:pPr>
      <w:r w:rsidRPr="00EF6E64">
        <w:rPr>
          <w:rFonts w:ascii="Segoe UI" w:eastAsia="Times New Roman" w:hAnsi="Segoe UI" w:cs="Segoe UI"/>
          <w:iCs/>
          <w:sz w:val="20"/>
          <w:szCs w:val="20"/>
        </w:rPr>
        <w:t xml:space="preserve">The </w:t>
      </w:r>
      <w:r w:rsidR="000971E1">
        <w:rPr>
          <w:rFonts w:ascii="Segoe UI" w:eastAsia="Times New Roman" w:hAnsi="Segoe UI" w:cs="Segoe UI"/>
          <w:iCs/>
          <w:sz w:val="20"/>
          <w:szCs w:val="20"/>
        </w:rPr>
        <w:t>development</w:t>
      </w:r>
      <w:r w:rsidR="00850AD9">
        <w:rPr>
          <w:rFonts w:ascii="Segoe UI" w:eastAsia="Times New Roman" w:hAnsi="Segoe UI" w:cs="Segoe UI"/>
          <w:iCs/>
          <w:sz w:val="20"/>
          <w:szCs w:val="20"/>
        </w:rPr>
        <w:t xml:space="preserve"> located at 1 Joy Place proposes the creation of 12</w:t>
      </w:r>
      <w:r w:rsidR="00776207" w:rsidRPr="001E5C77">
        <w:rPr>
          <w:rFonts w:ascii="Segoe UI" w:eastAsia="Times New Roman" w:hAnsi="Segoe UI" w:cs="Segoe UI"/>
          <w:iCs/>
          <w:sz w:val="20"/>
          <w:szCs w:val="20"/>
        </w:rPr>
        <w:t xml:space="preserve"> </w:t>
      </w:r>
      <w:r w:rsidR="001D6EA5" w:rsidRPr="001E5C77">
        <w:rPr>
          <w:rFonts w:ascii="Segoe UI" w:eastAsia="Times New Roman" w:hAnsi="Segoe UI" w:cs="Segoe UI"/>
          <w:iCs/>
          <w:sz w:val="20"/>
          <w:szCs w:val="20"/>
        </w:rPr>
        <w:t xml:space="preserve">dwelling </w:t>
      </w:r>
      <w:r w:rsidR="00776207" w:rsidRPr="001E5C77">
        <w:rPr>
          <w:rFonts w:ascii="Segoe UI" w:eastAsia="Times New Roman" w:hAnsi="Segoe UI" w:cs="Segoe UI"/>
          <w:iCs/>
          <w:sz w:val="20"/>
          <w:szCs w:val="20"/>
        </w:rPr>
        <w:t>units of owner occupied</w:t>
      </w:r>
      <w:r w:rsidRPr="001E5C77">
        <w:rPr>
          <w:rFonts w:ascii="Segoe UI" w:eastAsia="Times New Roman" w:hAnsi="Segoe UI" w:cs="Segoe UI"/>
          <w:iCs/>
          <w:sz w:val="20"/>
          <w:szCs w:val="20"/>
        </w:rPr>
        <w:t xml:space="preserve"> housing consist</w:t>
      </w:r>
      <w:r w:rsidR="00850AD9">
        <w:rPr>
          <w:rFonts w:ascii="Segoe UI" w:eastAsia="Times New Roman" w:hAnsi="Segoe UI" w:cs="Segoe UI"/>
          <w:iCs/>
          <w:sz w:val="20"/>
          <w:szCs w:val="20"/>
        </w:rPr>
        <w:t xml:space="preserve">ing of twelve (12) one-bedroom units. </w:t>
      </w:r>
      <w:r w:rsidR="009F2880">
        <w:rPr>
          <w:rFonts w:ascii="Segoe UI" w:eastAsia="Times New Roman" w:hAnsi="Segoe UI" w:cs="Segoe UI"/>
          <w:iCs/>
          <w:sz w:val="20"/>
          <w:szCs w:val="20"/>
        </w:rPr>
        <w:t xml:space="preserve"> As</w:t>
      </w:r>
      <w:r w:rsidR="001D6EA5">
        <w:rPr>
          <w:rFonts w:ascii="Segoe UI" w:eastAsia="Times New Roman" w:hAnsi="Segoe UI" w:cs="Segoe UI"/>
          <w:iCs/>
          <w:sz w:val="20"/>
          <w:szCs w:val="20"/>
        </w:rPr>
        <w:t xml:space="preserve"> dwelling units</w:t>
      </w:r>
      <w:r w:rsidRPr="00EF6E64">
        <w:rPr>
          <w:rFonts w:ascii="Segoe UI" w:eastAsia="Times New Roman" w:hAnsi="Segoe UI" w:cs="Segoe UI"/>
          <w:iCs/>
          <w:sz w:val="20"/>
          <w:szCs w:val="20"/>
        </w:rPr>
        <w:t xml:space="preserve"> </w:t>
      </w:r>
      <w:r w:rsidRPr="001E5C77">
        <w:rPr>
          <w:rFonts w:ascii="Segoe UI" w:eastAsia="Times New Roman" w:hAnsi="Segoe UI" w:cs="Segoe UI"/>
          <w:iCs/>
          <w:sz w:val="20"/>
          <w:szCs w:val="20"/>
        </w:rPr>
        <w:t xml:space="preserve">for </w:t>
      </w:r>
      <w:r w:rsidR="00850AD9">
        <w:rPr>
          <w:rFonts w:ascii="Segoe UI" w:eastAsia="Times New Roman" w:hAnsi="Segoe UI" w:cs="Segoe UI"/>
          <w:iCs/>
          <w:sz w:val="20"/>
          <w:szCs w:val="20"/>
        </w:rPr>
        <w:t>sale,</w:t>
      </w:r>
      <w:r w:rsidR="001E5C77">
        <w:rPr>
          <w:rFonts w:ascii="Segoe UI" w:eastAsia="Times New Roman" w:hAnsi="Segoe UI" w:cs="Segoe UI"/>
          <w:iCs/>
          <w:sz w:val="20"/>
          <w:szCs w:val="20"/>
        </w:rPr>
        <w:t xml:space="preserve"> the designated Workforce Unit</w:t>
      </w:r>
      <w:r w:rsidRPr="00EF6E64">
        <w:rPr>
          <w:rFonts w:ascii="Segoe UI" w:eastAsia="Times New Roman" w:hAnsi="Segoe UI" w:cs="Segoe UI"/>
          <w:iCs/>
          <w:sz w:val="20"/>
          <w:szCs w:val="20"/>
        </w:rPr>
        <w:t xml:space="preserve"> will be restricted to households earning up to </w:t>
      </w:r>
      <w:r w:rsidR="00F01AB3">
        <w:rPr>
          <w:rFonts w:ascii="Segoe UI" w:eastAsia="Times New Roman" w:hAnsi="Segoe UI" w:cs="Segoe UI"/>
          <w:iCs/>
          <w:sz w:val="20"/>
          <w:szCs w:val="20"/>
        </w:rPr>
        <w:t>120</w:t>
      </w:r>
      <w:r w:rsidRPr="001E5C77">
        <w:rPr>
          <w:rFonts w:ascii="Segoe UI" w:eastAsia="Times New Roman" w:hAnsi="Segoe UI" w:cs="Segoe UI"/>
          <w:iCs/>
          <w:sz w:val="20"/>
          <w:szCs w:val="20"/>
        </w:rPr>
        <w:t>% of Area Median Income (AMI).</w:t>
      </w:r>
      <w:r w:rsidR="006C3459">
        <w:rPr>
          <w:rFonts w:ascii="Segoe UI" w:eastAsia="Times New Roman" w:hAnsi="Segoe UI" w:cs="Segoe UI"/>
          <w:iCs/>
          <w:sz w:val="20"/>
          <w:szCs w:val="20"/>
        </w:rPr>
        <w:t xml:space="preserve"> </w:t>
      </w:r>
      <w:r w:rsidRPr="00EF6E64">
        <w:rPr>
          <w:rFonts w:ascii="Segoe UI" w:eastAsia="Times New Roman" w:hAnsi="Segoe UI" w:cs="Segoe UI"/>
          <w:iCs/>
          <w:sz w:val="20"/>
          <w:szCs w:val="20"/>
        </w:rPr>
        <w:t xml:space="preserve"> Based on the requirements outline</w:t>
      </w:r>
      <w:r w:rsidR="001E5C77">
        <w:rPr>
          <w:rFonts w:ascii="Segoe UI" w:eastAsia="Times New Roman" w:hAnsi="Segoe UI" w:cs="Segoe UI"/>
          <w:iCs/>
          <w:sz w:val="20"/>
          <w:szCs w:val="20"/>
        </w:rPr>
        <w:t>d in Section 14-487, the development</w:t>
      </w:r>
      <w:r w:rsidRPr="00EF6E64">
        <w:rPr>
          <w:rFonts w:ascii="Segoe UI" w:eastAsia="Times New Roman" w:hAnsi="Segoe UI" w:cs="Segoe UI"/>
          <w:iCs/>
          <w:sz w:val="20"/>
          <w:szCs w:val="20"/>
        </w:rPr>
        <w:t xml:space="preserve"> is required to provide a minimum </w:t>
      </w:r>
      <w:r w:rsidR="002F79BC">
        <w:rPr>
          <w:rFonts w:ascii="Segoe UI" w:eastAsia="Times New Roman" w:hAnsi="Segoe UI" w:cs="Segoe UI"/>
          <w:iCs/>
          <w:sz w:val="20"/>
          <w:szCs w:val="20"/>
        </w:rPr>
        <w:t>of one (1) workforce unit</w:t>
      </w:r>
      <w:r w:rsidR="00F01AB3">
        <w:rPr>
          <w:rFonts w:ascii="Segoe UI" w:eastAsia="Times New Roman" w:hAnsi="Segoe UI" w:cs="Segoe UI"/>
          <w:iCs/>
          <w:sz w:val="20"/>
          <w:szCs w:val="20"/>
        </w:rPr>
        <w:t xml:space="preserve"> with one (1) </w:t>
      </w:r>
      <w:r w:rsidR="001D6EA5" w:rsidRPr="001E5C77">
        <w:rPr>
          <w:rFonts w:ascii="Segoe UI" w:eastAsia="Times New Roman" w:hAnsi="Segoe UI" w:cs="Segoe UI"/>
          <w:iCs/>
          <w:sz w:val="20"/>
          <w:szCs w:val="20"/>
        </w:rPr>
        <w:t>bedroom.</w:t>
      </w:r>
      <w:r w:rsidRPr="001E5C77">
        <w:rPr>
          <w:rFonts w:ascii="Segoe UI" w:eastAsia="Times New Roman" w:hAnsi="Segoe UI" w:cs="Segoe UI"/>
          <w:iCs/>
          <w:sz w:val="20"/>
          <w:szCs w:val="20"/>
        </w:rPr>
        <w:t xml:space="preserve"> </w:t>
      </w:r>
      <w:r w:rsidR="006C3459">
        <w:rPr>
          <w:rFonts w:ascii="Segoe UI" w:eastAsia="Times New Roman" w:hAnsi="Segoe UI" w:cs="Segoe UI"/>
          <w:iCs/>
          <w:sz w:val="20"/>
          <w:szCs w:val="20"/>
        </w:rPr>
        <w:t xml:space="preserve"> </w:t>
      </w:r>
      <w:r w:rsidRPr="001E5C77">
        <w:rPr>
          <w:rFonts w:ascii="Segoe UI" w:eastAsia="Times New Roman" w:hAnsi="Segoe UI" w:cs="Segoe UI"/>
          <w:iCs/>
          <w:sz w:val="20"/>
          <w:szCs w:val="20"/>
        </w:rPr>
        <w:t>The</w:t>
      </w:r>
      <w:r w:rsidRPr="00EF6E64">
        <w:rPr>
          <w:rFonts w:ascii="Segoe UI" w:eastAsia="Times New Roman" w:hAnsi="Segoe UI" w:cs="Segoe UI"/>
          <w:iCs/>
          <w:sz w:val="20"/>
          <w:szCs w:val="20"/>
        </w:rPr>
        <w:t xml:space="preserve"> Applicant has elected to provide </w:t>
      </w:r>
      <w:r w:rsidR="00F01AB3">
        <w:rPr>
          <w:rFonts w:ascii="Segoe UI" w:eastAsia="Times New Roman" w:hAnsi="Segoe UI" w:cs="Segoe UI"/>
          <w:iCs/>
          <w:sz w:val="20"/>
          <w:szCs w:val="20"/>
        </w:rPr>
        <w:t xml:space="preserve">one (1) </w:t>
      </w:r>
      <w:r w:rsidR="008B36FC" w:rsidRPr="001E5C77">
        <w:rPr>
          <w:rFonts w:ascii="Segoe UI" w:eastAsia="Times New Roman" w:hAnsi="Segoe UI" w:cs="Segoe UI"/>
          <w:iCs/>
          <w:sz w:val="20"/>
          <w:szCs w:val="20"/>
        </w:rPr>
        <w:t>Workforce Unit</w:t>
      </w:r>
      <w:r w:rsidR="002F79BC">
        <w:rPr>
          <w:rFonts w:ascii="Segoe UI" w:eastAsia="Times New Roman" w:hAnsi="Segoe UI" w:cs="Segoe UI"/>
          <w:iCs/>
          <w:sz w:val="20"/>
          <w:szCs w:val="20"/>
        </w:rPr>
        <w:t>,</w:t>
      </w:r>
      <w:r w:rsidRPr="001E5C77">
        <w:rPr>
          <w:rFonts w:ascii="Segoe UI" w:eastAsia="Times New Roman" w:hAnsi="Segoe UI" w:cs="Segoe UI"/>
          <w:iCs/>
          <w:sz w:val="20"/>
          <w:szCs w:val="20"/>
        </w:rPr>
        <w:t xml:space="preserve"> on-site</w:t>
      </w:r>
      <w:r w:rsidR="002F79BC">
        <w:rPr>
          <w:rFonts w:ascii="Segoe UI" w:eastAsia="Times New Roman" w:hAnsi="Segoe UI" w:cs="Segoe UI"/>
          <w:iCs/>
          <w:sz w:val="20"/>
          <w:szCs w:val="20"/>
        </w:rPr>
        <w:t xml:space="preserve">, </w:t>
      </w:r>
      <w:r w:rsidR="00F01AB3">
        <w:rPr>
          <w:rFonts w:ascii="Segoe UI" w:eastAsia="Times New Roman" w:hAnsi="Segoe UI" w:cs="Segoe UI"/>
          <w:iCs/>
          <w:sz w:val="20"/>
          <w:szCs w:val="20"/>
        </w:rPr>
        <w:t>consisting of one</w:t>
      </w:r>
      <w:r w:rsidR="00F34629">
        <w:rPr>
          <w:rFonts w:ascii="Segoe UI" w:eastAsia="Times New Roman" w:hAnsi="Segoe UI" w:cs="Segoe UI"/>
          <w:iCs/>
          <w:sz w:val="20"/>
          <w:szCs w:val="20"/>
        </w:rPr>
        <w:t xml:space="preserve"> (1)</w:t>
      </w:r>
      <w:r w:rsidR="00F01AB3">
        <w:rPr>
          <w:rFonts w:ascii="Segoe UI" w:eastAsia="Times New Roman" w:hAnsi="Segoe UI" w:cs="Segoe UI"/>
          <w:iCs/>
          <w:sz w:val="20"/>
          <w:szCs w:val="20"/>
        </w:rPr>
        <w:t xml:space="preserve"> bedroom</w:t>
      </w:r>
      <w:r w:rsidR="000971E1" w:rsidRPr="001E5C77">
        <w:rPr>
          <w:rFonts w:ascii="Segoe UI" w:eastAsia="Times New Roman" w:hAnsi="Segoe UI" w:cs="Segoe UI"/>
          <w:iCs/>
          <w:sz w:val="20"/>
          <w:szCs w:val="20"/>
        </w:rPr>
        <w:t xml:space="preserve"> </w:t>
      </w:r>
      <w:r w:rsidRPr="00EF6E64">
        <w:rPr>
          <w:rFonts w:ascii="Segoe UI" w:eastAsia="Times New Roman" w:hAnsi="Segoe UI" w:cs="Segoe UI"/>
          <w:iCs/>
          <w:sz w:val="20"/>
          <w:szCs w:val="20"/>
        </w:rPr>
        <w:t xml:space="preserve">to satisfy the ordinance's minimum requirements. As such, the project has met the minimum requirements set forth in Section 14-487. </w:t>
      </w:r>
    </w:p>
    <w:p w:rsidR="00EF6E64" w:rsidRPr="00EF6E64" w:rsidRDefault="00EF6E64" w:rsidP="00EF6E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EF6E64" w:rsidRDefault="00EF6E64" w:rsidP="00EF6E64">
      <w:pPr>
        <w:spacing w:after="15" w:line="240" w:lineRule="auto"/>
        <w:rPr>
          <w:rFonts w:ascii="Segoe UI" w:eastAsia="Times New Roman" w:hAnsi="Segoe UI" w:cs="Segoe UI"/>
          <w:iCs/>
          <w:sz w:val="20"/>
          <w:szCs w:val="20"/>
        </w:rPr>
      </w:pPr>
      <w:r w:rsidRPr="00EF6E64">
        <w:rPr>
          <w:rFonts w:ascii="Segoe UI" w:eastAsia="Times New Roman" w:hAnsi="Segoe UI" w:cs="Segoe UI"/>
          <w:iCs/>
          <w:sz w:val="20"/>
          <w:szCs w:val="20"/>
        </w:rPr>
        <w:t xml:space="preserve">Staff recommends the Board Approve this Conditional Use provided the Applicant and the City enter into an agreed upon Affordable Housing Agreement (AHA) before a </w:t>
      </w:r>
      <w:r>
        <w:rPr>
          <w:rFonts w:ascii="Segoe UI" w:eastAsia="Times New Roman" w:hAnsi="Segoe UI" w:cs="Segoe UI"/>
          <w:iCs/>
          <w:sz w:val="20"/>
          <w:szCs w:val="20"/>
        </w:rPr>
        <w:t>Building Permit</w:t>
      </w:r>
      <w:r w:rsidRPr="00EF6E64">
        <w:rPr>
          <w:rFonts w:ascii="Segoe UI" w:eastAsia="Times New Roman" w:hAnsi="Segoe UI" w:cs="Segoe UI"/>
          <w:iCs/>
          <w:sz w:val="20"/>
          <w:szCs w:val="20"/>
        </w:rPr>
        <w:t xml:space="preserve"> may be issued. The Affordable Housing Agreement will outline the details of the affordability restriction</w:t>
      </w:r>
      <w:r w:rsidR="00F01AB3">
        <w:rPr>
          <w:rFonts w:ascii="Segoe UI" w:eastAsia="Times New Roman" w:hAnsi="Segoe UI" w:cs="Segoe UI"/>
          <w:iCs/>
          <w:sz w:val="20"/>
          <w:szCs w:val="20"/>
        </w:rPr>
        <w:t xml:space="preserve">s placed on the Workforce Unit </w:t>
      </w:r>
      <w:r w:rsidRPr="00EF6E64">
        <w:rPr>
          <w:rFonts w:ascii="Segoe UI" w:eastAsia="Times New Roman" w:hAnsi="Segoe UI" w:cs="Segoe UI"/>
          <w:iCs/>
          <w:sz w:val="20"/>
          <w:szCs w:val="20"/>
        </w:rPr>
        <w:t>and will be filed as covenant to the property's deed with the Cumberland County Registry of Deeds</w:t>
      </w:r>
      <w:r w:rsidR="007B4C2F">
        <w:rPr>
          <w:rFonts w:ascii="Segoe UI" w:eastAsia="Times New Roman" w:hAnsi="Segoe UI" w:cs="Segoe UI"/>
          <w:iCs/>
          <w:sz w:val="20"/>
          <w:szCs w:val="20"/>
        </w:rPr>
        <w:t>.</w:t>
      </w:r>
    </w:p>
    <w:p w:rsidR="00E67903" w:rsidRDefault="00E67903" w:rsidP="00EF6E64">
      <w:pPr>
        <w:spacing w:after="15" w:line="240" w:lineRule="auto"/>
        <w:rPr>
          <w:rFonts w:ascii="Segoe UI" w:eastAsia="Times New Roman" w:hAnsi="Segoe UI" w:cs="Segoe UI"/>
          <w:iCs/>
          <w:sz w:val="20"/>
          <w:szCs w:val="20"/>
        </w:rPr>
      </w:pPr>
    </w:p>
    <w:p w:rsidR="00EF6E64" w:rsidRDefault="00EF6E64" w:rsidP="00EF6E64">
      <w:pPr>
        <w:spacing w:after="15" w:line="240" w:lineRule="auto"/>
        <w:rPr>
          <w:rFonts w:ascii="Segoe UI" w:eastAsia="Times New Roman" w:hAnsi="Segoe UI" w:cs="Segoe UI"/>
          <w:iCs/>
          <w:sz w:val="20"/>
          <w:szCs w:val="20"/>
        </w:rPr>
      </w:pPr>
      <w:r>
        <w:rPr>
          <w:rFonts w:ascii="Segoe UI" w:eastAsia="Times New Roman" w:hAnsi="Segoe UI" w:cs="Segoe UI"/>
          <w:iCs/>
          <w:sz w:val="20"/>
          <w:szCs w:val="20"/>
        </w:rPr>
        <w:t>Sincerely,</w:t>
      </w:r>
    </w:p>
    <w:p w:rsidR="00EF6E64" w:rsidRDefault="00EF6E64" w:rsidP="00EF6E64">
      <w:pPr>
        <w:spacing w:after="15" w:line="240" w:lineRule="auto"/>
        <w:rPr>
          <w:rFonts w:ascii="Segoe UI" w:eastAsia="Times New Roman" w:hAnsi="Segoe UI" w:cs="Segoe UI"/>
          <w:iCs/>
          <w:sz w:val="20"/>
          <w:szCs w:val="20"/>
        </w:rPr>
      </w:pPr>
    </w:p>
    <w:p w:rsidR="002F79BC" w:rsidRDefault="002F79BC" w:rsidP="00EF6E64">
      <w:pPr>
        <w:spacing w:after="15" w:line="240" w:lineRule="auto"/>
        <w:rPr>
          <w:rFonts w:ascii="Segoe UI" w:eastAsia="Times New Roman" w:hAnsi="Segoe UI" w:cs="Segoe UI"/>
          <w:iCs/>
          <w:sz w:val="20"/>
          <w:szCs w:val="20"/>
        </w:rPr>
      </w:pPr>
    </w:p>
    <w:p w:rsidR="00EF6E64" w:rsidRPr="001D6EA5" w:rsidRDefault="001D6EA5" w:rsidP="00EF6E64">
      <w:pPr>
        <w:spacing w:after="15" w:line="240" w:lineRule="auto"/>
        <w:rPr>
          <w:rFonts w:ascii="Segoe UI" w:eastAsia="Times New Roman" w:hAnsi="Segoe UI" w:cs="Segoe UI"/>
          <w:iCs/>
          <w:sz w:val="20"/>
          <w:szCs w:val="20"/>
        </w:rPr>
      </w:pPr>
      <w:r w:rsidRPr="001D6EA5">
        <w:rPr>
          <w:rFonts w:ascii="Segoe UI" w:eastAsia="Times New Roman" w:hAnsi="Segoe UI" w:cs="Segoe UI"/>
          <w:iCs/>
          <w:sz w:val="20"/>
          <w:szCs w:val="20"/>
        </w:rPr>
        <w:t xml:space="preserve">Victoria </w:t>
      </w:r>
      <w:proofErr w:type="spellStart"/>
      <w:r w:rsidRPr="001D6EA5">
        <w:rPr>
          <w:rFonts w:ascii="Segoe UI" w:eastAsia="Times New Roman" w:hAnsi="Segoe UI" w:cs="Segoe UI"/>
          <w:iCs/>
          <w:sz w:val="20"/>
          <w:szCs w:val="20"/>
        </w:rPr>
        <w:t>Volent</w:t>
      </w:r>
      <w:proofErr w:type="spellEnd"/>
    </w:p>
    <w:p w:rsidR="00EF6E64" w:rsidRPr="00EF6E64" w:rsidRDefault="00EF6E64" w:rsidP="00EF6E64">
      <w:pPr>
        <w:spacing w:after="15" w:line="240" w:lineRule="auto"/>
        <w:rPr>
          <w:rFonts w:ascii="Segoe UI" w:eastAsia="Times New Roman" w:hAnsi="Segoe UI" w:cs="Segoe UI"/>
          <w:sz w:val="20"/>
          <w:szCs w:val="20"/>
        </w:rPr>
      </w:pPr>
      <w:r w:rsidRPr="001D6EA5">
        <w:rPr>
          <w:rFonts w:ascii="Segoe UI" w:eastAsia="Times New Roman" w:hAnsi="Segoe UI" w:cs="Segoe UI"/>
          <w:iCs/>
          <w:sz w:val="20"/>
          <w:szCs w:val="20"/>
        </w:rPr>
        <w:t xml:space="preserve">Housing </w:t>
      </w:r>
      <w:r w:rsidR="001D6EA5" w:rsidRPr="001D6EA5">
        <w:rPr>
          <w:rFonts w:ascii="Segoe UI" w:eastAsia="Times New Roman" w:hAnsi="Segoe UI" w:cs="Segoe UI"/>
          <w:iCs/>
          <w:sz w:val="20"/>
          <w:szCs w:val="20"/>
        </w:rPr>
        <w:t>Program Manager</w:t>
      </w:r>
    </w:p>
    <w:p w:rsidR="00971A91" w:rsidRDefault="00971A91"/>
    <w:sectPr w:rsidR="00971A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64" w:rsidRDefault="00EF6E64" w:rsidP="00EF6E64">
      <w:pPr>
        <w:spacing w:after="0" w:line="240" w:lineRule="auto"/>
      </w:pPr>
      <w:r>
        <w:separator/>
      </w:r>
    </w:p>
  </w:endnote>
  <w:endnote w:type="continuationSeparator" w:id="0">
    <w:p w:rsidR="00EF6E64" w:rsidRDefault="00EF6E64" w:rsidP="00EF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64" w:rsidRDefault="00EF6E64" w:rsidP="00EF6E64">
      <w:pPr>
        <w:spacing w:after="0" w:line="240" w:lineRule="auto"/>
      </w:pPr>
      <w:r>
        <w:separator/>
      </w:r>
    </w:p>
  </w:footnote>
  <w:footnote w:type="continuationSeparator" w:id="0">
    <w:p w:rsidR="00EF6E64" w:rsidRDefault="00EF6E64" w:rsidP="00EF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64" w:rsidRDefault="00EF6E64" w:rsidP="00EF6E64">
    <w:pPr>
      <w:pStyle w:val="Header"/>
      <w:jc w:val="center"/>
    </w:pPr>
    <w:r>
      <w:rPr>
        <w:noProof/>
      </w:rPr>
      <w:drawing>
        <wp:inline distT="0" distB="0" distL="0" distR="0" wp14:anchorId="684057F6" wp14:editId="077B6671">
          <wp:extent cx="54864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6E64" w:rsidRDefault="00EF6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64"/>
    <w:rsid w:val="000971E1"/>
    <w:rsid w:val="001D6EA5"/>
    <w:rsid w:val="001E5C77"/>
    <w:rsid w:val="002F79BC"/>
    <w:rsid w:val="00436EC7"/>
    <w:rsid w:val="004530BC"/>
    <w:rsid w:val="004E6D5F"/>
    <w:rsid w:val="005C65E7"/>
    <w:rsid w:val="006C3459"/>
    <w:rsid w:val="006F5C8A"/>
    <w:rsid w:val="00776207"/>
    <w:rsid w:val="007B4C2F"/>
    <w:rsid w:val="007E425E"/>
    <w:rsid w:val="00841919"/>
    <w:rsid w:val="00850AD9"/>
    <w:rsid w:val="008806DF"/>
    <w:rsid w:val="008B36FC"/>
    <w:rsid w:val="00971A91"/>
    <w:rsid w:val="00976BC9"/>
    <w:rsid w:val="009F2880"/>
    <w:rsid w:val="00AF5111"/>
    <w:rsid w:val="00E67903"/>
    <w:rsid w:val="00EF6E64"/>
    <w:rsid w:val="00F01AB3"/>
    <w:rsid w:val="00F3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0796F-5CA1-48F3-B5D6-A4D56A6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6E6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64"/>
  </w:style>
  <w:style w:type="paragraph" w:styleId="Footer">
    <w:name w:val="footer"/>
    <w:basedOn w:val="Normal"/>
    <w:link w:val="FooterChar"/>
    <w:uiPriority w:val="99"/>
    <w:unhideWhenUsed/>
    <w:rsid w:val="00EF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182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254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5957083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</dc:creator>
  <cp:keywords/>
  <dc:description/>
  <cp:lastModifiedBy>vvolent</cp:lastModifiedBy>
  <cp:revision>5</cp:revision>
  <dcterms:created xsi:type="dcterms:W3CDTF">2017-09-15T17:59:00Z</dcterms:created>
  <dcterms:modified xsi:type="dcterms:W3CDTF">2017-09-18T17:05:00Z</dcterms:modified>
</cp:coreProperties>
</file>