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7C7E" w:rsidRPr="001D3FBE" w:rsidRDefault="0097790C" w:rsidP="001D3FBE">
      <w:pPr>
        <w:rPr>
          <w:rFonts w:ascii="Arial" w:hAnsi="Arial" w:cs="Arial"/>
          <w:b/>
          <w:i/>
          <w:color w:val="FF0000"/>
          <w:sz w:val="36"/>
          <w:szCs w:val="36"/>
        </w:rPr>
      </w:pPr>
      <w:bookmarkStart w:id="0" w:name="_GoBack"/>
      <w:bookmarkEnd w:id="0"/>
      <w:r>
        <w:rPr>
          <w:noProof/>
          <w:sz w:val="22"/>
          <w:szCs w:val="22"/>
        </w:rPr>
        <w:drawing>
          <wp:anchor distT="0" distB="0" distL="114300" distR="114300" simplePos="0" relativeHeight="251657216" behindDoc="0" locked="0" layoutInCell="1" allowOverlap="1">
            <wp:simplePos x="0" y="0"/>
            <wp:positionH relativeFrom="column">
              <wp:posOffset>5629275</wp:posOffset>
            </wp:positionH>
            <wp:positionV relativeFrom="paragraph">
              <wp:posOffset>-135255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r>
      <w:r w:rsidR="002B51F9" w:rsidRPr="00C85014">
        <w:t xml:space="preserve">Chair </w:t>
      </w:r>
      <w:proofErr w:type="spellStart"/>
      <w:r w:rsidR="002B51F9" w:rsidRPr="00636283">
        <w:t>Boepple</w:t>
      </w:r>
      <w:proofErr w:type="spellEnd"/>
      <w:r w:rsidR="002B51F9"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2B51F9">
        <w:t>July 7</w:t>
      </w:r>
      <w:r w:rsidR="002B51F9" w:rsidRPr="002B51F9">
        <w:rPr>
          <w:vertAlign w:val="superscript"/>
        </w:rPr>
        <w:t>th</w:t>
      </w:r>
      <w:r w:rsidR="002B51F9">
        <w:t>, 2017</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sidR="002B51F9">
        <w:rPr>
          <w:b/>
          <w:bCs/>
        </w:rPr>
        <w:t>July 11</w:t>
      </w:r>
      <w:r w:rsidRPr="00B25411">
        <w:rPr>
          <w:b/>
          <w:bCs/>
          <w:vertAlign w:val="superscript"/>
        </w:rPr>
        <w:t>th</w:t>
      </w:r>
      <w:r w:rsidR="002B51F9">
        <w:rPr>
          <w:b/>
          <w:bCs/>
          <w:vertAlign w:val="superscript"/>
        </w:rPr>
        <w:t xml:space="preserve"> 2017</w:t>
      </w:r>
      <w:r>
        <w:rPr>
          <w:b/>
          <w:bCs/>
        </w:rPr>
        <w:t xml:space="preserve"> Planning Board Workshop</w:t>
      </w:r>
    </w:p>
    <w:p w:rsidR="00B25411" w:rsidRPr="00B25411" w:rsidRDefault="00B25411" w:rsidP="00B25411">
      <w:pPr>
        <w:rPr>
          <w:bCs/>
        </w:rPr>
      </w:pPr>
      <w:r>
        <w:rPr>
          <w:b/>
          <w:bCs/>
        </w:rPr>
        <w:tab/>
      </w:r>
      <w:r>
        <w:rPr>
          <w:b/>
          <w:bCs/>
        </w:rPr>
        <w:tab/>
      </w:r>
      <w:r>
        <w:rPr>
          <w:b/>
          <w:bCs/>
        </w:rPr>
        <w:tab/>
      </w:r>
      <w:r w:rsidRPr="00B25411">
        <w:rPr>
          <w:bCs/>
        </w:rPr>
        <w:t>Level III Site Plan</w:t>
      </w:r>
      <w:r w:rsidR="000260E1">
        <w:rPr>
          <w:bCs/>
        </w:rPr>
        <w:t>,</w:t>
      </w:r>
      <w:r w:rsidRPr="00B25411">
        <w:rPr>
          <w:bCs/>
        </w:rPr>
        <w:t xml:space="preserve"> Subdivision</w:t>
      </w:r>
      <w:r w:rsidR="000260E1">
        <w:rPr>
          <w:bCs/>
        </w:rPr>
        <w:t xml:space="preserve"> and Inclusionary Housing</w:t>
      </w:r>
      <w:r w:rsidRPr="00B25411">
        <w:rPr>
          <w:bCs/>
        </w:rPr>
        <w:t>:</w:t>
      </w:r>
    </w:p>
    <w:p w:rsidR="001D3FBE" w:rsidRDefault="00B25411" w:rsidP="00B25411">
      <w:pPr>
        <w:rPr>
          <w:b/>
          <w:bCs/>
        </w:rPr>
      </w:pPr>
      <w:r>
        <w:rPr>
          <w:b/>
          <w:bCs/>
        </w:rPr>
        <w:tab/>
      </w:r>
      <w:r>
        <w:rPr>
          <w:b/>
          <w:bCs/>
        </w:rPr>
        <w:tab/>
      </w:r>
      <w:r>
        <w:rPr>
          <w:b/>
          <w:bCs/>
        </w:rPr>
        <w:tab/>
      </w:r>
      <w:r w:rsidR="002B51F9">
        <w:rPr>
          <w:bCs/>
        </w:rPr>
        <w:t>12</w:t>
      </w:r>
      <w:r w:rsidRPr="00B25411">
        <w:rPr>
          <w:bCs/>
        </w:rPr>
        <w:t xml:space="preserve"> unit </w:t>
      </w:r>
      <w:proofErr w:type="gramStart"/>
      <w:r w:rsidR="00AD5CBB">
        <w:rPr>
          <w:bCs/>
        </w:rPr>
        <w:t>C</w:t>
      </w:r>
      <w:r w:rsidRPr="00B25411">
        <w:rPr>
          <w:bCs/>
        </w:rPr>
        <w:t xml:space="preserve">ondominium, </w:t>
      </w:r>
      <w:r w:rsidR="002B51F9">
        <w:rPr>
          <w:bCs/>
        </w:rPr>
        <w:t xml:space="preserve"> One</w:t>
      </w:r>
      <w:proofErr w:type="gramEnd"/>
      <w:r w:rsidR="002B51F9">
        <w:rPr>
          <w:bCs/>
        </w:rPr>
        <w:t xml:space="preserve"> Joy Place</w:t>
      </w:r>
      <w:r>
        <w:rPr>
          <w:b/>
          <w:bCs/>
        </w:rPr>
        <w:t xml:space="preserve"> </w:t>
      </w:r>
    </w:p>
    <w:p w:rsidR="001D3FBE" w:rsidRPr="00B25411" w:rsidRDefault="00B25411" w:rsidP="00B25411">
      <w:pPr>
        <w:rPr>
          <w:sz w:val="22"/>
          <w:szCs w:val="22"/>
        </w:rPr>
      </w:pPr>
      <w:r>
        <w:rPr>
          <w:b/>
          <w:bCs/>
        </w:rPr>
        <w:tab/>
      </w:r>
      <w:r>
        <w:rPr>
          <w:b/>
          <w:bCs/>
        </w:rPr>
        <w:tab/>
      </w:r>
      <w:r>
        <w:rPr>
          <w:b/>
          <w:bCs/>
        </w:rPr>
        <w:tab/>
      </w:r>
      <w:proofErr w:type="spellStart"/>
      <w:r w:rsidR="000260E1">
        <w:rPr>
          <w:bCs/>
        </w:rPr>
        <w:t>Onejoy</w:t>
      </w:r>
      <w:proofErr w:type="spellEnd"/>
      <w:r w:rsidR="000260E1">
        <w:rPr>
          <w:bCs/>
        </w:rPr>
        <w:t xml:space="preserve"> Place, </w:t>
      </w:r>
      <w:proofErr w:type="gramStart"/>
      <w:r w:rsidR="000260E1">
        <w:rPr>
          <w:bCs/>
        </w:rPr>
        <w:t>LLC</w:t>
      </w:r>
      <w:r w:rsidR="002B51F9">
        <w:rPr>
          <w:b/>
          <w:bCs/>
        </w:rPr>
        <w:t xml:space="preserve"> </w:t>
      </w:r>
      <w:r w:rsidRPr="00B25411">
        <w:rPr>
          <w:bCs/>
        </w:rPr>
        <w:t>,</w:t>
      </w:r>
      <w:proofErr w:type="gramEnd"/>
      <w:r w:rsidRPr="00B25411">
        <w:rPr>
          <w:bCs/>
        </w:rPr>
        <w:t xml:space="preserve"> Applicant</w:t>
      </w:r>
      <w:r w:rsidR="001D3FBE" w:rsidRPr="00B25411">
        <w:rPr>
          <w:bCs/>
        </w:rPr>
        <w:tab/>
      </w:r>
      <w:r w:rsidR="001D3FBE" w:rsidRPr="00B25411">
        <w:rPr>
          <w:bCs/>
        </w:rPr>
        <w:tab/>
      </w:r>
      <w:r w:rsidR="001D3FBE" w:rsidRPr="00B25411">
        <w:rPr>
          <w:bCs/>
        </w:rPr>
        <w:tab/>
      </w:r>
    </w:p>
    <w:p w:rsidR="001D3FBE" w:rsidRPr="00771C54" w:rsidRDefault="001D3FBE" w:rsidP="001D3FBE">
      <w:pPr>
        <w:rPr>
          <w:bCs/>
          <w:sz w:val="16"/>
          <w:szCs w:val="16"/>
        </w:rPr>
      </w:pP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58240" behindDoc="0" locked="0" layoutInCell="1" allowOverlap="1" wp14:anchorId="5820644C" wp14:editId="6DB49BB6">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4AAE1"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B25411" w:rsidRDefault="001D3FBE" w:rsidP="001D3FBE">
      <w:pPr>
        <w:numPr>
          <w:ilvl w:val="0"/>
          <w:numId w:val="7"/>
        </w:numPr>
        <w:tabs>
          <w:tab w:val="clear" w:pos="720"/>
        </w:tabs>
        <w:ind w:left="540" w:hanging="540"/>
        <w:rPr>
          <w:b/>
          <w:bCs/>
        </w:rPr>
      </w:pPr>
      <w:r w:rsidRPr="00B25411">
        <w:rPr>
          <w:b/>
          <w:bCs/>
          <w:caps/>
        </w:rPr>
        <w:t>Introduction</w:t>
      </w:r>
    </w:p>
    <w:p w:rsidR="00203E10" w:rsidRDefault="000260E1" w:rsidP="001D3FBE">
      <w:pPr>
        <w:rPr>
          <w:bCs/>
        </w:rPr>
      </w:pPr>
      <w:r w:rsidRPr="00203E10">
        <w:rPr>
          <w:bCs/>
          <w:noProof/>
        </w:rPr>
        <w:drawing>
          <wp:anchor distT="0" distB="0" distL="114300" distR="114300" simplePos="0" relativeHeight="251650048" behindDoc="0" locked="0" layoutInCell="1" allowOverlap="1" wp14:anchorId="5295C752" wp14:editId="570C81CF">
            <wp:simplePos x="0" y="0"/>
            <wp:positionH relativeFrom="column">
              <wp:posOffset>3703320</wp:posOffset>
            </wp:positionH>
            <wp:positionV relativeFrom="paragraph">
              <wp:posOffset>426720</wp:posOffset>
            </wp:positionV>
            <wp:extent cx="2902585" cy="2593340"/>
            <wp:effectExtent l="19050" t="19050" r="12065" b="16510"/>
            <wp:wrapSquare wrapText="bothSides"/>
            <wp:docPr id="8" name="Picture 8" descr="C:\Users\jf\Desktop\GIS One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GIS One Joy Pla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2585" cy="2593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316D6">
        <w:rPr>
          <w:bCs/>
        </w:rPr>
        <w:t>Onejoy</w:t>
      </w:r>
      <w:proofErr w:type="spellEnd"/>
      <w:r w:rsidR="006316D6">
        <w:rPr>
          <w:bCs/>
        </w:rPr>
        <w:t xml:space="preserve"> Place, LLC</w:t>
      </w:r>
      <w:r w:rsidR="00C959E9">
        <w:rPr>
          <w:bCs/>
        </w:rPr>
        <w:t xml:space="preserve"> </w:t>
      </w:r>
      <w:r w:rsidR="0078740D">
        <w:rPr>
          <w:bCs/>
        </w:rPr>
        <w:t>h</w:t>
      </w:r>
      <w:r w:rsidR="001D3FBE">
        <w:rPr>
          <w:bCs/>
        </w:rPr>
        <w:t>as s</w:t>
      </w:r>
      <w:r w:rsidR="00DC1926">
        <w:rPr>
          <w:bCs/>
        </w:rPr>
        <w:t>ubmitted a Level III</w:t>
      </w:r>
      <w:r w:rsidR="001D3FBE">
        <w:rPr>
          <w:bCs/>
        </w:rPr>
        <w:t xml:space="preserve"> </w:t>
      </w:r>
      <w:r w:rsidR="005C214F">
        <w:rPr>
          <w:bCs/>
        </w:rPr>
        <w:t>S</w:t>
      </w:r>
      <w:r w:rsidR="001D3FBE">
        <w:rPr>
          <w:bCs/>
        </w:rPr>
        <w:t>ite Plan and Subdivision application for the construction of a</w:t>
      </w:r>
      <w:r w:rsidR="00127F56">
        <w:rPr>
          <w:bCs/>
        </w:rPr>
        <w:t xml:space="preserve"> three story</w:t>
      </w:r>
      <w:r w:rsidR="001D3FBE">
        <w:rPr>
          <w:bCs/>
        </w:rPr>
        <w:t xml:space="preserve"> </w:t>
      </w:r>
      <w:r w:rsidR="00380DB1">
        <w:rPr>
          <w:bCs/>
        </w:rPr>
        <w:t>12-unit</w:t>
      </w:r>
      <w:r w:rsidR="001D3FBE">
        <w:rPr>
          <w:bCs/>
        </w:rPr>
        <w:t xml:space="preserve"> residential building on a </w:t>
      </w:r>
      <w:r w:rsidR="006316D6">
        <w:rPr>
          <w:bCs/>
        </w:rPr>
        <w:t>5,851</w:t>
      </w:r>
      <w:r w:rsidR="00C959E9">
        <w:rPr>
          <w:bCs/>
        </w:rPr>
        <w:t xml:space="preserve"> </w:t>
      </w:r>
      <w:proofErr w:type="spellStart"/>
      <w:r w:rsidR="00C959E9">
        <w:rPr>
          <w:bCs/>
        </w:rPr>
        <w:t>sq</w:t>
      </w:r>
      <w:proofErr w:type="spellEnd"/>
      <w:r w:rsidR="00C959E9">
        <w:rPr>
          <w:bCs/>
        </w:rPr>
        <w:t xml:space="preserve"> </w:t>
      </w:r>
      <w:proofErr w:type="spellStart"/>
      <w:r w:rsidR="00C959E9">
        <w:rPr>
          <w:bCs/>
        </w:rPr>
        <w:t>ft</w:t>
      </w:r>
      <w:proofErr w:type="spellEnd"/>
      <w:r w:rsidR="00C959E9">
        <w:rPr>
          <w:bCs/>
        </w:rPr>
        <w:t xml:space="preserve"> </w:t>
      </w:r>
      <w:r w:rsidR="006316D6">
        <w:rPr>
          <w:bCs/>
        </w:rPr>
        <w:t>backland</w:t>
      </w:r>
      <w:r w:rsidR="005C214F">
        <w:rPr>
          <w:bCs/>
        </w:rPr>
        <w:t xml:space="preserve"> “urban infill” site at </w:t>
      </w:r>
      <w:r w:rsidR="006316D6">
        <w:rPr>
          <w:bCs/>
        </w:rPr>
        <w:t xml:space="preserve">1 Joy Place, a short private street </w:t>
      </w:r>
      <w:r>
        <w:rPr>
          <w:bCs/>
        </w:rPr>
        <w:t xml:space="preserve">located </w:t>
      </w:r>
      <w:r w:rsidR="006316D6">
        <w:rPr>
          <w:bCs/>
        </w:rPr>
        <w:t>between 157 and 16</w:t>
      </w:r>
      <w:r w:rsidR="00203E10">
        <w:rPr>
          <w:bCs/>
        </w:rPr>
        <w:t>5</w:t>
      </w:r>
      <w:r w:rsidR="006316D6">
        <w:rPr>
          <w:bCs/>
        </w:rPr>
        <w:t xml:space="preserve"> Brackett Street.</w:t>
      </w:r>
      <w:r w:rsidR="00203E10">
        <w:rPr>
          <w:bCs/>
        </w:rPr>
        <w:t xml:space="preserve">  The site</w:t>
      </w:r>
      <w:r>
        <w:rPr>
          <w:bCs/>
        </w:rPr>
        <w:t xml:space="preserve"> </w:t>
      </w:r>
      <w:r w:rsidRPr="00D82FA3">
        <w:rPr>
          <w:bCs/>
        </w:rPr>
        <w:t>is</w:t>
      </w:r>
      <w:r w:rsidR="00203E10">
        <w:rPr>
          <w:bCs/>
        </w:rPr>
        <w:t xml:space="preserve"> </w:t>
      </w:r>
      <w:r w:rsidR="00D82FA3">
        <w:rPr>
          <w:bCs/>
        </w:rPr>
        <w:t xml:space="preserve">vacant and previously </w:t>
      </w:r>
      <w:r w:rsidR="00203E10">
        <w:rPr>
          <w:bCs/>
        </w:rPr>
        <w:t xml:space="preserve">occupied by a </w:t>
      </w:r>
      <w:r w:rsidR="00DC1926">
        <w:rPr>
          <w:bCs/>
        </w:rPr>
        <w:t xml:space="preserve">dilapidated </w:t>
      </w:r>
      <w:r>
        <w:rPr>
          <w:bCs/>
        </w:rPr>
        <w:t>house</w:t>
      </w:r>
      <w:r w:rsidR="00D82FA3">
        <w:rPr>
          <w:bCs/>
        </w:rPr>
        <w:t>.</w:t>
      </w:r>
      <w:r w:rsidR="005C214F">
        <w:rPr>
          <w:bCs/>
        </w:rPr>
        <w:t xml:space="preserve"> </w:t>
      </w:r>
      <w:r w:rsidR="00686546">
        <w:rPr>
          <w:bCs/>
        </w:rPr>
        <w:t xml:space="preserve">The parcel </w:t>
      </w:r>
      <w:r w:rsidR="00C959E9">
        <w:rPr>
          <w:bCs/>
        </w:rPr>
        <w:t xml:space="preserve">has existing </w:t>
      </w:r>
      <w:r w:rsidR="00203E10">
        <w:rPr>
          <w:bCs/>
        </w:rPr>
        <w:t>access from Brackett</w:t>
      </w:r>
      <w:r w:rsidR="00C959E9">
        <w:rPr>
          <w:bCs/>
        </w:rPr>
        <w:t xml:space="preserve"> Street</w:t>
      </w:r>
      <w:r w:rsidR="00203E10">
        <w:rPr>
          <w:bCs/>
        </w:rPr>
        <w:t xml:space="preserve"> via Joy Place.</w:t>
      </w:r>
    </w:p>
    <w:p w:rsidR="00203E10" w:rsidRPr="000260E1" w:rsidRDefault="00203E10" w:rsidP="001D3FBE">
      <w:pPr>
        <w:rPr>
          <w:bCs/>
          <w:sz w:val="16"/>
          <w:szCs w:val="16"/>
        </w:rPr>
      </w:pPr>
    </w:p>
    <w:p w:rsidR="005C214F" w:rsidRDefault="00662C90" w:rsidP="001D3FBE">
      <w:pPr>
        <w:rPr>
          <w:bCs/>
        </w:rPr>
      </w:pPr>
      <w:r>
        <w:rPr>
          <w:bCs/>
        </w:rPr>
        <w:t xml:space="preserve">The site is within the </w:t>
      </w:r>
      <w:r w:rsidR="00203E10">
        <w:rPr>
          <w:bCs/>
        </w:rPr>
        <w:t>B</w:t>
      </w:r>
      <w:r>
        <w:rPr>
          <w:bCs/>
        </w:rPr>
        <w:t>-</w:t>
      </w:r>
      <w:r w:rsidR="00203E10">
        <w:rPr>
          <w:bCs/>
        </w:rPr>
        <w:t>1</w:t>
      </w:r>
      <w:r>
        <w:rPr>
          <w:bCs/>
        </w:rPr>
        <w:t xml:space="preserve"> zone </w:t>
      </w:r>
      <w:r w:rsidR="00203E10">
        <w:rPr>
          <w:bCs/>
        </w:rPr>
        <w:t xml:space="preserve">and within the </w:t>
      </w:r>
      <w:r w:rsidR="000260E1">
        <w:rPr>
          <w:bCs/>
        </w:rPr>
        <w:t xml:space="preserve">West End </w:t>
      </w:r>
      <w:r w:rsidR="00203E10">
        <w:rPr>
          <w:bCs/>
        </w:rPr>
        <w:t>Historic District.</w:t>
      </w:r>
      <w:r w:rsidR="000260E1">
        <w:rPr>
          <w:bCs/>
        </w:rPr>
        <w:t xml:space="preserve"> The Historic Preservation B</w:t>
      </w:r>
      <w:r w:rsidR="00D82FA3">
        <w:rPr>
          <w:bCs/>
        </w:rPr>
        <w:t>oa</w:t>
      </w:r>
      <w:r w:rsidR="000260E1">
        <w:rPr>
          <w:bCs/>
        </w:rPr>
        <w:t xml:space="preserve">rd has held two Workshops on the design of the project and the submitted elevations have been revised to address the HP </w:t>
      </w:r>
      <w:r w:rsidR="00127F56">
        <w:rPr>
          <w:bCs/>
        </w:rPr>
        <w:t>B</w:t>
      </w:r>
      <w:r w:rsidR="000260E1">
        <w:rPr>
          <w:bCs/>
        </w:rPr>
        <w:t>oard comments.</w:t>
      </w:r>
    </w:p>
    <w:p w:rsidR="00DC4555" w:rsidRPr="00DC4555" w:rsidRDefault="00DC4555" w:rsidP="001D3FBE">
      <w:pPr>
        <w:rPr>
          <w:bCs/>
          <w:sz w:val="16"/>
          <w:szCs w:val="16"/>
        </w:rPr>
      </w:pPr>
    </w:p>
    <w:p w:rsidR="00DC4555" w:rsidRDefault="00DC4555" w:rsidP="001D3FBE">
      <w:pPr>
        <w:rPr>
          <w:bCs/>
        </w:rPr>
      </w:pPr>
      <w:r>
        <w:rPr>
          <w:bCs/>
        </w:rPr>
        <w:t xml:space="preserve">The project is subject to the Inclusionary Zoning requirements and the applicant has proposed one unit of </w:t>
      </w:r>
      <w:r w:rsidR="00380DB1">
        <w:rPr>
          <w:bCs/>
        </w:rPr>
        <w:t>w</w:t>
      </w:r>
      <w:r>
        <w:rPr>
          <w:bCs/>
        </w:rPr>
        <w:t>orkforce housing.</w:t>
      </w:r>
    </w:p>
    <w:p w:rsidR="000260E1" w:rsidRPr="000260E1" w:rsidRDefault="000260E1" w:rsidP="001D3FBE">
      <w:pPr>
        <w:rPr>
          <w:bCs/>
          <w:sz w:val="16"/>
          <w:szCs w:val="16"/>
        </w:rPr>
      </w:pPr>
    </w:p>
    <w:p w:rsidR="000260E1" w:rsidRDefault="000260E1" w:rsidP="001D3FBE">
      <w:pPr>
        <w:rPr>
          <w:bCs/>
        </w:rPr>
      </w:pPr>
      <w:r>
        <w:rPr>
          <w:bCs/>
        </w:rPr>
        <w:t xml:space="preserve">The </w:t>
      </w:r>
      <w:r w:rsidR="00127F56">
        <w:rPr>
          <w:bCs/>
        </w:rPr>
        <w:t xml:space="preserve">focus of the site plan review is the provision of parking, since </w:t>
      </w:r>
      <w:r w:rsidR="00DC4555">
        <w:rPr>
          <w:bCs/>
        </w:rPr>
        <w:t xml:space="preserve">the layout of the new building does not does not include space to meet all of the off-street parking requirements, and </w:t>
      </w:r>
      <w:r w:rsidR="00127F56">
        <w:rPr>
          <w:bCs/>
        </w:rPr>
        <w:t xml:space="preserve">Joy Place is a narrow </w:t>
      </w:r>
      <w:r w:rsidR="00544CEF">
        <w:rPr>
          <w:bCs/>
        </w:rPr>
        <w:t>dead-end</w:t>
      </w:r>
      <w:r w:rsidR="00127F56">
        <w:rPr>
          <w:bCs/>
        </w:rPr>
        <w:t xml:space="preserve"> street that serves </w:t>
      </w:r>
      <w:r w:rsidR="00930790">
        <w:rPr>
          <w:bCs/>
        </w:rPr>
        <w:t>4</w:t>
      </w:r>
      <w:r w:rsidR="00127F56">
        <w:rPr>
          <w:bCs/>
        </w:rPr>
        <w:t xml:space="preserve"> other units in the front duplex building nearest to Brackett Street.</w:t>
      </w:r>
    </w:p>
    <w:p w:rsidR="00127F56" w:rsidRPr="00127F56" w:rsidRDefault="00127F56" w:rsidP="001D3FBE">
      <w:pPr>
        <w:rPr>
          <w:bCs/>
          <w:sz w:val="16"/>
          <w:szCs w:val="16"/>
        </w:rPr>
      </w:pPr>
    </w:p>
    <w:p w:rsidR="00127F56" w:rsidRDefault="00127F56" w:rsidP="001D3FBE">
      <w:pPr>
        <w:rPr>
          <w:bCs/>
        </w:rPr>
      </w:pPr>
      <w:r>
        <w:rPr>
          <w:bCs/>
        </w:rPr>
        <w:t>The applicant ha</w:t>
      </w:r>
      <w:r w:rsidR="00380DB1">
        <w:rPr>
          <w:bCs/>
        </w:rPr>
        <w:t>d</w:t>
      </w:r>
      <w:r>
        <w:rPr>
          <w:bCs/>
        </w:rPr>
        <w:t xml:space="preserve"> been in discussions with the City to develop this site in conjunction with the use and improvement of the abutting school parking lot</w:t>
      </w:r>
      <w:r w:rsidR="00DC4555">
        <w:rPr>
          <w:bCs/>
        </w:rPr>
        <w:t xml:space="preserve">, including some leased spaces for the new residential development.  </w:t>
      </w:r>
      <w:r w:rsidR="00380DB1">
        <w:rPr>
          <w:bCs/>
        </w:rPr>
        <w:t>Alternatives discussed included selling the school parking lot to the developer or using the lot for overnight parking for this development. The sale option is not moving forward, and at present no overnight parking arrangement has been agreed to.</w:t>
      </w:r>
    </w:p>
    <w:p w:rsidR="00127F56" w:rsidRPr="00127F56" w:rsidRDefault="00127F56" w:rsidP="001D3FBE">
      <w:pPr>
        <w:rPr>
          <w:bCs/>
          <w:sz w:val="16"/>
          <w:szCs w:val="16"/>
        </w:rPr>
      </w:pPr>
    </w:p>
    <w:p w:rsidR="00127F56" w:rsidRDefault="00127F56" w:rsidP="00127F56">
      <w:pPr>
        <w:rPr>
          <w:bCs/>
        </w:rPr>
      </w:pPr>
      <w:r>
        <w:rPr>
          <w:bCs/>
        </w:rPr>
        <w:t xml:space="preserve">The applicant held a Neighborhood Meeting on June 28, 2017 which was attended by one </w:t>
      </w:r>
      <w:proofErr w:type="gramStart"/>
      <w:r>
        <w:rPr>
          <w:bCs/>
        </w:rPr>
        <w:t>neighbor;  notes</w:t>
      </w:r>
      <w:proofErr w:type="gramEnd"/>
      <w:r>
        <w:rPr>
          <w:bCs/>
        </w:rPr>
        <w:t xml:space="preserve"> are included in </w:t>
      </w:r>
      <w:r w:rsidRPr="00771C54">
        <w:rPr>
          <w:bCs/>
          <w:u w:val="single"/>
        </w:rPr>
        <w:t xml:space="preserve">Attachment </w:t>
      </w:r>
      <w:r>
        <w:rPr>
          <w:bCs/>
          <w:u w:val="single"/>
        </w:rPr>
        <w:t>R</w:t>
      </w:r>
      <w:r>
        <w:rPr>
          <w:bCs/>
        </w:rPr>
        <w:t xml:space="preserve">. The Planning Division has received </w:t>
      </w:r>
      <w:r w:rsidR="00AD5CBB">
        <w:rPr>
          <w:bCs/>
        </w:rPr>
        <w:t>7</w:t>
      </w:r>
      <w:r>
        <w:rPr>
          <w:bCs/>
        </w:rPr>
        <w:t xml:space="preserve"> public comments generally in support of the project</w:t>
      </w:r>
      <w:r w:rsidR="00301382">
        <w:rPr>
          <w:bCs/>
        </w:rPr>
        <w:t xml:space="preserve"> (see </w:t>
      </w:r>
      <w:r w:rsidR="00301382" w:rsidRPr="00301382">
        <w:rPr>
          <w:bCs/>
          <w:i/>
        </w:rPr>
        <w:t>Section VI</w:t>
      </w:r>
      <w:r w:rsidR="00301382">
        <w:rPr>
          <w:bCs/>
        </w:rPr>
        <w:t xml:space="preserve"> below)</w:t>
      </w:r>
      <w:r>
        <w:rPr>
          <w:bCs/>
        </w:rPr>
        <w:t>.</w:t>
      </w:r>
      <w:r w:rsidR="00DC4555">
        <w:rPr>
          <w:bCs/>
        </w:rPr>
        <w:t xml:space="preserve"> </w:t>
      </w:r>
      <w:r>
        <w:rPr>
          <w:bCs/>
        </w:rPr>
        <w:t xml:space="preserve">This Workshop was noticed to </w:t>
      </w:r>
      <w:r w:rsidR="00AD5CBB">
        <w:rPr>
          <w:bCs/>
        </w:rPr>
        <w:t>250</w:t>
      </w:r>
      <w:r w:rsidRPr="001D3FBE">
        <w:rPr>
          <w:bCs/>
        </w:rPr>
        <w:t xml:space="preserve"> neighbors and interested parties, and the public notice appeared in the </w:t>
      </w:r>
      <w:r w:rsidRPr="00B56DAB">
        <w:rPr>
          <w:bCs/>
          <w:i/>
        </w:rPr>
        <w:t>Portland Press-Herald</w:t>
      </w:r>
      <w:r w:rsidRPr="001D3FBE">
        <w:rPr>
          <w:bCs/>
        </w:rPr>
        <w:t xml:space="preserve"> on </w:t>
      </w:r>
      <w:r w:rsidR="00AD5CBB">
        <w:rPr>
          <w:bCs/>
        </w:rPr>
        <w:t>July 3</w:t>
      </w:r>
      <w:r w:rsidR="00AD5CBB" w:rsidRPr="00AD5CBB">
        <w:rPr>
          <w:bCs/>
          <w:vertAlign w:val="superscript"/>
        </w:rPr>
        <w:t>rd</w:t>
      </w:r>
      <w:r w:rsidR="00AD5CBB">
        <w:rPr>
          <w:bCs/>
        </w:rPr>
        <w:t xml:space="preserve"> and 4</w:t>
      </w:r>
      <w:r w:rsidR="00AD5CBB" w:rsidRPr="00AD5CBB">
        <w:rPr>
          <w:bCs/>
          <w:vertAlign w:val="superscript"/>
        </w:rPr>
        <w:t>th</w:t>
      </w:r>
      <w:r w:rsidR="00AD5CBB">
        <w:rPr>
          <w:bCs/>
        </w:rPr>
        <w:t>, 2017.</w:t>
      </w:r>
    </w:p>
    <w:p w:rsidR="00127F56" w:rsidRPr="00DC4555" w:rsidRDefault="00127F56" w:rsidP="001D3FBE">
      <w:pPr>
        <w:rPr>
          <w:bCs/>
          <w:sz w:val="16"/>
          <w:szCs w:val="16"/>
        </w:rPr>
      </w:pPr>
    </w:p>
    <w:p w:rsidR="00127F56" w:rsidRPr="00127F56" w:rsidRDefault="00127F56" w:rsidP="001D3FBE">
      <w:pPr>
        <w:rPr>
          <w:b/>
          <w:bCs/>
        </w:rPr>
      </w:pPr>
      <w:r w:rsidRPr="00127F56">
        <w:rPr>
          <w:b/>
          <w:bCs/>
        </w:rPr>
        <w:t xml:space="preserve">Applicant: </w:t>
      </w:r>
      <w:r w:rsidR="00A53A7B">
        <w:rPr>
          <w:b/>
          <w:bCs/>
        </w:rPr>
        <w:tab/>
      </w:r>
      <w:proofErr w:type="spellStart"/>
      <w:r w:rsidRPr="00A53A7B">
        <w:rPr>
          <w:bCs/>
        </w:rPr>
        <w:t>Onejoy</w:t>
      </w:r>
      <w:proofErr w:type="spellEnd"/>
      <w:r w:rsidRPr="00A53A7B">
        <w:rPr>
          <w:bCs/>
        </w:rPr>
        <w:t xml:space="preserve"> Place, LLC (Todd Alexander)</w:t>
      </w:r>
    </w:p>
    <w:p w:rsidR="00A53A7B" w:rsidRDefault="00127F56" w:rsidP="001D3FBE">
      <w:pPr>
        <w:rPr>
          <w:bCs/>
        </w:rPr>
      </w:pPr>
      <w:r w:rsidRPr="00127F56">
        <w:rPr>
          <w:b/>
          <w:bCs/>
        </w:rPr>
        <w:t>Consultants:</w:t>
      </w:r>
      <w:r w:rsidR="00A53A7B">
        <w:rPr>
          <w:b/>
          <w:bCs/>
        </w:rPr>
        <w:tab/>
      </w:r>
      <w:proofErr w:type="spellStart"/>
      <w:r w:rsidRPr="00A53A7B">
        <w:rPr>
          <w:bCs/>
        </w:rPr>
        <w:t>Terradyn</w:t>
      </w:r>
      <w:proofErr w:type="spellEnd"/>
      <w:r w:rsidRPr="00A53A7B">
        <w:rPr>
          <w:bCs/>
        </w:rPr>
        <w:t xml:space="preserve"> Consulta</w:t>
      </w:r>
      <w:r w:rsidR="00A53A7B" w:rsidRPr="00A53A7B">
        <w:rPr>
          <w:bCs/>
        </w:rPr>
        <w:t>nts</w:t>
      </w:r>
      <w:r w:rsidRPr="00A53A7B">
        <w:rPr>
          <w:bCs/>
        </w:rPr>
        <w:t xml:space="preserve"> (Michael </w:t>
      </w:r>
      <w:proofErr w:type="spellStart"/>
      <w:r w:rsidRPr="00A53A7B">
        <w:rPr>
          <w:bCs/>
        </w:rPr>
        <w:t>Tadema-Wielandt</w:t>
      </w:r>
      <w:proofErr w:type="spellEnd"/>
      <w:r w:rsidRPr="00A53A7B">
        <w:rPr>
          <w:bCs/>
        </w:rPr>
        <w:t>)</w:t>
      </w:r>
      <w:r w:rsidR="00A53A7B" w:rsidRPr="00A53A7B">
        <w:rPr>
          <w:bCs/>
        </w:rPr>
        <w:t xml:space="preserve">, Engineers; </w:t>
      </w:r>
    </w:p>
    <w:p w:rsidR="00127F56" w:rsidRPr="00127F56" w:rsidRDefault="00A53A7B" w:rsidP="00A53A7B">
      <w:pPr>
        <w:ind w:left="720" w:firstLine="720"/>
        <w:rPr>
          <w:b/>
          <w:bCs/>
        </w:rPr>
      </w:pPr>
      <w:r w:rsidRPr="00A53A7B">
        <w:rPr>
          <w:bCs/>
        </w:rPr>
        <w:t>Arch</w:t>
      </w:r>
      <w:r w:rsidR="00D82FA3">
        <w:rPr>
          <w:bCs/>
        </w:rPr>
        <w:t>e</w:t>
      </w:r>
      <w:r w:rsidRPr="00A53A7B">
        <w:rPr>
          <w:bCs/>
        </w:rPr>
        <w:t>type (David Lloyd, Architects</w:t>
      </w:r>
      <w:r w:rsidR="001B2D1A">
        <w:rPr>
          <w:bCs/>
        </w:rPr>
        <w:t>)</w:t>
      </w:r>
    </w:p>
    <w:p w:rsidR="008C2A71" w:rsidRPr="00771C54" w:rsidRDefault="00CF11B3" w:rsidP="001D3FBE">
      <w:pPr>
        <w:rPr>
          <w:noProof/>
          <w:sz w:val="16"/>
          <w:szCs w:val="16"/>
        </w:rPr>
      </w:pPr>
      <w:r w:rsidRPr="00771C54">
        <w:rPr>
          <w:noProof/>
          <w:sz w:val="16"/>
          <w:szCs w:val="16"/>
        </w:rPr>
        <w:lastRenderedPageBreak/>
        <w:t xml:space="preserve">  </w:t>
      </w:r>
      <w:r w:rsidR="00951790" w:rsidRPr="00771C54">
        <w:rPr>
          <w:noProof/>
          <w:sz w:val="16"/>
          <w:szCs w:val="16"/>
        </w:rPr>
        <w:t xml:space="preserve"> </w:t>
      </w:r>
      <w:r w:rsidR="008C2A71" w:rsidRPr="00771C54">
        <w:rPr>
          <w:noProof/>
          <w:sz w:val="16"/>
          <w:szCs w:val="16"/>
        </w:rPr>
        <w:t xml:space="preserve">                      </w:t>
      </w:r>
    </w:p>
    <w:p w:rsidR="00F62E59" w:rsidRDefault="00F62E59" w:rsidP="001D3FBE">
      <w:pPr>
        <w:rPr>
          <w:bCs/>
        </w:rPr>
      </w:pPr>
    </w:p>
    <w:p w:rsidR="001D3FBE" w:rsidRDefault="009B0734" w:rsidP="001D3FBE">
      <w:pPr>
        <w:rPr>
          <w:bCs/>
          <w:sz w:val="16"/>
          <w:szCs w:val="16"/>
        </w:rPr>
      </w:pPr>
      <w:r w:rsidRPr="00105ED8">
        <w:rPr>
          <w:bCs/>
          <w:u w:val="single"/>
        </w:rPr>
        <w:t>Required reviews and requested waivers</w:t>
      </w:r>
      <w:r w:rsidR="00BE715C">
        <w:rPr>
          <w:bCs/>
        </w:rPr>
        <w:t xml:space="preserve"> (note that waivers </w:t>
      </w:r>
      <w:r w:rsidR="00D82FA3">
        <w:rPr>
          <w:bCs/>
        </w:rPr>
        <w:t>have not been</w:t>
      </w:r>
      <w:r w:rsidR="00BE715C">
        <w:rPr>
          <w:bCs/>
        </w:rPr>
        <w:t xml:space="preserve"> requested but may be needed)</w:t>
      </w:r>
      <w:r>
        <w:rPr>
          <w:bCs/>
        </w:rPr>
        <w:t>:</w:t>
      </w:r>
      <w:r w:rsidR="001D3FBE" w:rsidRPr="00771C54">
        <w:rPr>
          <w:bCs/>
          <w:sz w:val="16"/>
          <w:szCs w:val="16"/>
        </w:rPr>
        <w:t xml:space="preserve"> </w:t>
      </w:r>
    </w:p>
    <w:p w:rsidR="00D82FA3" w:rsidRPr="00771C54" w:rsidRDefault="00D82FA3" w:rsidP="001D3FBE">
      <w:pPr>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868"/>
      </w:tblGrid>
      <w:tr w:rsidR="00F62E59" w:rsidTr="00105ED8">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Applicant’s Proposal</w:t>
            </w:r>
          </w:p>
        </w:tc>
        <w:tc>
          <w:tcPr>
            <w:tcW w:w="586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Applicable Standards</w:t>
            </w:r>
          </w:p>
        </w:tc>
      </w:tr>
      <w:tr w:rsidR="00F62E59" w:rsidTr="00105ED8">
        <w:tc>
          <w:tcPr>
            <w:tcW w:w="4428" w:type="dxa"/>
            <w:tcBorders>
              <w:top w:val="single" w:sz="4" w:space="0" w:color="auto"/>
              <w:left w:val="single" w:sz="4" w:space="0" w:color="auto"/>
              <w:bottom w:val="single" w:sz="4" w:space="0" w:color="auto"/>
              <w:right w:val="single" w:sz="4" w:space="0" w:color="auto"/>
            </w:tcBorders>
          </w:tcPr>
          <w:p w:rsidR="00B56DAB" w:rsidRPr="00105ED8" w:rsidRDefault="00771C54" w:rsidP="00F62E59">
            <w:pPr>
              <w:rPr>
                <w:sz w:val="20"/>
                <w:szCs w:val="20"/>
              </w:rPr>
            </w:pPr>
            <w:r w:rsidRPr="00105ED8">
              <w:rPr>
                <w:sz w:val="20"/>
                <w:szCs w:val="20"/>
              </w:rPr>
              <w:t xml:space="preserve">New structure of </w:t>
            </w:r>
            <w:r w:rsidR="00F62E59">
              <w:rPr>
                <w:sz w:val="20"/>
                <w:szCs w:val="20"/>
              </w:rPr>
              <w:t>12</w:t>
            </w:r>
            <w:r w:rsidRPr="00105ED8">
              <w:rPr>
                <w:sz w:val="20"/>
                <w:szCs w:val="20"/>
              </w:rPr>
              <w:t xml:space="preserve"> dwelling units</w:t>
            </w:r>
          </w:p>
        </w:tc>
        <w:tc>
          <w:tcPr>
            <w:tcW w:w="5868" w:type="dxa"/>
            <w:tcBorders>
              <w:top w:val="single" w:sz="4" w:space="0" w:color="auto"/>
              <w:left w:val="single" w:sz="4" w:space="0" w:color="auto"/>
              <w:bottom w:val="single" w:sz="4" w:space="0" w:color="auto"/>
              <w:right w:val="single" w:sz="4" w:space="0" w:color="auto"/>
            </w:tcBorders>
          </w:tcPr>
          <w:p w:rsidR="00B56DAB" w:rsidRPr="00105ED8" w:rsidRDefault="00771C54" w:rsidP="00053E43">
            <w:pPr>
              <w:rPr>
                <w:sz w:val="20"/>
                <w:szCs w:val="20"/>
              </w:rPr>
            </w:pPr>
            <w:r w:rsidRPr="00105ED8">
              <w:rPr>
                <w:sz w:val="20"/>
                <w:szCs w:val="20"/>
              </w:rPr>
              <w:t>Subdivision Review</w:t>
            </w:r>
          </w:p>
        </w:tc>
      </w:tr>
      <w:tr w:rsidR="00F62E59"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771C54" w:rsidP="00D82FA3">
            <w:pPr>
              <w:rPr>
                <w:sz w:val="20"/>
                <w:szCs w:val="20"/>
              </w:rPr>
            </w:pPr>
            <w:r w:rsidRPr="00105ED8">
              <w:rPr>
                <w:sz w:val="20"/>
                <w:szCs w:val="20"/>
              </w:rPr>
              <w:t xml:space="preserve">Multifamily </w:t>
            </w:r>
            <w:r w:rsidR="00AB7C36" w:rsidRPr="00105ED8">
              <w:rPr>
                <w:sz w:val="20"/>
                <w:szCs w:val="20"/>
              </w:rPr>
              <w:t>b</w:t>
            </w:r>
            <w:r w:rsidR="009B0734" w:rsidRPr="00105ED8">
              <w:rPr>
                <w:sz w:val="20"/>
                <w:szCs w:val="20"/>
              </w:rPr>
              <w:t xml:space="preserve">uilding </w:t>
            </w:r>
            <w:r w:rsidR="00B56DAB" w:rsidRPr="00105ED8">
              <w:rPr>
                <w:sz w:val="20"/>
                <w:szCs w:val="20"/>
              </w:rPr>
              <w:t xml:space="preserve">of </w:t>
            </w:r>
            <w:r w:rsidR="00D82FA3">
              <w:rPr>
                <w:sz w:val="20"/>
                <w:szCs w:val="20"/>
              </w:rPr>
              <w:t>3591</w:t>
            </w:r>
            <w:r w:rsidR="00B56DAB" w:rsidRPr="00105ED8">
              <w:rPr>
                <w:sz w:val="20"/>
                <w:szCs w:val="20"/>
              </w:rPr>
              <w:t xml:space="preserve"> square feet</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111462">
            <w:pPr>
              <w:rPr>
                <w:sz w:val="20"/>
                <w:szCs w:val="20"/>
              </w:rPr>
            </w:pPr>
            <w:r w:rsidRPr="00105ED8">
              <w:rPr>
                <w:sz w:val="20"/>
                <w:szCs w:val="20"/>
              </w:rPr>
              <w:t>Level II</w:t>
            </w:r>
            <w:r w:rsidR="00771C54" w:rsidRPr="00105ED8">
              <w:rPr>
                <w:sz w:val="20"/>
                <w:szCs w:val="20"/>
              </w:rPr>
              <w:t>I</w:t>
            </w:r>
            <w:r w:rsidRPr="00105ED8">
              <w:rPr>
                <w:sz w:val="20"/>
                <w:szCs w:val="20"/>
              </w:rPr>
              <w:t xml:space="preserve"> Site Plan Review</w:t>
            </w:r>
            <w:r w:rsidR="00FC62CA">
              <w:rPr>
                <w:sz w:val="20"/>
                <w:szCs w:val="20"/>
              </w:rPr>
              <w:t xml:space="preserve"> </w:t>
            </w:r>
          </w:p>
        </w:tc>
      </w:tr>
      <w:tr w:rsidR="00F62E59"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A53A7B">
            <w:pPr>
              <w:rPr>
                <w:sz w:val="20"/>
                <w:szCs w:val="20"/>
              </w:rPr>
            </w:pPr>
            <w:r w:rsidRPr="00105ED8">
              <w:rPr>
                <w:sz w:val="20"/>
                <w:szCs w:val="20"/>
              </w:rPr>
              <w:t xml:space="preserve">Proposed </w:t>
            </w:r>
            <w:r w:rsidR="00FC62CA">
              <w:rPr>
                <w:sz w:val="20"/>
                <w:szCs w:val="20"/>
              </w:rPr>
              <w:t xml:space="preserve">building </w:t>
            </w:r>
            <w:r w:rsidR="00F62E59">
              <w:rPr>
                <w:sz w:val="20"/>
                <w:szCs w:val="20"/>
              </w:rPr>
              <w:t xml:space="preserve">within </w:t>
            </w:r>
            <w:r w:rsidR="00A53A7B">
              <w:rPr>
                <w:sz w:val="20"/>
                <w:szCs w:val="20"/>
              </w:rPr>
              <w:t xml:space="preserve">West End </w:t>
            </w:r>
            <w:r w:rsidR="00F62E59">
              <w:rPr>
                <w:sz w:val="20"/>
                <w:szCs w:val="20"/>
              </w:rPr>
              <w:t>Historic District</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A53A7B" w:rsidP="00111462">
            <w:pPr>
              <w:rPr>
                <w:sz w:val="20"/>
                <w:szCs w:val="20"/>
              </w:rPr>
            </w:pPr>
            <w:r>
              <w:rPr>
                <w:sz w:val="20"/>
                <w:szCs w:val="20"/>
              </w:rPr>
              <w:t>Requires a Certificate of Appropriateness</w:t>
            </w:r>
            <w:r w:rsidR="00111462">
              <w:rPr>
                <w:sz w:val="20"/>
                <w:szCs w:val="20"/>
              </w:rPr>
              <w:t xml:space="preserve"> (Article IX)</w:t>
            </w:r>
            <w:r>
              <w:rPr>
                <w:sz w:val="20"/>
                <w:szCs w:val="20"/>
              </w:rPr>
              <w:t xml:space="preserve"> from the </w:t>
            </w:r>
            <w:r w:rsidR="00F62E59">
              <w:rPr>
                <w:sz w:val="20"/>
                <w:szCs w:val="20"/>
              </w:rPr>
              <w:t xml:space="preserve">Historic Preservation </w:t>
            </w:r>
            <w:proofErr w:type="gramStart"/>
            <w:r w:rsidR="00F62E59">
              <w:rPr>
                <w:sz w:val="20"/>
                <w:szCs w:val="20"/>
              </w:rPr>
              <w:t xml:space="preserve">Board </w:t>
            </w:r>
            <w:r>
              <w:rPr>
                <w:sz w:val="20"/>
                <w:szCs w:val="20"/>
              </w:rPr>
              <w:t xml:space="preserve"> (</w:t>
            </w:r>
            <w:proofErr w:type="gramEnd"/>
            <w:r>
              <w:rPr>
                <w:sz w:val="20"/>
                <w:szCs w:val="20"/>
              </w:rPr>
              <w:t>note;</w:t>
            </w:r>
            <w:r w:rsidR="00F62E59">
              <w:rPr>
                <w:sz w:val="20"/>
                <w:szCs w:val="20"/>
              </w:rPr>
              <w:t xml:space="preserve"> B1 Design Standards not appli</w:t>
            </w:r>
            <w:r w:rsidR="00111462">
              <w:rPr>
                <w:sz w:val="20"/>
                <w:szCs w:val="20"/>
              </w:rPr>
              <w:t>cable)</w:t>
            </w:r>
            <w:r w:rsidR="009B0734" w:rsidRPr="00105ED8">
              <w:rPr>
                <w:sz w:val="20"/>
                <w:szCs w:val="20"/>
              </w:rPr>
              <w:t xml:space="preserve"> </w:t>
            </w:r>
          </w:p>
        </w:tc>
      </w:tr>
      <w:tr w:rsidR="00111462" w:rsidTr="00105ED8">
        <w:tc>
          <w:tcPr>
            <w:tcW w:w="4428" w:type="dxa"/>
            <w:tcBorders>
              <w:top w:val="single" w:sz="4" w:space="0" w:color="auto"/>
              <w:left w:val="single" w:sz="4" w:space="0" w:color="auto"/>
              <w:bottom w:val="single" w:sz="4" w:space="0" w:color="auto"/>
              <w:right w:val="single" w:sz="4" w:space="0" w:color="auto"/>
            </w:tcBorders>
          </w:tcPr>
          <w:p w:rsidR="00111462" w:rsidRPr="00105ED8" w:rsidRDefault="00111462" w:rsidP="00D82FA3">
            <w:pPr>
              <w:rPr>
                <w:sz w:val="20"/>
                <w:szCs w:val="20"/>
              </w:rPr>
            </w:pPr>
            <w:r>
              <w:rPr>
                <w:sz w:val="20"/>
                <w:szCs w:val="20"/>
              </w:rPr>
              <w:t>Proposed one bed unit of workforce housing</w:t>
            </w:r>
          </w:p>
        </w:tc>
        <w:tc>
          <w:tcPr>
            <w:tcW w:w="5868" w:type="dxa"/>
            <w:tcBorders>
              <w:top w:val="single" w:sz="4" w:space="0" w:color="auto"/>
              <w:left w:val="single" w:sz="4" w:space="0" w:color="auto"/>
              <w:bottom w:val="single" w:sz="4" w:space="0" w:color="auto"/>
              <w:right w:val="single" w:sz="4" w:space="0" w:color="auto"/>
            </w:tcBorders>
          </w:tcPr>
          <w:p w:rsidR="00111462" w:rsidRPr="00105ED8" w:rsidRDefault="00111462" w:rsidP="00111462">
            <w:pPr>
              <w:rPr>
                <w:sz w:val="20"/>
                <w:szCs w:val="20"/>
              </w:rPr>
            </w:pPr>
            <w:r>
              <w:rPr>
                <w:sz w:val="20"/>
                <w:szCs w:val="20"/>
              </w:rPr>
              <w:t>Inclusionary Zoning</w:t>
            </w:r>
          </w:p>
        </w:tc>
      </w:tr>
    </w:tbl>
    <w:p w:rsidR="00DE5BA4" w:rsidRPr="00DE5BA4" w:rsidRDefault="00DE5BA4" w:rsidP="00DE5BA4">
      <w:pPr>
        <w:ind w:left="720"/>
      </w:pPr>
    </w:p>
    <w:p w:rsidR="001D3FBE" w:rsidRPr="00960AE9" w:rsidRDefault="001D3FBE" w:rsidP="001D3FBE">
      <w:pPr>
        <w:numPr>
          <w:ilvl w:val="0"/>
          <w:numId w:val="7"/>
        </w:numPr>
        <w:tabs>
          <w:tab w:val="clear" w:pos="720"/>
        </w:tabs>
      </w:pPr>
      <w:r w:rsidRPr="00960AE9">
        <w:rPr>
          <w:b/>
          <w:bCs/>
        </w:rPr>
        <w:t xml:space="preserve">PROJECT DATA </w:t>
      </w:r>
    </w:p>
    <w:p w:rsidR="001D3FBE" w:rsidRPr="001D3FBE" w:rsidRDefault="001D3FBE" w:rsidP="001D3FBE">
      <w:pPr>
        <w:rPr>
          <w:b/>
          <w:bCs/>
          <w:sz w:val="16"/>
          <w:szCs w:val="16"/>
        </w:rPr>
      </w:pPr>
      <w:r w:rsidRPr="001D3FBE">
        <w:rPr>
          <w:b/>
          <w:bCs/>
        </w:rPr>
        <w:t xml:space="preserve"> </w:t>
      </w:r>
    </w:p>
    <w:tbl>
      <w:tblPr>
        <w:tblStyle w:val="TableGrid"/>
        <w:tblW w:w="0" w:type="auto"/>
        <w:tblInd w:w="918" w:type="dxa"/>
        <w:tblLook w:val="01E0" w:firstRow="1" w:lastRow="1" w:firstColumn="1" w:lastColumn="1" w:noHBand="0" w:noVBand="0"/>
      </w:tblPr>
      <w:tblGrid>
        <w:gridCol w:w="2610"/>
        <w:gridCol w:w="3960"/>
      </w:tblGrid>
      <w:tr w:rsidR="007F542C" w:rsidRPr="001D3FBE" w:rsidTr="00F74B50">
        <w:tc>
          <w:tcPr>
            <w:tcW w:w="2610" w:type="dxa"/>
            <w:shd w:val="clear" w:color="auto" w:fill="F2F2F2" w:themeFill="background1" w:themeFillShade="F2"/>
          </w:tcPr>
          <w:p w:rsidR="007F542C" w:rsidRPr="001D3FBE" w:rsidRDefault="00743D72" w:rsidP="001D3FBE">
            <w:pPr>
              <w:jc w:val="center"/>
              <w:rPr>
                <w:b/>
                <w:bCs/>
                <w:i/>
                <w:sz w:val="22"/>
                <w:szCs w:val="22"/>
              </w:rPr>
            </w:pPr>
            <w:r>
              <w:rPr>
                <w:b/>
                <w:bCs/>
                <w:i/>
                <w:sz w:val="22"/>
                <w:szCs w:val="22"/>
              </w:rPr>
              <w:t>SUBJECT</w:t>
            </w:r>
          </w:p>
        </w:tc>
        <w:tc>
          <w:tcPr>
            <w:tcW w:w="396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Existing Zoning</w:t>
            </w:r>
          </w:p>
        </w:tc>
        <w:tc>
          <w:tcPr>
            <w:tcW w:w="3960" w:type="dxa"/>
          </w:tcPr>
          <w:p w:rsidR="007F542C" w:rsidRPr="00743D72" w:rsidRDefault="00111462" w:rsidP="00053E43">
            <w:pPr>
              <w:rPr>
                <w:bCs/>
                <w:sz w:val="22"/>
                <w:szCs w:val="22"/>
              </w:rPr>
            </w:pPr>
            <w:r>
              <w:rPr>
                <w:bCs/>
                <w:sz w:val="22"/>
                <w:szCs w:val="22"/>
              </w:rPr>
              <w:t>B1</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Existing Use</w:t>
            </w:r>
          </w:p>
        </w:tc>
        <w:tc>
          <w:tcPr>
            <w:tcW w:w="3960" w:type="dxa"/>
          </w:tcPr>
          <w:p w:rsidR="007F542C" w:rsidRPr="00743D72" w:rsidRDefault="00111462" w:rsidP="00053E43">
            <w:pPr>
              <w:rPr>
                <w:bCs/>
                <w:sz w:val="22"/>
                <w:szCs w:val="22"/>
              </w:rPr>
            </w:pPr>
            <w:r>
              <w:rPr>
                <w:bCs/>
                <w:sz w:val="22"/>
                <w:szCs w:val="22"/>
              </w:rPr>
              <w:t>vacant</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Proposed Use</w:t>
            </w:r>
          </w:p>
        </w:tc>
        <w:tc>
          <w:tcPr>
            <w:tcW w:w="3960" w:type="dxa"/>
          </w:tcPr>
          <w:p w:rsidR="007F542C" w:rsidRPr="00743D72" w:rsidRDefault="00111462" w:rsidP="009A5547">
            <w:pPr>
              <w:rPr>
                <w:bCs/>
                <w:sz w:val="22"/>
                <w:szCs w:val="22"/>
              </w:rPr>
            </w:pPr>
            <w:r>
              <w:rPr>
                <w:bCs/>
                <w:sz w:val="22"/>
                <w:szCs w:val="22"/>
              </w:rPr>
              <w:t>residential</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Parcel Size</w:t>
            </w:r>
          </w:p>
        </w:tc>
        <w:tc>
          <w:tcPr>
            <w:tcW w:w="3960" w:type="dxa"/>
          </w:tcPr>
          <w:p w:rsidR="007F542C" w:rsidRPr="00743D72" w:rsidRDefault="00111462" w:rsidP="00053E43">
            <w:pPr>
              <w:rPr>
                <w:bCs/>
                <w:sz w:val="22"/>
                <w:szCs w:val="22"/>
              </w:rPr>
            </w:pPr>
            <w:r>
              <w:rPr>
                <w:bCs/>
                <w:sz w:val="22"/>
                <w:szCs w:val="22"/>
              </w:rPr>
              <w:t xml:space="preserve">5,851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3960" w:type="dxa"/>
          </w:tcPr>
          <w:p w:rsidR="00FC30CF" w:rsidRDefault="00FC30CF" w:rsidP="00053E43">
            <w:pPr>
              <w:rPr>
                <w:bCs/>
                <w:sz w:val="22"/>
                <w:szCs w:val="22"/>
              </w:rPr>
            </w:pPr>
          </w:p>
          <w:p w:rsidR="00111462" w:rsidRDefault="00111462" w:rsidP="00053E43">
            <w:pPr>
              <w:rPr>
                <w:bCs/>
                <w:sz w:val="22"/>
                <w:szCs w:val="22"/>
              </w:rPr>
            </w:pPr>
            <w:r>
              <w:rPr>
                <w:bCs/>
                <w:sz w:val="22"/>
                <w:szCs w:val="22"/>
              </w:rPr>
              <w:t xml:space="preserve">3,164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11462" w:rsidRDefault="00111462" w:rsidP="00053E43">
            <w:pPr>
              <w:rPr>
                <w:bCs/>
                <w:sz w:val="22"/>
                <w:szCs w:val="22"/>
              </w:rPr>
            </w:pPr>
            <w:r>
              <w:rPr>
                <w:bCs/>
                <w:sz w:val="22"/>
                <w:szCs w:val="22"/>
              </w:rPr>
              <w:t xml:space="preserve">3,602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11462" w:rsidRPr="00743D72" w:rsidRDefault="00111462" w:rsidP="00053E43">
            <w:pPr>
              <w:rPr>
                <w:bCs/>
                <w:sz w:val="22"/>
                <w:szCs w:val="22"/>
              </w:rPr>
            </w:pPr>
            <w:r>
              <w:rPr>
                <w:bCs/>
                <w:sz w:val="22"/>
                <w:szCs w:val="22"/>
              </w:rPr>
              <w:t xml:space="preserve">   438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Total Disturbed Area</w:t>
            </w:r>
          </w:p>
        </w:tc>
        <w:tc>
          <w:tcPr>
            <w:tcW w:w="3960" w:type="dxa"/>
          </w:tcPr>
          <w:p w:rsidR="007F542C" w:rsidRPr="00743D72" w:rsidRDefault="00111462" w:rsidP="00FC30CF">
            <w:pPr>
              <w:rPr>
                <w:bCs/>
                <w:sz w:val="22"/>
                <w:szCs w:val="22"/>
              </w:rPr>
            </w:pPr>
            <w:r>
              <w:rPr>
                <w:bCs/>
                <w:sz w:val="22"/>
                <w:szCs w:val="22"/>
              </w:rPr>
              <w:t xml:space="preserve">5,851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F74B50" w:rsidP="001D3FBE">
            <w:pPr>
              <w:rPr>
                <w:b/>
                <w:bCs/>
                <w:sz w:val="22"/>
                <w:szCs w:val="22"/>
              </w:rPr>
            </w:pPr>
            <w:r>
              <w:rPr>
                <w:b/>
                <w:bCs/>
                <w:sz w:val="22"/>
                <w:szCs w:val="22"/>
              </w:rPr>
              <w:t xml:space="preserve">Building </w:t>
            </w:r>
            <w:r w:rsidR="007F542C" w:rsidRPr="00743D72">
              <w:rPr>
                <w:b/>
                <w:bCs/>
                <w:sz w:val="22"/>
                <w:szCs w:val="22"/>
              </w:rPr>
              <w:t>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3960" w:type="dxa"/>
          </w:tcPr>
          <w:p w:rsidR="00FC30CF" w:rsidRDefault="00FC30CF" w:rsidP="00053E43">
            <w:pPr>
              <w:rPr>
                <w:bCs/>
                <w:sz w:val="22"/>
                <w:szCs w:val="22"/>
              </w:rPr>
            </w:pPr>
          </w:p>
          <w:p w:rsidR="00111462" w:rsidRDefault="00111462" w:rsidP="00053E43">
            <w:pPr>
              <w:rPr>
                <w:bCs/>
                <w:sz w:val="22"/>
                <w:szCs w:val="22"/>
              </w:rPr>
            </w:pPr>
            <w:r>
              <w:rPr>
                <w:bCs/>
                <w:sz w:val="22"/>
                <w:szCs w:val="22"/>
              </w:rPr>
              <w:t>0</w:t>
            </w:r>
          </w:p>
          <w:p w:rsidR="00111462" w:rsidRPr="00743D72" w:rsidRDefault="00111462" w:rsidP="00053E43">
            <w:pPr>
              <w:rPr>
                <w:bCs/>
                <w:sz w:val="22"/>
                <w:szCs w:val="22"/>
              </w:rPr>
            </w:pPr>
            <w:r>
              <w:rPr>
                <w:bCs/>
                <w:sz w:val="22"/>
                <w:szCs w:val="22"/>
              </w:rPr>
              <w:t xml:space="preserve">2,612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7F542C">
            <w:pPr>
              <w:rPr>
                <w:b/>
                <w:bCs/>
                <w:sz w:val="22"/>
                <w:szCs w:val="22"/>
              </w:rPr>
            </w:pPr>
            <w:r w:rsidRPr="00743D72">
              <w:rPr>
                <w:b/>
                <w:bCs/>
                <w:sz w:val="22"/>
                <w:szCs w:val="22"/>
              </w:rPr>
              <w:t>--Proposed</w:t>
            </w:r>
          </w:p>
        </w:tc>
        <w:tc>
          <w:tcPr>
            <w:tcW w:w="3960" w:type="dxa"/>
          </w:tcPr>
          <w:p w:rsidR="00FC30CF" w:rsidRDefault="00FC30CF" w:rsidP="00053E43">
            <w:pPr>
              <w:rPr>
                <w:bCs/>
                <w:sz w:val="22"/>
                <w:szCs w:val="22"/>
              </w:rPr>
            </w:pPr>
          </w:p>
          <w:p w:rsidR="00111462" w:rsidRDefault="00111462" w:rsidP="00053E43">
            <w:pPr>
              <w:rPr>
                <w:bCs/>
                <w:sz w:val="22"/>
                <w:szCs w:val="22"/>
              </w:rPr>
            </w:pPr>
            <w:r>
              <w:rPr>
                <w:bCs/>
                <w:sz w:val="22"/>
                <w:szCs w:val="22"/>
              </w:rPr>
              <w:t>0</w:t>
            </w:r>
          </w:p>
          <w:p w:rsidR="00111462" w:rsidRPr="00743D72" w:rsidRDefault="00111462" w:rsidP="00053E43">
            <w:pPr>
              <w:rPr>
                <w:bCs/>
                <w:sz w:val="22"/>
                <w:szCs w:val="22"/>
              </w:rPr>
            </w:pPr>
            <w:r>
              <w:rPr>
                <w:bCs/>
                <w:sz w:val="22"/>
                <w:szCs w:val="22"/>
              </w:rPr>
              <w:t xml:space="preserve">3,591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DE5BA4" w:rsidRPr="001D3FBE" w:rsidTr="00F74B50">
        <w:tc>
          <w:tcPr>
            <w:tcW w:w="2610" w:type="dxa"/>
          </w:tcPr>
          <w:p w:rsidR="00DE5BA4" w:rsidRDefault="00DE5BA4" w:rsidP="001D3FBE">
            <w:pPr>
              <w:rPr>
                <w:b/>
                <w:bCs/>
                <w:sz w:val="22"/>
                <w:szCs w:val="22"/>
              </w:rPr>
            </w:pPr>
            <w:r>
              <w:rPr>
                <w:b/>
                <w:bCs/>
                <w:sz w:val="22"/>
                <w:szCs w:val="22"/>
              </w:rPr>
              <w:t xml:space="preserve">Residential </w:t>
            </w:r>
          </w:p>
          <w:p w:rsidR="00F74B50" w:rsidRDefault="00F74B50" w:rsidP="00F74B50">
            <w:pPr>
              <w:pStyle w:val="ListParagraph"/>
              <w:numPr>
                <w:ilvl w:val="0"/>
                <w:numId w:val="23"/>
              </w:numPr>
              <w:ind w:left="156" w:hanging="180"/>
              <w:rPr>
                <w:b/>
                <w:bCs/>
                <w:sz w:val="22"/>
                <w:szCs w:val="22"/>
              </w:rPr>
            </w:pPr>
            <w:r>
              <w:rPr>
                <w:b/>
                <w:bCs/>
                <w:sz w:val="22"/>
                <w:szCs w:val="22"/>
              </w:rPr>
              <w:t>Existing # units</w:t>
            </w:r>
          </w:p>
          <w:p w:rsidR="00F74B50" w:rsidRPr="00F74B50" w:rsidRDefault="00F74B50" w:rsidP="00F74B50">
            <w:pPr>
              <w:pStyle w:val="ListParagraph"/>
              <w:numPr>
                <w:ilvl w:val="0"/>
                <w:numId w:val="23"/>
              </w:numPr>
              <w:ind w:left="156" w:hanging="180"/>
              <w:rPr>
                <w:b/>
                <w:bCs/>
                <w:sz w:val="22"/>
                <w:szCs w:val="22"/>
              </w:rPr>
            </w:pPr>
            <w:r>
              <w:rPr>
                <w:b/>
                <w:bCs/>
                <w:sz w:val="22"/>
                <w:szCs w:val="22"/>
              </w:rPr>
              <w:t>Proposed # units</w:t>
            </w:r>
          </w:p>
        </w:tc>
        <w:tc>
          <w:tcPr>
            <w:tcW w:w="3960" w:type="dxa"/>
          </w:tcPr>
          <w:p w:rsidR="00DE5BA4" w:rsidRDefault="00DE5BA4" w:rsidP="00053E43">
            <w:pPr>
              <w:rPr>
                <w:bCs/>
                <w:sz w:val="22"/>
                <w:szCs w:val="22"/>
              </w:rPr>
            </w:pPr>
          </w:p>
          <w:p w:rsidR="00F74B50" w:rsidRDefault="00F74B50" w:rsidP="00053E43">
            <w:pPr>
              <w:rPr>
                <w:bCs/>
                <w:sz w:val="22"/>
                <w:szCs w:val="22"/>
              </w:rPr>
            </w:pPr>
            <w:r>
              <w:rPr>
                <w:bCs/>
                <w:sz w:val="22"/>
                <w:szCs w:val="22"/>
              </w:rPr>
              <w:t>0</w:t>
            </w:r>
          </w:p>
          <w:p w:rsidR="00F74B50" w:rsidRPr="00743D72" w:rsidRDefault="00F74B50" w:rsidP="00053E43">
            <w:pPr>
              <w:rPr>
                <w:bCs/>
                <w:sz w:val="22"/>
                <w:szCs w:val="22"/>
              </w:rPr>
            </w:pPr>
            <w:r>
              <w:rPr>
                <w:bCs/>
                <w:sz w:val="22"/>
                <w:szCs w:val="22"/>
              </w:rPr>
              <w:t>12 one bed units</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Parking Spaces</w:t>
            </w:r>
          </w:p>
        </w:tc>
        <w:tc>
          <w:tcPr>
            <w:tcW w:w="3960" w:type="dxa"/>
          </w:tcPr>
          <w:p w:rsidR="007F542C" w:rsidRPr="00743D72" w:rsidRDefault="00F74B50" w:rsidP="00F74B50">
            <w:pPr>
              <w:rPr>
                <w:bCs/>
                <w:sz w:val="22"/>
                <w:szCs w:val="22"/>
              </w:rPr>
            </w:pPr>
            <w:r>
              <w:rPr>
                <w:bCs/>
                <w:sz w:val="22"/>
                <w:szCs w:val="22"/>
              </w:rPr>
              <w:t xml:space="preserve">12 required; 4 </w:t>
            </w:r>
            <w:proofErr w:type="gramStart"/>
            <w:r>
              <w:rPr>
                <w:bCs/>
                <w:sz w:val="22"/>
                <w:szCs w:val="22"/>
              </w:rPr>
              <w:t>tandem</w:t>
            </w:r>
            <w:proofErr w:type="gramEnd"/>
            <w:r>
              <w:rPr>
                <w:bCs/>
                <w:sz w:val="22"/>
                <w:szCs w:val="22"/>
              </w:rPr>
              <w:t xml:space="preserve"> on site; application refers to 10 being leased but lease not submitted; payment of a fee in lieu is also an option</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Bicycle parking Spaces</w:t>
            </w:r>
          </w:p>
        </w:tc>
        <w:tc>
          <w:tcPr>
            <w:tcW w:w="3960" w:type="dxa"/>
          </w:tcPr>
          <w:p w:rsidR="007F542C" w:rsidRPr="00743D72" w:rsidRDefault="00F74B50" w:rsidP="00053E43">
            <w:pPr>
              <w:rPr>
                <w:bCs/>
                <w:sz w:val="22"/>
                <w:szCs w:val="22"/>
              </w:rPr>
            </w:pPr>
            <w:r>
              <w:rPr>
                <w:bCs/>
                <w:sz w:val="22"/>
                <w:szCs w:val="22"/>
              </w:rPr>
              <w:t>5 (in basement of new building)</w:t>
            </w:r>
          </w:p>
        </w:tc>
      </w:tr>
    </w:tbl>
    <w:p w:rsidR="00EB3E44" w:rsidRDefault="00EB3E44" w:rsidP="001D3FBE">
      <w:pPr>
        <w:rPr>
          <w:sz w:val="16"/>
          <w:szCs w:val="16"/>
        </w:rPr>
      </w:pPr>
    </w:p>
    <w:p w:rsidR="00EB3E44" w:rsidRDefault="00EB3E44" w:rsidP="001D3FBE">
      <w:pPr>
        <w:rPr>
          <w:sz w:val="16"/>
          <w:szCs w:val="16"/>
        </w:rPr>
      </w:pPr>
    </w:p>
    <w:p w:rsidR="001D3FBE" w:rsidRPr="00960AE9" w:rsidRDefault="00A60E88" w:rsidP="007F542C">
      <w:pPr>
        <w:numPr>
          <w:ilvl w:val="0"/>
          <w:numId w:val="8"/>
        </w:numPr>
        <w:tabs>
          <w:tab w:val="num" w:pos="540"/>
        </w:tabs>
        <w:ind w:hanging="1080"/>
        <w:rPr>
          <w:b/>
          <w:bCs/>
        </w:rPr>
      </w:pPr>
      <w:r w:rsidRPr="00F74B50">
        <w:rPr>
          <w:bCs/>
          <w:noProof/>
        </w:rPr>
        <w:drawing>
          <wp:anchor distT="0" distB="0" distL="114300" distR="114300" simplePos="0" relativeHeight="251650560" behindDoc="0" locked="0" layoutInCell="1" allowOverlap="1" wp14:anchorId="6DBE8A02" wp14:editId="41C15202">
            <wp:simplePos x="0" y="0"/>
            <wp:positionH relativeFrom="column">
              <wp:posOffset>2240280</wp:posOffset>
            </wp:positionH>
            <wp:positionV relativeFrom="paragraph">
              <wp:posOffset>9525</wp:posOffset>
            </wp:positionV>
            <wp:extent cx="4699000" cy="2133600"/>
            <wp:effectExtent l="0" t="0" r="6350" b="0"/>
            <wp:wrapSquare wrapText="bothSides"/>
            <wp:docPr id="7" name="Picture 7" descr="C:\Users\jf\Desktop\Joy Place from Brac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Joy Place from Bracket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9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960AE9">
        <w:rPr>
          <w:b/>
          <w:bCs/>
        </w:rPr>
        <w:t>EXISTING CONDITIONS</w:t>
      </w:r>
    </w:p>
    <w:p w:rsidR="00336404" w:rsidRDefault="00F74B50" w:rsidP="000B39E3">
      <w:pPr>
        <w:rPr>
          <w:bCs/>
        </w:rPr>
      </w:pPr>
      <w:r>
        <w:rPr>
          <w:bCs/>
        </w:rPr>
        <w:t xml:space="preserve">The </w:t>
      </w:r>
      <w:r w:rsidR="008F0EAC">
        <w:rPr>
          <w:bCs/>
        </w:rPr>
        <w:t xml:space="preserve">generally flat </w:t>
      </w:r>
      <w:r>
        <w:rPr>
          <w:bCs/>
        </w:rPr>
        <w:t xml:space="preserve">site is located at the far end of Joy Place, pictured here where it joins Brackett Street between a duplex </w:t>
      </w:r>
      <w:r w:rsidR="00930790">
        <w:rPr>
          <w:bCs/>
        </w:rPr>
        <w:t>at 165/167 Brackett (</w:t>
      </w:r>
      <w:r w:rsidR="00D82FA3">
        <w:rPr>
          <w:bCs/>
        </w:rPr>
        <w:t>comprising</w:t>
      </w:r>
      <w:r>
        <w:rPr>
          <w:bCs/>
        </w:rPr>
        <w:t xml:space="preserve"> </w:t>
      </w:r>
      <w:r w:rsidR="00930790">
        <w:rPr>
          <w:bCs/>
        </w:rPr>
        <w:t xml:space="preserve">a </w:t>
      </w:r>
      <w:r w:rsidR="001B2D1A">
        <w:rPr>
          <w:bCs/>
        </w:rPr>
        <w:t>single-family</w:t>
      </w:r>
      <w:r w:rsidR="00930790">
        <w:rPr>
          <w:bCs/>
        </w:rPr>
        <w:t xml:space="preserve"> home and a </w:t>
      </w:r>
      <w:r w:rsidR="001B2D1A">
        <w:rPr>
          <w:bCs/>
        </w:rPr>
        <w:t>3-unit</w:t>
      </w:r>
      <w:r w:rsidR="00930790">
        <w:rPr>
          <w:bCs/>
        </w:rPr>
        <w:t xml:space="preserve"> apartment building)</w:t>
      </w:r>
      <w:r>
        <w:rPr>
          <w:bCs/>
        </w:rPr>
        <w:t xml:space="preserve"> and the parking lot owned by the City of Portland and used by </w:t>
      </w:r>
      <w:proofErr w:type="spellStart"/>
      <w:r>
        <w:rPr>
          <w:bCs/>
        </w:rPr>
        <w:t>Reiche</w:t>
      </w:r>
      <w:proofErr w:type="spellEnd"/>
      <w:r>
        <w:rPr>
          <w:bCs/>
        </w:rPr>
        <w:t xml:space="preserve"> School staff as the school is across the street.  To the rear of the site are the back yards of residential homes on Winter Street.</w:t>
      </w:r>
    </w:p>
    <w:p w:rsidR="00336404" w:rsidRPr="00930790" w:rsidRDefault="00336404" w:rsidP="000B39E3">
      <w:pPr>
        <w:rPr>
          <w:bCs/>
          <w:noProof/>
          <w:sz w:val="16"/>
          <w:szCs w:val="16"/>
        </w:rPr>
      </w:pPr>
    </w:p>
    <w:p w:rsidR="00F74B50" w:rsidRDefault="00F74B50" w:rsidP="000B39E3">
      <w:pPr>
        <w:rPr>
          <w:bCs/>
          <w:noProof/>
        </w:rPr>
      </w:pPr>
      <w:r>
        <w:rPr>
          <w:bCs/>
          <w:noProof/>
        </w:rPr>
        <w:t>The site in the wider context is shown below:</w:t>
      </w:r>
    </w:p>
    <w:p w:rsidR="00F74B50" w:rsidRDefault="00A60E88" w:rsidP="000B39E3">
      <w:pPr>
        <w:rPr>
          <w:bCs/>
          <w:noProof/>
        </w:rPr>
      </w:pPr>
      <w:r w:rsidRPr="00F74B50">
        <w:rPr>
          <w:bCs/>
          <w:noProof/>
          <w:sz w:val="22"/>
          <w:szCs w:val="22"/>
        </w:rPr>
        <w:lastRenderedPageBreak/>
        <w:drawing>
          <wp:anchor distT="0" distB="0" distL="114300" distR="114300" simplePos="0" relativeHeight="251649536" behindDoc="0" locked="0" layoutInCell="1" allowOverlap="1" wp14:anchorId="3E902836" wp14:editId="3B638333">
            <wp:simplePos x="0" y="0"/>
            <wp:positionH relativeFrom="column">
              <wp:posOffset>2659380</wp:posOffset>
            </wp:positionH>
            <wp:positionV relativeFrom="paragraph">
              <wp:posOffset>179070</wp:posOffset>
            </wp:positionV>
            <wp:extent cx="3447415" cy="2278380"/>
            <wp:effectExtent l="0" t="0" r="635" b="7620"/>
            <wp:wrapSquare wrapText="bothSides"/>
            <wp:docPr id="13" name="Picture 13" descr="C:\Users\jf\Desktop\birds eye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birds eye Joy Pla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741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B50" w:rsidRPr="00F74B50">
        <w:rPr>
          <w:bCs/>
          <w:noProof/>
        </w:rPr>
        <w:drawing>
          <wp:anchor distT="0" distB="0" distL="114300" distR="114300" simplePos="0" relativeHeight="251645440" behindDoc="0" locked="0" layoutInCell="1" allowOverlap="1" wp14:anchorId="4AEF9F86" wp14:editId="65C7C227">
            <wp:simplePos x="0" y="0"/>
            <wp:positionH relativeFrom="column">
              <wp:posOffset>0</wp:posOffset>
            </wp:positionH>
            <wp:positionV relativeFrom="paragraph">
              <wp:posOffset>174625</wp:posOffset>
            </wp:positionV>
            <wp:extent cx="2514600" cy="2297430"/>
            <wp:effectExtent l="0" t="0" r="0" b="7620"/>
            <wp:wrapSquare wrapText="bothSides"/>
            <wp:docPr id="14" name="Picture 14" descr="C:\Users\jf\Desktop\Aerial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Aerial Joy Pla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04" w:rsidRPr="00A60E88" w:rsidRDefault="00A60E88" w:rsidP="000B39E3">
      <w:pPr>
        <w:rPr>
          <w:bCs/>
          <w:i/>
          <w:sz w:val="22"/>
          <w:szCs w:val="22"/>
        </w:rPr>
      </w:pPr>
      <w:r>
        <w:rPr>
          <w:bCs/>
          <w:i/>
          <w:sz w:val="22"/>
          <w:szCs w:val="22"/>
        </w:rPr>
        <w:t xml:space="preserve">  (</w:t>
      </w:r>
      <w:r w:rsidR="00F74B50" w:rsidRPr="00A60E88">
        <w:rPr>
          <w:bCs/>
          <w:i/>
          <w:sz w:val="22"/>
          <w:szCs w:val="22"/>
        </w:rPr>
        <w:t>The existing “red” building has been demolished</w:t>
      </w:r>
      <w:r>
        <w:rPr>
          <w:bCs/>
          <w:i/>
          <w:sz w:val="22"/>
          <w:szCs w:val="22"/>
        </w:rPr>
        <w:t>)</w:t>
      </w:r>
      <w:r w:rsidR="00F74B50" w:rsidRPr="00A60E88">
        <w:rPr>
          <w:bCs/>
          <w:i/>
          <w:sz w:val="22"/>
          <w:szCs w:val="22"/>
        </w:rPr>
        <w:t>.</w:t>
      </w:r>
    </w:p>
    <w:p w:rsidR="008F0EAC" w:rsidRPr="008F0EAC" w:rsidRDefault="008F0EAC" w:rsidP="000B39E3">
      <w:pPr>
        <w:rPr>
          <w:bCs/>
          <w:sz w:val="16"/>
          <w:szCs w:val="16"/>
        </w:rPr>
      </w:pPr>
    </w:p>
    <w:p w:rsidR="008F0EAC" w:rsidRDefault="008F0EAC" w:rsidP="000B39E3">
      <w:pPr>
        <w:rPr>
          <w:bCs/>
        </w:rPr>
      </w:pPr>
      <w:r w:rsidRPr="008F0EAC">
        <w:rPr>
          <w:bCs/>
        </w:rPr>
        <w:t>Joy Place is a private street</w:t>
      </w:r>
      <w:r>
        <w:rPr>
          <w:bCs/>
        </w:rPr>
        <w:t>, 24 feet in width near Brackett Street and 12 feet wide at the rear after the bend. Th</w:t>
      </w:r>
      <w:r w:rsidRPr="008F0EAC">
        <w:rPr>
          <w:bCs/>
        </w:rPr>
        <w:t xml:space="preserve">e abutting properties are understood to have deeds which require it to remain </w:t>
      </w:r>
      <w:r w:rsidR="00AD5CBB">
        <w:rPr>
          <w:bCs/>
        </w:rPr>
        <w:t xml:space="preserve">open and </w:t>
      </w:r>
      <w:r w:rsidRPr="00AD5CBB">
        <w:rPr>
          <w:bCs/>
        </w:rPr>
        <w:t xml:space="preserve">unobstructed. </w:t>
      </w:r>
    </w:p>
    <w:p w:rsidR="00890DA6" w:rsidRPr="004E747D" w:rsidRDefault="004E747D" w:rsidP="001D3FBE">
      <w:pPr>
        <w:rPr>
          <w:bCs/>
          <w:noProof/>
          <w:sz w:val="22"/>
          <w:szCs w:val="22"/>
        </w:rPr>
      </w:pPr>
      <w:r>
        <w:rPr>
          <w:bCs/>
          <w:noProof/>
          <w:sz w:val="22"/>
          <w:szCs w:val="22"/>
        </w:rPr>
        <w:t xml:space="preserve">          </w:t>
      </w:r>
    </w:p>
    <w:p w:rsidR="00890DA6" w:rsidRPr="008F0EAC" w:rsidRDefault="00A60E88" w:rsidP="001D3FBE">
      <w:pPr>
        <w:numPr>
          <w:ilvl w:val="0"/>
          <w:numId w:val="8"/>
        </w:numPr>
        <w:ind w:hanging="1080"/>
        <w:rPr>
          <w:b/>
          <w:bCs/>
        </w:rPr>
      </w:pPr>
      <w:r w:rsidRPr="008F0EAC">
        <w:rPr>
          <w:bCs/>
          <w:noProof/>
        </w:rPr>
        <w:drawing>
          <wp:anchor distT="0" distB="0" distL="114300" distR="114300" simplePos="0" relativeHeight="251661824" behindDoc="0" locked="0" layoutInCell="1" allowOverlap="1" wp14:anchorId="1204ED85" wp14:editId="6218C4D5">
            <wp:simplePos x="0" y="0"/>
            <wp:positionH relativeFrom="column">
              <wp:posOffset>4292600</wp:posOffset>
            </wp:positionH>
            <wp:positionV relativeFrom="paragraph">
              <wp:posOffset>6350</wp:posOffset>
            </wp:positionV>
            <wp:extent cx="2684780" cy="2073910"/>
            <wp:effectExtent l="0" t="0" r="1270" b="2540"/>
            <wp:wrapSquare wrapText="bothSides"/>
            <wp:docPr id="15" name="Picture 15" descr="C:\Users\jf\Desktop\Elevs color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levs color Joy Pla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78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6" w:rsidRPr="008F0EAC">
        <w:rPr>
          <w:b/>
          <w:bCs/>
        </w:rPr>
        <w:t>PROPOSED DEVELOPMENT</w:t>
      </w:r>
    </w:p>
    <w:p w:rsidR="000D549A" w:rsidRDefault="001D3FBE" w:rsidP="00DE5BA4">
      <w:pPr>
        <w:rPr>
          <w:bCs/>
        </w:rPr>
      </w:pPr>
      <w:r w:rsidRPr="008F0EAC">
        <w:rPr>
          <w:bCs/>
        </w:rPr>
        <w:t>The</w:t>
      </w:r>
      <w:r w:rsidR="001F1AB2" w:rsidRPr="008F0EAC">
        <w:rPr>
          <w:bCs/>
        </w:rPr>
        <w:t xml:space="preserve"> pro</w:t>
      </w:r>
      <w:r w:rsidR="00831FBD" w:rsidRPr="008F0EAC">
        <w:rPr>
          <w:bCs/>
        </w:rPr>
        <w:t>posal</w:t>
      </w:r>
      <w:r w:rsidR="008F0EAC">
        <w:rPr>
          <w:bCs/>
        </w:rPr>
        <w:t xml:space="preserve"> is to construct a </w:t>
      </w:r>
      <w:r w:rsidR="001B2D1A">
        <w:rPr>
          <w:bCs/>
        </w:rPr>
        <w:t>3-story</w:t>
      </w:r>
      <w:r w:rsidR="008F0EAC">
        <w:rPr>
          <w:bCs/>
        </w:rPr>
        <w:t xml:space="preserve"> building with 4 units on each floor, with floor areas ranging from 475 </w:t>
      </w:r>
      <w:proofErr w:type="spellStart"/>
      <w:r w:rsidR="008F0EAC">
        <w:rPr>
          <w:bCs/>
        </w:rPr>
        <w:t>sq</w:t>
      </w:r>
      <w:proofErr w:type="spellEnd"/>
      <w:r w:rsidR="008F0EAC">
        <w:rPr>
          <w:bCs/>
        </w:rPr>
        <w:t xml:space="preserve"> </w:t>
      </w:r>
      <w:proofErr w:type="spellStart"/>
      <w:r w:rsidR="008F0EAC">
        <w:rPr>
          <w:bCs/>
        </w:rPr>
        <w:t>ft</w:t>
      </w:r>
      <w:proofErr w:type="spellEnd"/>
      <w:r w:rsidR="008F0EAC">
        <w:rPr>
          <w:bCs/>
        </w:rPr>
        <w:t xml:space="preserve"> to 660 </w:t>
      </w:r>
      <w:proofErr w:type="spellStart"/>
      <w:r w:rsidR="008F0EAC">
        <w:rPr>
          <w:bCs/>
        </w:rPr>
        <w:t>sq</w:t>
      </w:r>
      <w:proofErr w:type="spellEnd"/>
      <w:r w:rsidR="008F0EAC">
        <w:rPr>
          <w:bCs/>
        </w:rPr>
        <w:t xml:space="preserve"> </w:t>
      </w:r>
      <w:proofErr w:type="spellStart"/>
      <w:r w:rsidR="008F0EAC">
        <w:rPr>
          <w:bCs/>
        </w:rPr>
        <w:t>ft</w:t>
      </w:r>
      <w:proofErr w:type="spellEnd"/>
      <w:r w:rsidR="008F0EAC">
        <w:rPr>
          <w:bCs/>
        </w:rPr>
        <w:t xml:space="preserve"> in area.  The </w:t>
      </w:r>
      <w:r w:rsidR="00A60E88">
        <w:rPr>
          <w:bCs/>
        </w:rPr>
        <w:t xml:space="preserve">proposals include improvements in Joy Place and the </w:t>
      </w:r>
      <w:proofErr w:type="gramStart"/>
      <w:r w:rsidR="00A60E88">
        <w:rPr>
          <w:bCs/>
        </w:rPr>
        <w:t>ROW;  a</w:t>
      </w:r>
      <w:proofErr w:type="gramEnd"/>
      <w:r w:rsidR="00A60E88">
        <w:rPr>
          <w:bCs/>
        </w:rPr>
        <w:t xml:space="preserve"> </w:t>
      </w:r>
      <w:r w:rsidR="008F0EAC">
        <w:rPr>
          <w:bCs/>
        </w:rPr>
        <w:t>descri</w:t>
      </w:r>
      <w:r w:rsidR="00D82FA3">
        <w:rPr>
          <w:bCs/>
        </w:rPr>
        <w:t>p</w:t>
      </w:r>
      <w:r w:rsidR="008F0EAC">
        <w:rPr>
          <w:bCs/>
        </w:rPr>
        <w:t xml:space="preserve">tion is in </w:t>
      </w:r>
      <w:r w:rsidR="008F0EAC" w:rsidRPr="00D82FA3">
        <w:rPr>
          <w:bCs/>
          <w:u w:val="single"/>
        </w:rPr>
        <w:t>Attachment A</w:t>
      </w:r>
      <w:r w:rsidR="00D82FA3">
        <w:rPr>
          <w:bCs/>
          <w:u w:val="single"/>
        </w:rPr>
        <w:t xml:space="preserve"> </w:t>
      </w:r>
      <w:r w:rsidR="00D82FA3" w:rsidRPr="00D82FA3">
        <w:rPr>
          <w:bCs/>
        </w:rPr>
        <w:t>and illustrated in the Plan</w:t>
      </w:r>
      <w:r w:rsidR="00495512">
        <w:rPr>
          <w:bCs/>
        </w:rPr>
        <w:t>s.</w:t>
      </w:r>
    </w:p>
    <w:p w:rsidR="00D82FA3" w:rsidRPr="00D82FA3" w:rsidRDefault="00D82FA3" w:rsidP="00DE5BA4">
      <w:pPr>
        <w:rPr>
          <w:bCs/>
          <w:sz w:val="16"/>
          <w:szCs w:val="16"/>
        </w:rPr>
      </w:pPr>
    </w:p>
    <w:p w:rsidR="00D82FA3" w:rsidRPr="00D82FA3" w:rsidRDefault="00A60E88" w:rsidP="00DE5BA4">
      <w:pPr>
        <w:rPr>
          <w:bCs/>
          <w:u w:val="single"/>
        </w:rPr>
      </w:pPr>
      <w:r>
        <w:rPr>
          <w:bCs/>
        </w:rPr>
        <w:t>T</w:t>
      </w:r>
      <w:r w:rsidR="00D82FA3">
        <w:rPr>
          <w:bCs/>
        </w:rPr>
        <w:t xml:space="preserve">wo </w:t>
      </w:r>
      <w:r>
        <w:rPr>
          <w:bCs/>
        </w:rPr>
        <w:t xml:space="preserve">of the </w:t>
      </w:r>
      <w:r w:rsidR="001B2D1A">
        <w:rPr>
          <w:bCs/>
        </w:rPr>
        <w:t>first-floor</w:t>
      </w:r>
      <w:r w:rsidR="00D82FA3">
        <w:rPr>
          <w:bCs/>
        </w:rPr>
        <w:t xml:space="preserve"> units have private yard areas at the back, and a community open landscaped area is provided for all residents to the north of the building (see Landscaping Plan below </w:t>
      </w:r>
      <w:r w:rsidR="00495512">
        <w:rPr>
          <w:bCs/>
        </w:rPr>
        <w:t>&amp;</w:t>
      </w:r>
      <w:r w:rsidR="00D82FA3">
        <w:rPr>
          <w:bCs/>
        </w:rPr>
        <w:t xml:space="preserve"> in </w:t>
      </w:r>
      <w:r w:rsidR="00D82FA3" w:rsidRPr="00D82FA3">
        <w:rPr>
          <w:bCs/>
          <w:u w:val="single"/>
        </w:rPr>
        <w:t>Plan P</w:t>
      </w:r>
      <w:r w:rsidR="00930790">
        <w:rPr>
          <w:bCs/>
          <w:u w:val="single"/>
        </w:rPr>
        <w:t>11</w:t>
      </w:r>
      <w:r w:rsidR="00D82FA3">
        <w:rPr>
          <w:bCs/>
        </w:rPr>
        <w:t xml:space="preserve">) </w:t>
      </w:r>
    </w:p>
    <w:p w:rsidR="008F0EAC" w:rsidRPr="00A60E88" w:rsidRDefault="00495512" w:rsidP="00DE5BA4">
      <w:pPr>
        <w:rPr>
          <w:bCs/>
          <w:sz w:val="16"/>
          <w:szCs w:val="16"/>
        </w:rPr>
      </w:pPr>
      <w:r w:rsidRPr="00D82FA3">
        <w:rPr>
          <w:bCs/>
          <w:noProof/>
        </w:rPr>
        <w:drawing>
          <wp:anchor distT="0" distB="0" distL="114300" distR="114300" simplePos="0" relativeHeight="251672064" behindDoc="0" locked="0" layoutInCell="1" allowOverlap="1" wp14:anchorId="2BD6A345" wp14:editId="64425253">
            <wp:simplePos x="0" y="0"/>
            <wp:positionH relativeFrom="column">
              <wp:posOffset>-266700</wp:posOffset>
            </wp:positionH>
            <wp:positionV relativeFrom="paragraph">
              <wp:posOffset>163830</wp:posOffset>
            </wp:positionV>
            <wp:extent cx="4334510" cy="4051300"/>
            <wp:effectExtent l="19050" t="19050" r="27940" b="25400"/>
            <wp:wrapSquare wrapText="bothSides"/>
            <wp:docPr id="12" name="Picture 12" descr="C:\Users\jf\Desktop\P11.  L-1 LANDSCAPING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P11.  L-1 LANDSCAPING PLA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78" t="6229" r="37137" b="27582"/>
                    <a:stretch/>
                  </pic:blipFill>
                  <pic:spPr bwMode="auto">
                    <a:xfrm>
                      <a:off x="0" y="0"/>
                      <a:ext cx="4334510" cy="40513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A60E88" w:rsidRDefault="00495512" w:rsidP="00890DA6">
      <w:pPr>
        <w:rPr>
          <w:bCs/>
        </w:rPr>
      </w:pPr>
      <w:r>
        <w:rPr>
          <w:bCs/>
        </w:rPr>
        <w:t xml:space="preserve">The proposed sidewalk along Joy Place (with trees) is </w:t>
      </w:r>
      <w:r w:rsidR="00930790">
        <w:rPr>
          <w:bCs/>
        </w:rPr>
        <w:t xml:space="preserve">proposed to be </w:t>
      </w:r>
      <w:r>
        <w:rPr>
          <w:bCs/>
        </w:rPr>
        <w:t>located on City of Portland land.</w:t>
      </w: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495512" w:rsidRDefault="00495512" w:rsidP="00890DA6">
      <w:pPr>
        <w:rPr>
          <w:bCs/>
        </w:rPr>
      </w:pPr>
    </w:p>
    <w:p w:rsidR="00495512" w:rsidRDefault="00495512" w:rsidP="00890DA6">
      <w:pPr>
        <w:rPr>
          <w:bCs/>
        </w:rPr>
      </w:pPr>
    </w:p>
    <w:p w:rsidR="001D3FBE" w:rsidRPr="00221256" w:rsidRDefault="001D3FBE" w:rsidP="00890DA6">
      <w:pPr>
        <w:numPr>
          <w:ilvl w:val="0"/>
          <w:numId w:val="8"/>
        </w:numPr>
        <w:tabs>
          <w:tab w:val="left" w:pos="540"/>
        </w:tabs>
        <w:ind w:hanging="1080"/>
        <w:rPr>
          <w:b/>
          <w:bCs/>
        </w:rPr>
      </w:pPr>
      <w:r w:rsidRPr="00221256">
        <w:rPr>
          <w:b/>
          <w:bCs/>
        </w:rPr>
        <w:t>STAFF REVIEW</w:t>
      </w:r>
    </w:p>
    <w:p w:rsidR="001D3FBE" w:rsidRPr="00BE23EA" w:rsidRDefault="001D3FBE" w:rsidP="001D3FBE">
      <w:pPr>
        <w:tabs>
          <w:tab w:val="left" w:pos="540"/>
        </w:tabs>
        <w:rPr>
          <w:sz w:val="16"/>
          <w:szCs w:val="16"/>
        </w:rPr>
      </w:pPr>
    </w:p>
    <w:p w:rsidR="001D3FBE" w:rsidRDefault="001D3FBE" w:rsidP="00890DA6">
      <w:pPr>
        <w:numPr>
          <w:ilvl w:val="4"/>
          <w:numId w:val="16"/>
        </w:numPr>
        <w:tabs>
          <w:tab w:val="left" w:pos="540"/>
        </w:tabs>
        <w:ind w:hanging="3600"/>
        <w:rPr>
          <w:b/>
        </w:rPr>
      </w:pPr>
      <w:r w:rsidRPr="001D3FBE">
        <w:rPr>
          <w:b/>
        </w:rPr>
        <w:t xml:space="preserve">ZONING </w:t>
      </w:r>
      <w:proofErr w:type="gramStart"/>
      <w:r w:rsidRPr="001D3FBE">
        <w:rPr>
          <w:b/>
        </w:rPr>
        <w:t>ASSESSMENT</w:t>
      </w:r>
      <w:r w:rsidR="003D7EFE">
        <w:rPr>
          <w:b/>
        </w:rPr>
        <w:t xml:space="preserve">  -</w:t>
      </w:r>
      <w:proofErr w:type="gramEnd"/>
      <w:r w:rsidR="003D7EFE">
        <w:rPr>
          <w:b/>
        </w:rPr>
        <w:t xml:space="preserve">  PARKING REQUIREMENT</w:t>
      </w:r>
      <w:r w:rsidR="00DC4555">
        <w:rPr>
          <w:b/>
        </w:rPr>
        <w:t>S</w:t>
      </w:r>
    </w:p>
    <w:p w:rsidR="00A60E88" w:rsidRDefault="00A60E88" w:rsidP="00A60E88">
      <w:pPr>
        <w:tabs>
          <w:tab w:val="left" w:pos="540"/>
        </w:tabs>
      </w:pPr>
      <w:r w:rsidRPr="00A60E88">
        <w:t xml:space="preserve">The </w:t>
      </w:r>
      <w:r>
        <w:t>proposals meet all of the dimensional standards of the B1 zone but it is not clear how the parking requirement for 12 parking spaces is going to be addressed.  The current application proposes:</w:t>
      </w:r>
    </w:p>
    <w:p w:rsidR="00A60E88" w:rsidRPr="00A60E88" w:rsidRDefault="00A60E88" w:rsidP="00A60E88">
      <w:pPr>
        <w:tabs>
          <w:tab w:val="left" w:pos="540"/>
        </w:tabs>
        <w:rPr>
          <w:sz w:val="16"/>
          <w:szCs w:val="16"/>
        </w:rPr>
      </w:pPr>
    </w:p>
    <w:p w:rsidR="00A60E88" w:rsidRDefault="00A60E88" w:rsidP="00A60E88">
      <w:pPr>
        <w:pStyle w:val="ListParagraph"/>
        <w:numPr>
          <w:ilvl w:val="0"/>
          <w:numId w:val="24"/>
        </w:numPr>
        <w:tabs>
          <w:tab w:val="left" w:pos="540"/>
        </w:tabs>
      </w:pPr>
      <w:r>
        <w:t xml:space="preserve">4 parking spaces on site-  </w:t>
      </w:r>
      <w:r w:rsidR="003D7EFE">
        <w:t>of which 2</w:t>
      </w:r>
      <w:r>
        <w:t xml:space="preserve"> are accessible and 2 are tandem and compact</w:t>
      </w:r>
    </w:p>
    <w:p w:rsidR="00A60E88" w:rsidRDefault="001B2D1A" w:rsidP="00C62A16">
      <w:pPr>
        <w:pStyle w:val="ListParagraph"/>
        <w:numPr>
          <w:ilvl w:val="0"/>
          <w:numId w:val="24"/>
        </w:numPr>
        <w:tabs>
          <w:tab w:val="left" w:pos="540"/>
        </w:tabs>
      </w:pPr>
      <w:r>
        <w:t>10-part</w:t>
      </w:r>
      <w:r w:rsidR="00A60E88">
        <w:t xml:space="preserve"> time (overnight and weekend) spaces leased from the City in the abutting parking lot that serves the </w:t>
      </w:r>
      <w:proofErr w:type="spellStart"/>
      <w:r w:rsidR="00A60E88">
        <w:t>Reiche</w:t>
      </w:r>
      <w:proofErr w:type="spellEnd"/>
      <w:r w:rsidR="00A60E88">
        <w:t xml:space="preserve"> school.</w:t>
      </w:r>
    </w:p>
    <w:p w:rsidR="00A60E88" w:rsidRPr="00A60E88" w:rsidRDefault="00A60E88" w:rsidP="00A60E88">
      <w:pPr>
        <w:tabs>
          <w:tab w:val="left" w:pos="540"/>
        </w:tabs>
        <w:rPr>
          <w:sz w:val="16"/>
          <w:szCs w:val="16"/>
        </w:rPr>
      </w:pPr>
    </w:p>
    <w:p w:rsidR="003D7EFE" w:rsidRDefault="00532001" w:rsidP="00A60E88">
      <w:pPr>
        <w:tabs>
          <w:tab w:val="left" w:pos="540"/>
        </w:tabs>
      </w:pPr>
      <w:r>
        <w:t>Parking requirements on this site can be met by one, or a combination of, the following options:</w:t>
      </w:r>
    </w:p>
    <w:p w:rsidR="003D7EFE" w:rsidRPr="008B6774" w:rsidRDefault="003D7EFE" w:rsidP="00A60E88">
      <w:pPr>
        <w:tabs>
          <w:tab w:val="left" w:pos="540"/>
        </w:tabs>
        <w:rPr>
          <w:sz w:val="16"/>
          <w:szCs w:val="16"/>
        </w:rPr>
      </w:pPr>
    </w:p>
    <w:p w:rsidR="00532001" w:rsidRDefault="00532001" w:rsidP="00DC4555">
      <w:pPr>
        <w:pStyle w:val="ListParagraph"/>
        <w:numPr>
          <w:ilvl w:val="0"/>
          <w:numId w:val="26"/>
        </w:numPr>
      </w:pPr>
      <w:r>
        <w:t>Provision of 12 parking spaces on site</w:t>
      </w:r>
    </w:p>
    <w:p w:rsidR="00532001" w:rsidRDefault="00532001" w:rsidP="00532001">
      <w:pPr>
        <w:pStyle w:val="ListParagraph"/>
        <w:numPr>
          <w:ilvl w:val="0"/>
          <w:numId w:val="26"/>
        </w:numPr>
      </w:pPr>
      <w:r>
        <w:t>Payment of a fee in lieu (approx. $5000 per parking space) that would go into the Sustainable Transportation Fund for eligible projects.  If this option was applied to this project the question is whether the payment would be for 10 spaces or 8 spaces, depending on how the tandem spaces are counted.</w:t>
      </w:r>
    </w:p>
    <w:p w:rsidR="003D7EFE" w:rsidRDefault="00532001" w:rsidP="00DC4555">
      <w:pPr>
        <w:pStyle w:val="ListParagraph"/>
        <w:numPr>
          <w:ilvl w:val="0"/>
          <w:numId w:val="26"/>
        </w:numPr>
      </w:pPr>
      <w:r>
        <w:t>Provision</w:t>
      </w:r>
      <w:r w:rsidR="003D7EFE">
        <w:t xml:space="preserve"> of </w:t>
      </w:r>
      <w:r>
        <w:t xml:space="preserve">a </w:t>
      </w:r>
      <w:r w:rsidR="003D7EFE">
        <w:t>shared-use vehicle (one equates to 8 required parking spaces, but can be</w:t>
      </w:r>
      <w:r w:rsidR="008B6774">
        <w:t xml:space="preserve"> </w:t>
      </w:r>
      <w:r w:rsidR="003D7EFE">
        <w:t>no more than 50% of the parking requirement);</w:t>
      </w:r>
    </w:p>
    <w:p w:rsidR="003D7EFE" w:rsidRDefault="003D7EFE" w:rsidP="00DC4555">
      <w:pPr>
        <w:pStyle w:val="ListParagraph"/>
        <w:numPr>
          <w:ilvl w:val="0"/>
          <w:numId w:val="26"/>
        </w:numPr>
      </w:pPr>
      <w:r>
        <w:t xml:space="preserve">Requesting that the </w:t>
      </w:r>
      <w:r w:rsidR="00EE2E50">
        <w:t>P</w:t>
      </w:r>
      <w:r>
        <w:t xml:space="preserve">lanning </w:t>
      </w:r>
      <w:r w:rsidR="00EE2E50">
        <w:t>B</w:t>
      </w:r>
      <w:r>
        <w:t>oard establish different parking requirements based on unique condit</w:t>
      </w:r>
      <w:r w:rsidR="008B6774">
        <w:t>i</w:t>
      </w:r>
      <w:r>
        <w:t xml:space="preserve">ons that result in a lesser parking demand </w:t>
      </w:r>
      <w:r w:rsidR="00544CEF">
        <w:t>than the existing parking requirement of one space per unit.</w:t>
      </w:r>
    </w:p>
    <w:p w:rsidR="00E045A1" w:rsidRDefault="00E045A1" w:rsidP="00E045A1">
      <w:pPr>
        <w:pStyle w:val="ListParagraph"/>
        <w:numPr>
          <w:ilvl w:val="0"/>
          <w:numId w:val="25"/>
        </w:numPr>
      </w:pPr>
      <w:r>
        <w:t>Securing leased parking spaces (full time) within 1500 feet of the site, confirmed by a lease for at least 5 years;</w:t>
      </w:r>
    </w:p>
    <w:p w:rsidR="008B6774" w:rsidRPr="00EE2E50" w:rsidRDefault="008B6774" w:rsidP="008B6774">
      <w:pPr>
        <w:rPr>
          <w:sz w:val="16"/>
          <w:szCs w:val="16"/>
        </w:rPr>
      </w:pPr>
    </w:p>
    <w:p w:rsidR="00AD5CBB" w:rsidRDefault="00930790" w:rsidP="00A60E88">
      <w:pPr>
        <w:tabs>
          <w:tab w:val="left" w:pos="540"/>
        </w:tabs>
      </w:pPr>
      <w:r>
        <w:t>S</w:t>
      </w:r>
      <w:r w:rsidR="008B6774">
        <w:t xml:space="preserve">taff are concerned that the absence of </w:t>
      </w:r>
      <w:r w:rsidR="001B2D1A">
        <w:t>on-site</w:t>
      </w:r>
      <w:r w:rsidR="008B6774">
        <w:t xml:space="preserve"> parking spaces will not only place more pressure on the limited on-street parking in this area, but also increase the chances that Joy Place will be blocked with illegal parking and prevent emergency access.</w:t>
      </w:r>
      <w:r w:rsidR="00AD5CBB">
        <w:t xml:space="preserve"> </w:t>
      </w:r>
    </w:p>
    <w:p w:rsidR="00AD5CBB" w:rsidRPr="00AD5CBB" w:rsidRDefault="00AD5CBB" w:rsidP="00A60E88">
      <w:pPr>
        <w:tabs>
          <w:tab w:val="left" w:pos="540"/>
        </w:tabs>
        <w:rPr>
          <w:sz w:val="16"/>
          <w:szCs w:val="16"/>
        </w:rPr>
      </w:pPr>
    </w:p>
    <w:p w:rsidR="00A60E88" w:rsidRDefault="00930790" w:rsidP="00A60E88">
      <w:pPr>
        <w:tabs>
          <w:tab w:val="left" w:pos="540"/>
        </w:tabs>
      </w:pPr>
      <w:r>
        <w:t>The City’s P</w:t>
      </w:r>
      <w:r w:rsidR="00AD5CBB">
        <w:t xml:space="preserve">arking </w:t>
      </w:r>
      <w:r>
        <w:t>M</w:t>
      </w:r>
      <w:r w:rsidR="00AD5CBB">
        <w:t xml:space="preserve">anager has outlined his perspective </w:t>
      </w:r>
      <w:r w:rsidR="00544CEF">
        <w:t xml:space="preserve">about </w:t>
      </w:r>
      <w:r w:rsidR="00AD5CBB">
        <w:t>the parking context, the current use of the adjacent school parking lot, and his concerns about the parking provision</w:t>
      </w:r>
      <w:r>
        <w:t xml:space="preserve"> for the proposed 12</w:t>
      </w:r>
      <w:r w:rsidR="00B7740A">
        <w:t>-</w:t>
      </w:r>
      <w:r>
        <w:t xml:space="preserve">unit </w:t>
      </w:r>
      <w:r w:rsidR="001B2D1A">
        <w:t>development</w:t>
      </w:r>
      <w:r w:rsidR="00AD5CBB">
        <w:t xml:space="preserve"> (</w:t>
      </w:r>
      <w:r w:rsidR="00AD5CBB" w:rsidRPr="00AD5CBB">
        <w:rPr>
          <w:u w:val="single"/>
        </w:rPr>
        <w:t>Attachment 5</w:t>
      </w:r>
      <w:r w:rsidR="00AD5CBB">
        <w:t>).</w:t>
      </w:r>
    </w:p>
    <w:p w:rsidR="00EE2E50" w:rsidRPr="00EE2E50" w:rsidRDefault="00EE2E50" w:rsidP="00A60E88">
      <w:pPr>
        <w:tabs>
          <w:tab w:val="left" w:pos="540"/>
        </w:tabs>
        <w:rPr>
          <w:sz w:val="16"/>
          <w:szCs w:val="16"/>
        </w:rPr>
      </w:pPr>
    </w:p>
    <w:p w:rsidR="00EE2E50" w:rsidRPr="00A60E88" w:rsidRDefault="00EE2E50" w:rsidP="00A60E88">
      <w:pPr>
        <w:tabs>
          <w:tab w:val="left" w:pos="540"/>
        </w:tabs>
      </w:pPr>
      <w:r>
        <w:t>The focus of the review is to clarify how the applicant intends to address the off-street parking requirement.</w:t>
      </w:r>
    </w:p>
    <w:p w:rsidR="001D3FBE" w:rsidRPr="001D3FBE" w:rsidRDefault="001D3FBE" w:rsidP="001D3FBE">
      <w:pPr>
        <w:autoSpaceDE w:val="0"/>
        <w:autoSpaceDN w:val="0"/>
        <w:adjustRightInd w:val="0"/>
        <w:ind w:left="540"/>
        <w:rPr>
          <w:bCs/>
          <w:sz w:val="16"/>
          <w:szCs w:val="16"/>
        </w:rPr>
      </w:pPr>
    </w:p>
    <w:p w:rsidR="001D3FBE" w:rsidRPr="001D3FBE" w:rsidRDefault="001D3FBE" w:rsidP="008B6774">
      <w:pPr>
        <w:rPr>
          <w:b/>
        </w:rPr>
      </w:pPr>
      <w:r w:rsidRPr="001D3FBE">
        <w:rPr>
          <w:b/>
          <w:sz w:val="22"/>
          <w:szCs w:val="22"/>
        </w:rPr>
        <w:t>B.</w:t>
      </w:r>
      <w:r w:rsidRPr="001D3FBE">
        <w:rPr>
          <w:b/>
          <w:sz w:val="22"/>
          <w:szCs w:val="22"/>
        </w:rPr>
        <w:tab/>
      </w:r>
      <w:r w:rsidRPr="001D3FBE">
        <w:rPr>
          <w:b/>
          <w:bCs/>
        </w:rPr>
        <w:t xml:space="preserve">SUBDIVISION STANDARDS </w:t>
      </w:r>
    </w:p>
    <w:p w:rsidR="001D3FBE" w:rsidRPr="00BE715C" w:rsidRDefault="001D3FBE" w:rsidP="001D3FBE">
      <w:pPr>
        <w:tabs>
          <w:tab w:val="left" w:pos="900"/>
        </w:tabs>
        <w:rPr>
          <w:sz w:val="16"/>
          <w:szCs w:val="16"/>
        </w:rPr>
      </w:pPr>
    </w:p>
    <w:p w:rsidR="001D3FBE" w:rsidRDefault="001D3FBE" w:rsidP="001D3FBE">
      <w:pPr>
        <w:tabs>
          <w:tab w:val="left" w:pos="900"/>
        </w:tabs>
        <w:rPr>
          <w:u w:val="single"/>
        </w:rPr>
      </w:pPr>
      <w:r w:rsidRPr="001D3FBE">
        <w:rPr>
          <w:u w:val="single"/>
        </w:rPr>
        <w:t>14-496. Subdivision Plat Requirements</w:t>
      </w:r>
      <w:r w:rsidR="008B6774">
        <w:rPr>
          <w:u w:val="single"/>
        </w:rPr>
        <w:t xml:space="preserve"> </w:t>
      </w:r>
      <w:proofErr w:type="gramStart"/>
      <w:r w:rsidR="008B6774">
        <w:rPr>
          <w:u w:val="single"/>
        </w:rPr>
        <w:t>and</w:t>
      </w:r>
      <w:r w:rsidR="00F77D43" w:rsidRPr="00F77D43">
        <w:rPr>
          <w:sz w:val="14"/>
          <w:szCs w:val="14"/>
        </w:rPr>
        <w:t xml:space="preserve">  </w:t>
      </w:r>
      <w:r w:rsidRPr="001D3FBE">
        <w:rPr>
          <w:u w:val="single"/>
        </w:rPr>
        <w:t>14</w:t>
      </w:r>
      <w:proofErr w:type="gramEnd"/>
      <w:r w:rsidRPr="001D3FBE">
        <w:rPr>
          <w:u w:val="single"/>
        </w:rPr>
        <w:t>-497. General Requirements (a) Review Criteria</w:t>
      </w:r>
    </w:p>
    <w:p w:rsidR="008B6774" w:rsidRDefault="008B6774" w:rsidP="001D3FBE">
      <w:pPr>
        <w:tabs>
          <w:tab w:val="left" w:pos="900"/>
        </w:tabs>
      </w:pPr>
      <w:r w:rsidRPr="008B6774">
        <w:t>The proposal</w:t>
      </w:r>
      <w:r w:rsidR="00EE2E50">
        <w:t>s</w:t>
      </w:r>
      <w:r w:rsidRPr="008B6774">
        <w:t xml:space="preserve"> appear </w:t>
      </w:r>
      <w:r>
        <w:t xml:space="preserve">to generally </w:t>
      </w:r>
      <w:r w:rsidRPr="008B6774">
        <w:t xml:space="preserve">meet </w:t>
      </w:r>
      <w:r>
        <w:t xml:space="preserve">the </w:t>
      </w:r>
      <w:r w:rsidR="001B2D1A">
        <w:t>Subdivision</w:t>
      </w:r>
      <w:r>
        <w:t xml:space="preserve"> standards apart from parking (see above under </w:t>
      </w:r>
      <w:r w:rsidRPr="008B6774">
        <w:rPr>
          <w:i/>
        </w:rPr>
        <w:t>Zoning</w:t>
      </w:r>
      <w:r>
        <w:t>) and some minor technical comments.</w:t>
      </w:r>
    </w:p>
    <w:p w:rsidR="0067203F" w:rsidRPr="00ED4F4F" w:rsidRDefault="0067203F" w:rsidP="001D3FBE">
      <w:pPr>
        <w:rPr>
          <w:sz w:val="16"/>
          <w:szCs w:val="16"/>
        </w:rPr>
      </w:pPr>
    </w:p>
    <w:p w:rsidR="001D3FBE" w:rsidRDefault="001D3FBE" w:rsidP="001D3FBE">
      <w:pPr>
        <w:rPr>
          <w:b/>
          <w:bCs/>
        </w:rPr>
      </w:pPr>
      <w:r w:rsidRPr="001D3FBE">
        <w:rPr>
          <w:b/>
          <w:bCs/>
        </w:rPr>
        <w:t>C.</w:t>
      </w:r>
      <w:r w:rsidRPr="001D3FBE">
        <w:rPr>
          <w:b/>
          <w:bCs/>
        </w:rPr>
        <w:tab/>
        <w:t>SITE PLAN STANDARDS</w:t>
      </w:r>
    </w:p>
    <w:p w:rsidR="008B6774" w:rsidRDefault="008B6774" w:rsidP="001D3FBE">
      <w:r>
        <w:t>The site plan standards appear to be generally addressed except for the following:</w:t>
      </w:r>
    </w:p>
    <w:p w:rsidR="001D3FBE" w:rsidRPr="00B06B40" w:rsidRDefault="001D3FBE" w:rsidP="001D3FBE">
      <w:pPr>
        <w:autoSpaceDE w:val="0"/>
        <w:autoSpaceDN w:val="0"/>
        <w:adjustRightInd w:val="0"/>
        <w:rPr>
          <w:sz w:val="16"/>
          <w:szCs w:val="16"/>
        </w:rPr>
      </w:pPr>
    </w:p>
    <w:p w:rsidR="008B6774" w:rsidRDefault="008B6774" w:rsidP="001D3FBE">
      <w:pPr>
        <w:autoSpaceDE w:val="0"/>
        <w:autoSpaceDN w:val="0"/>
        <w:adjustRightInd w:val="0"/>
      </w:pPr>
      <w:r w:rsidRPr="008B6774">
        <w:rPr>
          <w:b/>
          <w:i/>
        </w:rPr>
        <w:t>Parking</w:t>
      </w:r>
      <w:r w:rsidR="00B06B40">
        <w:rPr>
          <w:b/>
          <w:i/>
        </w:rPr>
        <w:t xml:space="preserve">:  </w:t>
      </w:r>
      <w:r w:rsidR="00B06B40">
        <w:t xml:space="preserve">See discussion under </w:t>
      </w:r>
      <w:r w:rsidR="00B06B40" w:rsidRPr="00EE2E50">
        <w:rPr>
          <w:i/>
        </w:rPr>
        <w:t>Zoning</w:t>
      </w:r>
      <w:r w:rsidR="00B06B40">
        <w:t xml:space="preserve"> </w:t>
      </w:r>
      <w:proofErr w:type="gramStart"/>
      <w:r w:rsidR="00B06B40">
        <w:t>above;  the</w:t>
      </w:r>
      <w:proofErr w:type="gramEnd"/>
      <w:r w:rsidR="00B06B40">
        <w:t xml:space="preserve"> Board may wish to offer guidance to the applicant regarding the options or combination of options that address the parking requirement.</w:t>
      </w:r>
    </w:p>
    <w:p w:rsidR="00B7740A" w:rsidRPr="00B7740A" w:rsidRDefault="00B7740A" w:rsidP="001D3FBE">
      <w:pPr>
        <w:autoSpaceDE w:val="0"/>
        <w:autoSpaceDN w:val="0"/>
        <w:adjustRightInd w:val="0"/>
        <w:rPr>
          <w:sz w:val="16"/>
          <w:szCs w:val="16"/>
        </w:rPr>
      </w:pPr>
    </w:p>
    <w:p w:rsidR="00B7740A" w:rsidRDefault="00B7740A" w:rsidP="00B7740A">
      <w:pPr>
        <w:autoSpaceDE w:val="0"/>
        <w:autoSpaceDN w:val="0"/>
        <w:adjustRightInd w:val="0"/>
        <w:rPr>
          <w:b/>
          <w:i/>
        </w:rPr>
      </w:pPr>
      <w:r>
        <w:t xml:space="preserve">In </w:t>
      </w:r>
      <w:proofErr w:type="gramStart"/>
      <w:r>
        <w:t>addition</w:t>
      </w:r>
      <w:proofErr w:type="gramEnd"/>
      <w:r>
        <w:t xml:space="preserve"> the Traffic Engineer reviewer has noted a number of requirements regarding how parking for both the proposed project and for the adjacent property at 165 Brackett (3 unit) should be organized in relation to Joy Place and avoid backing out onto Brackett Street, and requested a layout plan (</w:t>
      </w:r>
      <w:r w:rsidRPr="00E642D9">
        <w:rPr>
          <w:u w:val="single"/>
        </w:rPr>
        <w:t>Attachment 1</w:t>
      </w:r>
      <w:r>
        <w:t>).</w:t>
      </w:r>
    </w:p>
    <w:p w:rsidR="00B7740A" w:rsidRPr="00B7740A" w:rsidRDefault="00B7740A" w:rsidP="001D3FBE">
      <w:pPr>
        <w:autoSpaceDE w:val="0"/>
        <w:autoSpaceDN w:val="0"/>
        <w:adjustRightInd w:val="0"/>
        <w:rPr>
          <w:b/>
          <w:i/>
          <w:sz w:val="16"/>
          <w:szCs w:val="16"/>
        </w:rPr>
      </w:pPr>
    </w:p>
    <w:p w:rsidR="008B6774" w:rsidRPr="008B6774" w:rsidRDefault="008B6774" w:rsidP="001D3FBE">
      <w:pPr>
        <w:autoSpaceDE w:val="0"/>
        <w:autoSpaceDN w:val="0"/>
        <w:adjustRightInd w:val="0"/>
        <w:rPr>
          <w:b/>
          <w:i/>
          <w:sz w:val="16"/>
          <w:szCs w:val="16"/>
        </w:rPr>
      </w:pPr>
    </w:p>
    <w:p w:rsidR="001D3FBE" w:rsidRDefault="001D3FBE" w:rsidP="001D3FBE">
      <w:pPr>
        <w:autoSpaceDE w:val="0"/>
        <w:autoSpaceDN w:val="0"/>
        <w:adjustRightInd w:val="0"/>
      </w:pPr>
      <w:r w:rsidRPr="001D3FBE">
        <w:rPr>
          <w:b/>
          <w:i/>
        </w:rPr>
        <w:lastRenderedPageBreak/>
        <w:t>Bicycle Parking</w:t>
      </w:r>
      <w:r w:rsidR="00B06B40" w:rsidRPr="00B06B40">
        <w:t>:  the number of proposed bicy</w:t>
      </w:r>
      <w:r w:rsidR="00EE2E50">
        <w:t>cle parking spaces meets the or</w:t>
      </w:r>
      <w:r w:rsidR="00B06B40" w:rsidRPr="00B06B40">
        <w:t>di</w:t>
      </w:r>
      <w:r w:rsidR="00EE2E50">
        <w:t>n</w:t>
      </w:r>
      <w:r w:rsidR="00B06B40" w:rsidRPr="00B06B40">
        <w:t xml:space="preserve">ance, but </w:t>
      </w:r>
      <w:r w:rsidR="00EE2E50">
        <w:t>a</w:t>
      </w:r>
      <w:r w:rsidR="00B06B40" w:rsidRPr="00B06B40">
        <w:t>ll are located in the basement so there are no spaces available for visitors.  Staff recommend at least two bicycle parking space</w:t>
      </w:r>
      <w:r w:rsidR="00EE2E50">
        <w:t>s</w:t>
      </w:r>
      <w:r w:rsidR="00B06B40" w:rsidRPr="00B06B40">
        <w:t xml:space="preserve"> be provided in a visible and accessible</w:t>
      </w:r>
      <w:r w:rsidR="00EE2E50">
        <w:t xml:space="preserve"> </w:t>
      </w:r>
      <w:r w:rsidR="00B06B40" w:rsidRPr="00B06B40">
        <w:t>location outsi</w:t>
      </w:r>
      <w:r w:rsidR="00EE2E50">
        <w:t>d</w:t>
      </w:r>
      <w:r w:rsidR="00B06B40" w:rsidRPr="00B06B40">
        <w:t>e the building.</w:t>
      </w:r>
    </w:p>
    <w:p w:rsidR="00930790" w:rsidRPr="00930790" w:rsidRDefault="00930790" w:rsidP="001D3FBE">
      <w:pPr>
        <w:autoSpaceDE w:val="0"/>
        <w:autoSpaceDN w:val="0"/>
        <w:adjustRightInd w:val="0"/>
        <w:rPr>
          <w:b/>
          <w:i/>
          <w:sz w:val="16"/>
          <w:szCs w:val="16"/>
        </w:rPr>
      </w:pPr>
    </w:p>
    <w:p w:rsidR="006D75E3" w:rsidRPr="00EE2E50" w:rsidRDefault="006D75E3" w:rsidP="001D3FBE">
      <w:pPr>
        <w:autoSpaceDE w:val="0"/>
        <w:autoSpaceDN w:val="0"/>
        <w:adjustRightInd w:val="0"/>
      </w:pPr>
      <w:r w:rsidRPr="006D75E3">
        <w:rPr>
          <w:b/>
          <w:i/>
        </w:rPr>
        <w:t>Snow Storage</w:t>
      </w:r>
      <w:r w:rsidR="00B06B40">
        <w:rPr>
          <w:b/>
          <w:i/>
        </w:rPr>
        <w:t xml:space="preserve">:  </w:t>
      </w:r>
      <w:r w:rsidR="00EE2E50">
        <w:t>A Sno</w:t>
      </w:r>
      <w:r w:rsidR="00B06B40" w:rsidRPr="00EE2E50">
        <w:t>w Removal Ag</w:t>
      </w:r>
      <w:r w:rsidR="00EE2E50">
        <w:t>reeme</w:t>
      </w:r>
      <w:r w:rsidR="00B06B40" w:rsidRPr="00EE2E50">
        <w:t xml:space="preserve">nt will need to be developed and documented in the </w:t>
      </w:r>
      <w:r w:rsidR="00EE2E50">
        <w:t xml:space="preserve">Condominium Documents and the </w:t>
      </w:r>
      <w:r w:rsidR="00B06B40" w:rsidRPr="00EE2E50">
        <w:t>Subdivision Plat.</w:t>
      </w:r>
    </w:p>
    <w:p w:rsidR="006D75E3" w:rsidRPr="00420047" w:rsidRDefault="006D75E3" w:rsidP="001D3FBE">
      <w:pPr>
        <w:autoSpaceDE w:val="0"/>
        <w:autoSpaceDN w:val="0"/>
        <w:adjustRightInd w:val="0"/>
        <w:rPr>
          <w:b/>
          <w:i/>
          <w:sz w:val="16"/>
          <w:szCs w:val="16"/>
        </w:rPr>
      </w:pPr>
    </w:p>
    <w:p w:rsidR="00B06B40" w:rsidRPr="00EE2E50" w:rsidRDefault="00B06B40" w:rsidP="001D3FBE">
      <w:pPr>
        <w:autoSpaceDE w:val="0"/>
        <w:autoSpaceDN w:val="0"/>
        <w:adjustRightInd w:val="0"/>
      </w:pPr>
      <w:r>
        <w:rPr>
          <w:b/>
          <w:i/>
        </w:rPr>
        <w:t>Landscaping</w:t>
      </w:r>
      <w:r w:rsidR="00301382">
        <w:rPr>
          <w:b/>
          <w:i/>
        </w:rPr>
        <w:t xml:space="preserve">:  </w:t>
      </w:r>
      <w:r w:rsidR="00495512">
        <w:t xml:space="preserve">The proposed brick sidewalk with trees appears to be located on City of Portland land and the applicant will need to provide </w:t>
      </w:r>
      <w:r w:rsidR="00ED2A19">
        <w:t>a</w:t>
      </w:r>
      <w:r w:rsidR="00495512">
        <w:t xml:space="preserve"> license or other agreement that gives him rights to carry out this work.</w:t>
      </w:r>
      <w:r w:rsidR="00930790">
        <w:t xml:space="preserve">  This amenity could be located within Joy Place if the pedestrian paved area was flush.</w:t>
      </w:r>
      <w:r w:rsidR="00495512">
        <w:t xml:space="preserve">  </w:t>
      </w:r>
      <w:r w:rsidR="00301382" w:rsidRPr="00EE2E50">
        <w:t xml:space="preserve">Revisions to the </w:t>
      </w:r>
      <w:r w:rsidR="00930790">
        <w:t>proposals for the area within the narrow part of Joy Place are</w:t>
      </w:r>
      <w:r w:rsidR="00301382" w:rsidRPr="00EE2E50">
        <w:t xml:space="preserve"> anticipated </w:t>
      </w:r>
      <w:r w:rsidR="00930790">
        <w:t xml:space="preserve">in order </w:t>
      </w:r>
      <w:r w:rsidR="00301382" w:rsidRPr="00EE2E50">
        <w:t>to address the neighbor concerns</w:t>
      </w:r>
      <w:r w:rsidR="00930790">
        <w:t xml:space="preserve"> (167 Brackett-  see </w:t>
      </w:r>
      <w:r w:rsidR="00930790" w:rsidRPr="00930790">
        <w:rPr>
          <w:u w:val="single"/>
        </w:rPr>
        <w:t>PC1</w:t>
      </w:r>
      <w:r w:rsidR="00930790">
        <w:t>)</w:t>
      </w:r>
      <w:r w:rsidR="00301382" w:rsidRPr="00EE2E50">
        <w:t xml:space="preserve"> and any comments from the City Arborist.</w:t>
      </w:r>
    </w:p>
    <w:p w:rsidR="00B06B40" w:rsidRPr="00EE2E50" w:rsidRDefault="00B06B40" w:rsidP="001D3FBE">
      <w:pPr>
        <w:autoSpaceDE w:val="0"/>
        <w:autoSpaceDN w:val="0"/>
        <w:adjustRightInd w:val="0"/>
        <w:rPr>
          <w:b/>
          <w:i/>
          <w:sz w:val="16"/>
          <w:szCs w:val="16"/>
        </w:rPr>
      </w:pPr>
    </w:p>
    <w:p w:rsidR="00B06B40" w:rsidRDefault="00B06B40" w:rsidP="001D3FBE">
      <w:pPr>
        <w:autoSpaceDE w:val="0"/>
        <w:autoSpaceDN w:val="0"/>
        <w:adjustRightInd w:val="0"/>
        <w:rPr>
          <w:b/>
          <w:i/>
        </w:rPr>
      </w:pPr>
      <w:r>
        <w:rPr>
          <w:b/>
          <w:i/>
        </w:rPr>
        <w:t>Street Trees</w:t>
      </w:r>
      <w:r w:rsidR="00301382">
        <w:rPr>
          <w:b/>
          <w:i/>
        </w:rPr>
        <w:t xml:space="preserve">:  </w:t>
      </w:r>
      <w:r w:rsidR="00EE2E50">
        <w:t>The project needs to include 12 street trees (one per unit) and has proposed two street trees in Joy Place to demarcate the pedestrian walkway.  A revised plan is required to show the final location of the trees that takes account of the emergency service access requirements and parking provision for the existing units adjacent to Joy Place.  In addition, the applicant is requested to confirm how the remaining 10 required street trees will be provided (noting the options available in the Technical Standards).</w:t>
      </w:r>
      <w:r w:rsidR="00301382">
        <w:rPr>
          <w:b/>
          <w:i/>
        </w:rPr>
        <w:t xml:space="preserve"> </w:t>
      </w:r>
    </w:p>
    <w:p w:rsidR="00B06B40" w:rsidRPr="00EE2E50" w:rsidRDefault="00B06B40" w:rsidP="001D3FBE">
      <w:pPr>
        <w:autoSpaceDE w:val="0"/>
        <w:autoSpaceDN w:val="0"/>
        <w:adjustRightInd w:val="0"/>
        <w:rPr>
          <w:b/>
          <w:i/>
          <w:sz w:val="16"/>
          <w:szCs w:val="16"/>
        </w:rPr>
      </w:pPr>
    </w:p>
    <w:p w:rsidR="00571C41" w:rsidRPr="005207FB" w:rsidRDefault="00571C41" w:rsidP="00495512">
      <w:pPr>
        <w:autoSpaceDE w:val="0"/>
        <w:autoSpaceDN w:val="0"/>
        <w:adjustRightInd w:val="0"/>
        <w:rPr>
          <w:rFonts w:asciiTheme="minorHAnsi" w:hAnsiTheme="minorHAnsi" w:cstheme="minorHAnsi"/>
          <w:sz w:val="16"/>
          <w:szCs w:val="16"/>
        </w:rPr>
      </w:pPr>
      <w:r w:rsidRPr="008B6774">
        <w:rPr>
          <w:b/>
          <w:i/>
        </w:rPr>
        <w:t>Fire P</w:t>
      </w:r>
      <w:r w:rsidR="006D75E3" w:rsidRPr="008B6774">
        <w:rPr>
          <w:b/>
          <w:i/>
        </w:rPr>
        <w:t>revention</w:t>
      </w:r>
      <w:r w:rsidR="00301382">
        <w:rPr>
          <w:b/>
          <w:i/>
        </w:rPr>
        <w:t xml:space="preserve">:  </w:t>
      </w:r>
      <w:r w:rsidR="00301382" w:rsidRPr="00301382">
        <w:t>The Fire Department raised a concern about cars parking in Joy Place and p</w:t>
      </w:r>
      <w:r w:rsidR="00EE2E50">
        <w:t>otentially preven</w:t>
      </w:r>
      <w:r w:rsidR="00301382" w:rsidRPr="00301382">
        <w:t>ting access for emergency service vehicles. The applicant provided further inform</w:t>
      </w:r>
      <w:r w:rsidR="00EE2E50">
        <w:t xml:space="preserve">ation </w:t>
      </w:r>
      <w:r w:rsidR="00301382" w:rsidRPr="00301382">
        <w:t xml:space="preserve">to the Fire </w:t>
      </w:r>
      <w:r w:rsidR="00EE2E50">
        <w:t>D</w:t>
      </w:r>
      <w:r w:rsidR="00301382" w:rsidRPr="00301382">
        <w:t>epartment (</w:t>
      </w:r>
      <w:r w:rsidR="00301382" w:rsidRPr="00EE2E50">
        <w:rPr>
          <w:u w:val="single"/>
        </w:rPr>
        <w:t xml:space="preserve">Attachment </w:t>
      </w:r>
      <w:r w:rsidR="00EE2E50" w:rsidRPr="00EE2E50">
        <w:rPr>
          <w:u w:val="single"/>
        </w:rPr>
        <w:t>O</w:t>
      </w:r>
      <w:r w:rsidR="00301382" w:rsidRPr="00301382">
        <w:t>) as to how parking would be controlled, and the Fire Depar</w:t>
      </w:r>
      <w:r w:rsidR="00EE2E50">
        <w:t>tment has requ</w:t>
      </w:r>
      <w:r w:rsidR="00301382" w:rsidRPr="00301382">
        <w:t>ested additional signage in terms of “N</w:t>
      </w:r>
      <w:r w:rsidR="00EE2E50">
        <w:t>o</w:t>
      </w:r>
      <w:r w:rsidR="00301382" w:rsidRPr="00301382">
        <w:t xml:space="preserve"> Parking – </w:t>
      </w:r>
      <w:r w:rsidR="00EE2E50">
        <w:t>F</w:t>
      </w:r>
      <w:r w:rsidR="00301382" w:rsidRPr="00301382">
        <w:t xml:space="preserve">ire </w:t>
      </w:r>
      <w:r w:rsidR="00EE2E50">
        <w:t>L</w:t>
      </w:r>
      <w:r w:rsidR="00301382" w:rsidRPr="00301382">
        <w:t xml:space="preserve">ane” </w:t>
      </w:r>
      <w:r w:rsidR="00EE2E50">
        <w:t xml:space="preserve">be </w:t>
      </w:r>
      <w:r w:rsidR="00301382" w:rsidRPr="00301382">
        <w:t xml:space="preserve">provided to discourage parking in </w:t>
      </w:r>
      <w:r w:rsidR="00EE2E50">
        <w:t>J</w:t>
      </w:r>
      <w:r w:rsidR="00301382" w:rsidRPr="00301382">
        <w:t>oy Place</w:t>
      </w:r>
      <w:r w:rsidR="00495512">
        <w:t xml:space="preserve"> (</w:t>
      </w:r>
      <w:r w:rsidR="00495512" w:rsidRPr="00495512">
        <w:rPr>
          <w:u w:val="single"/>
        </w:rPr>
        <w:t>Attachment 3</w:t>
      </w:r>
      <w:r w:rsidR="00495512">
        <w:t>)</w:t>
      </w:r>
      <w:r w:rsidR="00301382" w:rsidRPr="00301382">
        <w:t>.</w:t>
      </w:r>
      <w:r w:rsidRPr="005207FB">
        <w:rPr>
          <w:rFonts w:asciiTheme="minorHAnsi" w:hAnsiTheme="minorHAnsi" w:cstheme="minorHAnsi"/>
          <w:sz w:val="16"/>
          <w:szCs w:val="16"/>
        </w:rPr>
        <w:t> </w:t>
      </w:r>
    </w:p>
    <w:p w:rsidR="00571C41" w:rsidRPr="00571C41" w:rsidRDefault="00571C41" w:rsidP="001D3FBE">
      <w:pPr>
        <w:autoSpaceDE w:val="0"/>
        <w:autoSpaceDN w:val="0"/>
        <w:adjustRightInd w:val="0"/>
        <w:rPr>
          <w:sz w:val="16"/>
          <w:szCs w:val="16"/>
        </w:rPr>
      </w:pPr>
    </w:p>
    <w:p w:rsidR="006D75E3" w:rsidRPr="005207FB" w:rsidRDefault="006D75E3" w:rsidP="001D3FBE">
      <w:pPr>
        <w:autoSpaceDE w:val="0"/>
        <w:autoSpaceDN w:val="0"/>
        <w:adjustRightInd w:val="0"/>
        <w:rPr>
          <w:b/>
          <w:i/>
          <w:sz w:val="16"/>
          <w:szCs w:val="16"/>
        </w:rPr>
      </w:pPr>
      <w:r w:rsidRPr="008B6774">
        <w:rPr>
          <w:b/>
          <w:i/>
        </w:rPr>
        <w:t>Historic Resources</w:t>
      </w:r>
      <w:r w:rsidR="00301382">
        <w:rPr>
          <w:b/>
          <w:i/>
        </w:rPr>
        <w:t xml:space="preserve">:  </w:t>
      </w:r>
      <w:r w:rsidR="00495512">
        <w:t xml:space="preserve">The </w:t>
      </w:r>
      <w:r w:rsidR="00301382" w:rsidRPr="00301382">
        <w:t>Historic Preservation B</w:t>
      </w:r>
      <w:r w:rsidR="00495512">
        <w:t>oa</w:t>
      </w:r>
      <w:r w:rsidR="00301382" w:rsidRPr="00301382">
        <w:t>rd has held two Workshops on the project and the applicant has revised the architecture to address the HP comments.  A HP Board hearing will be scheduled as soon as the site plan review is concluded.</w:t>
      </w:r>
    </w:p>
    <w:p w:rsidR="00CA020C" w:rsidRPr="002852C7" w:rsidRDefault="00CA020C" w:rsidP="002917D1">
      <w:pPr>
        <w:widowControl w:val="0"/>
        <w:autoSpaceDE w:val="0"/>
        <w:autoSpaceDN w:val="0"/>
        <w:adjustRightInd w:val="0"/>
        <w:ind w:left="1440" w:hanging="1440"/>
        <w:rPr>
          <w:rFonts w:asciiTheme="minorHAnsi" w:hAnsiTheme="minorHAnsi" w:cstheme="minorHAnsi"/>
          <w:sz w:val="16"/>
          <w:szCs w:val="16"/>
        </w:rPr>
      </w:pPr>
    </w:p>
    <w:p w:rsidR="004071CD" w:rsidRPr="004071CD" w:rsidRDefault="002917D1" w:rsidP="002917D1">
      <w:pPr>
        <w:widowControl w:val="0"/>
        <w:autoSpaceDE w:val="0"/>
        <w:autoSpaceDN w:val="0"/>
        <w:adjustRightInd w:val="0"/>
        <w:ind w:left="1440" w:hanging="1440"/>
        <w:rPr>
          <w:i/>
          <w:sz w:val="16"/>
          <w:szCs w:val="16"/>
        </w:rPr>
      </w:pPr>
      <w:r w:rsidRPr="008B6774">
        <w:rPr>
          <w:b/>
          <w:i/>
        </w:rPr>
        <w:t>Exterior Lighting</w:t>
      </w:r>
      <w:r w:rsidR="008B6774" w:rsidRPr="008B6774">
        <w:rPr>
          <w:b/>
          <w:i/>
        </w:rPr>
        <w:t xml:space="preserve"> and HVAC</w:t>
      </w:r>
      <w:r w:rsidR="008B6774">
        <w:rPr>
          <w:i/>
        </w:rPr>
        <w:t xml:space="preserve"> -  </w:t>
      </w:r>
      <w:r w:rsidR="008B6774" w:rsidRPr="008B6774">
        <w:t>this has not been reviewed in detail.</w:t>
      </w:r>
    </w:p>
    <w:p w:rsidR="00CA020C" w:rsidRPr="004071CD" w:rsidRDefault="00CA020C" w:rsidP="002645BD">
      <w:pPr>
        <w:widowControl w:val="0"/>
        <w:autoSpaceDE w:val="0"/>
        <w:autoSpaceDN w:val="0"/>
        <w:adjustRightInd w:val="0"/>
        <w:ind w:left="1440"/>
        <w:rPr>
          <w:rFonts w:asciiTheme="minorHAnsi" w:hAnsiTheme="minorHAnsi" w:cstheme="minorHAnsi"/>
          <w:sz w:val="16"/>
          <w:szCs w:val="16"/>
        </w:rPr>
      </w:pPr>
    </w:p>
    <w:p w:rsidR="001D3FBE" w:rsidRDefault="001D3FBE" w:rsidP="001D3FBE">
      <w:pPr>
        <w:numPr>
          <w:ilvl w:val="0"/>
          <w:numId w:val="12"/>
        </w:numPr>
        <w:jc w:val="both"/>
      </w:pPr>
      <w:r w:rsidRPr="001D3FBE">
        <w:rPr>
          <w:b/>
          <w:bCs/>
        </w:rPr>
        <w:t>DESIGN STANDARDS IN THE SITE PLAN ORDINANCE</w:t>
      </w:r>
      <w:r w:rsidRPr="001D3FBE">
        <w:t xml:space="preserve"> </w:t>
      </w:r>
    </w:p>
    <w:p w:rsidR="001D3FBE" w:rsidRDefault="008B6774" w:rsidP="005C593D">
      <w:pPr>
        <w:jc w:val="both"/>
        <w:rPr>
          <w:szCs w:val="20"/>
        </w:rPr>
      </w:pPr>
      <w:r>
        <w:t xml:space="preserve">The </w:t>
      </w:r>
      <w:r w:rsidR="005C593D">
        <w:t xml:space="preserve">B1 Design Standards do not apply as the </w:t>
      </w:r>
      <w:r>
        <w:t xml:space="preserve">project is within the West End Historic District and </w:t>
      </w:r>
      <w:r w:rsidR="005C593D">
        <w:t xml:space="preserve">the Historic Preservation Board review substitutes. Similarly, the design standards that are part of the </w:t>
      </w:r>
      <w:r w:rsidR="001D3FBE" w:rsidRPr="00E50E28">
        <w:rPr>
          <w:szCs w:val="20"/>
          <w:u w:val="single"/>
        </w:rPr>
        <w:t xml:space="preserve">Multi-family and Other Housing Types Design Standard </w:t>
      </w:r>
      <w:r w:rsidR="005C593D" w:rsidRPr="005C593D">
        <w:rPr>
          <w:szCs w:val="20"/>
        </w:rPr>
        <w:t>are not applicable.</w:t>
      </w:r>
      <w:r w:rsidR="00360089" w:rsidRPr="005C593D">
        <w:rPr>
          <w:szCs w:val="20"/>
        </w:rPr>
        <w:t xml:space="preserve"> </w:t>
      </w:r>
    </w:p>
    <w:p w:rsidR="005C593D" w:rsidRPr="00495512" w:rsidRDefault="005C593D" w:rsidP="005C593D">
      <w:pPr>
        <w:jc w:val="both"/>
        <w:rPr>
          <w:sz w:val="16"/>
          <w:szCs w:val="16"/>
        </w:rPr>
      </w:pPr>
    </w:p>
    <w:p w:rsidR="005C593D" w:rsidRPr="00E50E28" w:rsidRDefault="005C593D" w:rsidP="005C593D">
      <w:pPr>
        <w:jc w:val="both"/>
        <w:rPr>
          <w:szCs w:val="20"/>
          <w:u w:val="single"/>
        </w:rPr>
      </w:pPr>
      <w:r>
        <w:rPr>
          <w:szCs w:val="20"/>
        </w:rPr>
        <w:t xml:space="preserve">The following </w:t>
      </w:r>
      <w:r w:rsidRPr="005C593D">
        <w:rPr>
          <w:szCs w:val="20"/>
          <w:u w:val="single"/>
        </w:rPr>
        <w:t>Multifamily Design Standards</w:t>
      </w:r>
      <w:r>
        <w:rPr>
          <w:szCs w:val="20"/>
        </w:rPr>
        <w:t xml:space="preserve"> continue to apply:</w:t>
      </w:r>
    </w:p>
    <w:p w:rsidR="00E83981" w:rsidRPr="00E50E28" w:rsidRDefault="00E83981" w:rsidP="00E83981">
      <w:pPr>
        <w:autoSpaceDE w:val="0"/>
        <w:autoSpaceDN w:val="0"/>
        <w:adjustRightInd w:val="0"/>
        <w:rPr>
          <w:sz w:val="16"/>
          <w:szCs w:val="16"/>
        </w:rPr>
      </w:pPr>
    </w:p>
    <w:p w:rsidR="00E83981" w:rsidRPr="00002925" w:rsidRDefault="00E83981" w:rsidP="005C593D">
      <w:pPr>
        <w:autoSpaceDE w:val="0"/>
        <w:autoSpaceDN w:val="0"/>
        <w:adjustRightInd w:val="0"/>
        <w:ind w:left="72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5C593D">
      <w:pPr>
        <w:autoSpaceDE w:val="0"/>
        <w:autoSpaceDN w:val="0"/>
        <w:adjustRightInd w:val="0"/>
        <w:ind w:left="720"/>
        <w:rPr>
          <w:rFonts w:ascii="Calibri" w:hAnsi="Calibri" w:cs="Calibri"/>
          <w:i/>
          <w:sz w:val="22"/>
          <w:szCs w:val="22"/>
        </w:rPr>
      </w:pPr>
      <w:r w:rsidRPr="00002925">
        <w:rPr>
          <w:rFonts w:ascii="Calibri" w:hAnsi="Calibri" w:cs="Calibri"/>
          <w:i/>
          <w:sz w:val="22"/>
          <w:szCs w:val="22"/>
        </w:rPr>
        <w:t>breakfast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7B3EDC" w:rsidRPr="00E30BA7" w:rsidRDefault="007B3EDC" w:rsidP="007B3EDC">
      <w:pPr>
        <w:autoSpaceDE w:val="0"/>
        <w:autoSpaceDN w:val="0"/>
        <w:adjustRightInd w:val="0"/>
      </w:pPr>
      <w:r w:rsidRPr="00E30BA7">
        <w:t xml:space="preserve">Staff comment: </w:t>
      </w:r>
      <w:r w:rsidR="00495512">
        <w:t xml:space="preserve"> two of the ground level units have private outdoor space, and a community open space available to all residents is provided adjacent to the building</w:t>
      </w:r>
      <w:r w:rsidR="002917D1">
        <w:t>.</w:t>
      </w:r>
    </w:p>
    <w:p w:rsidR="00E30BA7" w:rsidRPr="00E50E28" w:rsidRDefault="00E30BA7" w:rsidP="007B3EDC">
      <w:pPr>
        <w:autoSpaceDE w:val="0"/>
        <w:autoSpaceDN w:val="0"/>
        <w:adjustRightInd w:val="0"/>
        <w:rPr>
          <w:rFonts w:ascii="Calibri" w:hAnsi="Calibri" w:cs="Calibri"/>
          <w:sz w:val="16"/>
          <w:szCs w:val="16"/>
        </w:rPr>
      </w:pPr>
    </w:p>
    <w:p w:rsidR="00E83981" w:rsidRPr="00002925" w:rsidRDefault="00E83981" w:rsidP="005C593D">
      <w:pPr>
        <w:autoSpaceDE w:val="0"/>
        <w:autoSpaceDN w:val="0"/>
        <w:adjustRightInd w:val="0"/>
        <w:ind w:left="720"/>
        <w:rPr>
          <w:rFonts w:ascii="Calibri" w:hAnsi="Calibri" w:cs="Calibri"/>
          <w:i/>
          <w:sz w:val="22"/>
          <w:szCs w:val="22"/>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5C593D" w:rsidRDefault="007B3EDC" w:rsidP="00A04421">
      <w:pPr>
        <w:autoSpaceDE w:val="0"/>
        <w:autoSpaceDN w:val="0"/>
        <w:adjustRightInd w:val="0"/>
      </w:pPr>
      <w:r w:rsidRPr="00E30BA7">
        <w:t>Staff comment:</w:t>
      </w:r>
      <w:r w:rsidR="00495512">
        <w:t xml:space="preserve"> This standard appears to be met.</w:t>
      </w:r>
    </w:p>
    <w:p w:rsidR="00900027" w:rsidRPr="00E50E28" w:rsidRDefault="007B3EDC" w:rsidP="00A04421">
      <w:pPr>
        <w:autoSpaceDE w:val="0"/>
        <w:autoSpaceDN w:val="0"/>
        <w:adjustRightInd w:val="0"/>
        <w:rPr>
          <w:sz w:val="16"/>
          <w:szCs w:val="16"/>
        </w:rPr>
      </w:pPr>
      <w:r w:rsidRPr="00E30BA7">
        <w:t xml:space="preserve">  </w:t>
      </w:r>
      <w:r>
        <w:t xml:space="preserve"> </w:t>
      </w:r>
    </w:p>
    <w:p w:rsidR="00E83981" w:rsidRPr="00002925" w:rsidRDefault="00A04421" w:rsidP="005C593D">
      <w:pPr>
        <w:autoSpaceDE w:val="0"/>
        <w:autoSpaceDN w:val="0"/>
        <w:adjustRightInd w:val="0"/>
        <w:ind w:left="720"/>
        <w:rPr>
          <w:rFonts w:ascii="Calibri" w:hAnsi="Calibri" w:cs="Calibri"/>
          <w:i/>
          <w:sz w:val="22"/>
          <w:szCs w:val="22"/>
        </w:rPr>
      </w:pPr>
      <w:r w:rsidRPr="00002925">
        <w:rPr>
          <w:i/>
        </w:rPr>
        <w:lastRenderedPageBreak/>
        <w:t>5</w:t>
      </w:r>
      <w:r w:rsidR="00E83981" w:rsidRPr="00002925">
        <w:rPr>
          <w:rFonts w:ascii="Calibri" w:hAnsi="Calibri" w:cs="Calibri"/>
          <w:i/>
          <w:sz w:val="22"/>
          <w:szCs w:val="22"/>
        </w:rPr>
        <w:t>. The scale and surface area of parking, driveways and paved areas are arranged and landscaped</w:t>
      </w:r>
      <w:r w:rsidR="00E30BA7" w:rsidRPr="00002925">
        <w:rPr>
          <w:rFonts w:ascii="Calibri" w:hAnsi="Calibri" w:cs="Calibri"/>
          <w:i/>
          <w:sz w:val="22"/>
          <w:szCs w:val="22"/>
        </w:rPr>
        <w:t xml:space="preserve"> </w:t>
      </w:r>
      <w:r w:rsidR="00E83981" w:rsidRPr="00002925">
        <w:rPr>
          <w:rFonts w:ascii="Calibri" w:hAnsi="Calibri" w:cs="Calibri"/>
          <w:i/>
          <w:sz w:val="22"/>
          <w:szCs w:val="22"/>
        </w:rPr>
        <w:t>to properly screen vehicles from adjacent properties and streets;</w:t>
      </w:r>
    </w:p>
    <w:p w:rsidR="00E30BA7" w:rsidRPr="0038341B" w:rsidRDefault="00E30BA7" w:rsidP="00E30BA7">
      <w:pPr>
        <w:autoSpaceDE w:val="0"/>
        <w:autoSpaceDN w:val="0"/>
        <w:adjustRightInd w:val="0"/>
        <w:ind w:left="1710"/>
        <w:rPr>
          <w:rFonts w:ascii="Calibri" w:hAnsi="Calibri" w:cs="Calibri"/>
          <w:sz w:val="16"/>
          <w:szCs w:val="16"/>
        </w:rPr>
      </w:pPr>
    </w:p>
    <w:p w:rsidR="00301382" w:rsidRDefault="007B3EDC" w:rsidP="007B3EDC">
      <w:pPr>
        <w:autoSpaceDE w:val="0"/>
        <w:autoSpaceDN w:val="0"/>
        <w:adjustRightInd w:val="0"/>
      </w:pPr>
      <w:r w:rsidRPr="00E30BA7">
        <w:t>Staff comment:</w:t>
      </w:r>
      <w:r w:rsidR="00495512">
        <w:t xml:space="preserve">  The four on-site parking spaces will be visible from Brackett Street but </w:t>
      </w:r>
      <w:r w:rsidR="00ED2A19">
        <w:t xml:space="preserve">would </w:t>
      </w:r>
      <w:r w:rsidR="00495512">
        <w:t>appear as two cars</w:t>
      </w:r>
      <w:r w:rsidR="00ED2A19">
        <w:t xml:space="preserve">.  There is wood cedar board fencing between the parking spaces and the neighbor on Winter Street, but the plan envisages an open sidewalk </w:t>
      </w:r>
      <w:r w:rsidR="001B2D1A">
        <w:t>along</w:t>
      </w:r>
      <w:r w:rsidR="00ED2A19">
        <w:t xml:space="preserve"> the side boundary between the site and the City’s parking lot.</w:t>
      </w:r>
    </w:p>
    <w:p w:rsidR="00301382" w:rsidRDefault="00301382" w:rsidP="007B3EDC">
      <w:pPr>
        <w:autoSpaceDE w:val="0"/>
        <w:autoSpaceDN w:val="0"/>
        <w:adjustRightInd w:val="0"/>
      </w:pPr>
    </w:p>
    <w:p w:rsidR="00002925" w:rsidRDefault="00301382" w:rsidP="00301382">
      <w:pPr>
        <w:pStyle w:val="ListParagraph"/>
        <w:numPr>
          <w:ilvl w:val="0"/>
          <w:numId w:val="12"/>
        </w:numPr>
        <w:autoSpaceDE w:val="0"/>
        <w:autoSpaceDN w:val="0"/>
        <w:adjustRightInd w:val="0"/>
        <w:rPr>
          <w:b/>
        </w:rPr>
      </w:pPr>
      <w:r>
        <w:t xml:space="preserve"> </w:t>
      </w:r>
      <w:r w:rsidRPr="00301382">
        <w:rPr>
          <w:b/>
        </w:rPr>
        <w:t xml:space="preserve">INCLUSIONARY ZONING   </w:t>
      </w:r>
    </w:p>
    <w:p w:rsidR="00DC4555" w:rsidRDefault="00DC4555" w:rsidP="00DC4555">
      <w:pPr>
        <w:autoSpaceDE w:val="0"/>
        <w:autoSpaceDN w:val="0"/>
        <w:adjustRightInd w:val="0"/>
      </w:pPr>
      <w:r>
        <w:t>This project is subject to the Inclusionary Zoning ordinance that ensures the provision of workforce housing.  A development of ten or more units of housing in the City is required to provide on-site workforce housing units or make an in-lieu paym</w:t>
      </w:r>
      <w:r w:rsidR="00ED2A19">
        <w:t>ent to the City’s Housing Trust.</w:t>
      </w:r>
    </w:p>
    <w:p w:rsidR="00ED2A19" w:rsidRPr="00ED2A19" w:rsidRDefault="00ED2A19" w:rsidP="00DC4555">
      <w:pPr>
        <w:autoSpaceDE w:val="0"/>
        <w:autoSpaceDN w:val="0"/>
        <w:adjustRightInd w:val="0"/>
        <w:rPr>
          <w:sz w:val="16"/>
          <w:szCs w:val="16"/>
        </w:rPr>
      </w:pPr>
    </w:p>
    <w:p w:rsidR="00DC4555" w:rsidRDefault="00ED2A19" w:rsidP="00ED2A19">
      <w:pPr>
        <w:autoSpaceDE w:val="0"/>
        <w:autoSpaceDN w:val="0"/>
        <w:adjustRightInd w:val="0"/>
      </w:pPr>
      <w:r>
        <w:t>The applicant has submitted a Conditional Use application to address the Inclusionary zoning requirements (</w:t>
      </w:r>
      <w:r w:rsidRPr="00DC4555">
        <w:rPr>
          <w:u w:val="single"/>
        </w:rPr>
        <w:t>Attachment A</w:t>
      </w:r>
      <w:r>
        <w:t xml:space="preserve">) and has proposed one unit (one-bedroom) of workforce housing. </w:t>
      </w:r>
      <w:r w:rsidR="00DC4555" w:rsidRPr="00ED2A19">
        <w:rPr>
          <w:bCs/>
        </w:rPr>
        <w:t>This appears to meet the ordinance requirement, subject to further review of the deed restrictions and other details.</w:t>
      </w:r>
    </w:p>
    <w:p w:rsidR="008F0EAC" w:rsidRPr="00ED2A19" w:rsidRDefault="008F0EAC" w:rsidP="007B3EDC">
      <w:pPr>
        <w:autoSpaceDE w:val="0"/>
        <w:autoSpaceDN w:val="0"/>
        <w:adjustRightInd w:val="0"/>
        <w:rPr>
          <w:sz w:val="16"/>
          <w:szCs w:val="16"/>
        </w:rPr>
      </w:pPr>
    </w:p>
    <w:p w:rsidR="008F0EAC" w:rsidRDefault="001D3FBE" w:rsidP="001D3FBE">
      <w:pPr>
        <w:rPr>
          <w:b/>
          <w:bCs/>
          <w:caps/>
        </w:rPr>
      </w:pPr>
      <w:r w:rsidRPr="001D3FBE">
        <w:rPr>
          <w:b/>
          <w:bCs/>
          <w:caps/>
        </w:rPr>
        <w:t>VI</w:t>
      </w:r>
      <w:r w:rsidRPr="001D3FBE">
        <w:rPr>
          <w:b/>
          <w:bCs/>
          <w:caps/>
        </w:rPr>
        <w:tab/>
      </w:r>
      <w:r w:rsidR="008F0EAC">
        <w:rPr>
          <w:b/>
          <w:bCs/>
          <w:caps/>
        </w:rPr>
        <w:t>PUBLIC COMMENTS</w:t>
      </w:r>
    </w:p>
    <w:p w:rsidR="00ED2A19" w:rsidRDefault="005C593D" w:rsidP="001D3FBE">
      <w:pPr>
        <w:rPr>
          <w:bCs/>
        </w:rPr>
      </w:pPr>
      <w:r>
        <w:rPr>
          <w:bCs/>
        </w:rPr>
        <w:t xml:space="preserve">The Planning Division has received </w:t>
      </w:r>
      <w:r w:rsidR="00AD5CBB">
        <w:rPr>
          <w:bCs/>
        </w:rPr>
        <w:t>7</w:t>
      </w:r>
      <w:r>
        <w:rPr>
          <w:bCs/>
        </w:rPr>
        <w:t xml:space="preserve"> letters from neighbors, including the owners of the two properties between the proposed new bui</w:t>
      </w:r>
      <w:r w:rsidR="00B06B40">
        <w:rPr>
          <w:bCs/>
        </w:rPr>
        <w:t>lding</w:t>
      </w:r>
      <w:r>
        <w:rPr>
          <w:bCs/>
        </w:rPr>
        <w:t xml:space="preserve"> and Brackett Street (who share </w:t>
      </w:r>
      <w:r w:rsidR="00ED2A19">
        <w:rPr>
          <w:bCs/>
        </w:rPr>
        <w:t xml:space="preserve">access via </w:t>
      </w:r>
      <w:r>
        <w:rPr>
          <w:bCs/>
        </w:rPr>
        <w:t>Joy Place).</w:t>
      </w:r>
      <w:r w:rsidR="00B06B40">
        <w:rPr>
          <w:bCs/>
        </w:rPr>
        <w:t xml:space="preserve"> All but one of the letters generally support the project, with the abutter at 16</w:t>
      </w:r>
      <w:r w:rsidR="00930790">
        <w:rPr>
          <w:bCs/>
        </w:rPr>
        <w:t>7</w:t>
      </w:r>
      <w:r w:rsidR="00B06B40">
        <w:rPr>
          <w:bCs/>
        </w:rPr>
        <w:t xml:space="preserve"> Brackett</w:t>
      </w:r>
      <w:r w:rsidR="00930790">
        <w:rPr>
          <w:bCs/>
        </w:rPr>
        <w:t xml:space="preserve"> (single family)</w:t>
      </w:r>
      <w:r w:rsidR="00B06B40">
        <w:rPr>
          <w:bCs/>
        </w:rPr>
        <w:t xml:space="preserve"> ra</w:t>
      </w:r>
      <w:r w:rsidR="00ED2A19">
        <w:rPr>
          <w:bCs/>
        </w:rPr>
        <w:t>ising</w:t>
      </w:r>
      <w:r w:rsidR="00B06B40">
        <w:rPr>
          <w:bCs/>
        </w:rPr>
        <w:t xml:space="preserve"> some detailed concerns</w:t>
      </w:r>
      <w:r w:rsidR="00ED2A19">
        <w:rPr>
          <w:bCs/>
        </w:rPr>
        <w:t xml:space="preserve"> relating to the location and design of the fencing and landscape and the need to</w:t>
      </w:r>
      <w:r w:rsidR="00B06B40">
        <w:rPr>
          <w:bCs/>
        </w:rPr>
        <w:t xml:space="preserve"> maint</w:t>
      </w:r>
      <w:r w:rsidR="00ED2A19">
        <w:rPr>
          <w:bCs/>
        </w:rPr>
        <w:t>ain</w:t>
      </w:r>
      <w:r w:rsidR="00B06B40">
        <w:rPr>
          <w:bCs/>
        </w:rPr>
        <w:t xml:space="preserve"> </w:t>
      </w:r>
      <w:r w:rsidR="00930790">
        <w:rPr>
          <w:bCs/>
        </w:rPr>
        <w:t xml:space="preserve">rear </w:t>
      </w:r>
      <w:r w:rsidR="00B06B40">
        <w:rPr>
          <w:bCs/>
        </w:rPr>
        <w:t>access to her property via Joy Place</w:t>
      </w:r>
      <w:r w:rsidR="00ED2A19">
        <w:rPr>
          <w:bCs/>
        </w:rPr>
        <w:t>.</w:t>
      </w:r>
    </w:p>
    <w:p w:rsidR="008F0EAC" w:rsidRDefault="00B06B40" w:rsidP="001D3FBE">
      <w:pPr>
        <w:rPr>
          <w:b/>
          <w:bCs/>
          <w:caps/>
        </w:rPr>
      </w:pPr>
      <w:r>
        <w:rPr>
          <w:bCs/>
        </w:rPr>
        <w:t xml:space="preserve"> </w:t>
      </w:r>
    </w:p>
    <w:p w:rsidR="001D3FBE" w:rsidRDefault="001D3FBE" w:rsidP="001D3FBE">
      <w:pPr>
        <w:rPr>
          <w:b/>
          <w:bCs/>
          <w:caps/>
          <w:u w:val="single"/>
        </w:rPr>
      </w:pPr>
      <w:r w:rsidRPr="001D3FBE">
        <w:rPr>
          <w:b/>
          <w:bCs/>
          <w:caps/>
          <w:u w:val="single"/>
        </w:rPr>
        <w:t>NEXT STEPS</w:t>
      </w:r>
    </w:p>
    <w:p w:rsidR="00DB19AB" w:rsidRPr="00900027" w:rsidRDefault="00DB19AB" w:rsidP="001D3FBE">
      <w:pPr>
        <w:rPr>
          <w:b/>
          <w:bCs/>
          <w:caps/>
          <w:sz w:val="16"/>
          <w:szCs w:val="16"/>
          <w:u w:val="single"/>
        </w:rPr>
      </w:pPr>
    </w:p>
    <w:p w:rsidR="00DB19AB" w:rsidRDefault="00002925" w:rsidP="001D3FBE">
      <w:pPr>
        <w:rPr>
          <w:bCs/>
        </w:rPr>
      </w:pPr>
      <w:r>
        <w:rPr>
          <w:bCs/>
        </w:rPr>
        <w:t>T</w:t>
      </w:r>
      <w:r w:rsidR="00DB19AB">
        <w:rPr>
          <w:bCs/>
        </w:rPr>
        <w:t>he final submission will need to include:</w:t>
      </w:r>
    </w:p>
    <w:p w:rsidR="002852C7" w:rsidRPr="00930790" w:rsidRDefault="002852C7" w:rsidP="001D3FBE">
      <w:pPr>
        <w:rPr>
          <w:bCs/>
          <w:sz w:val="16"/>
          <w:szCs w:val="16"/>
        </w:rPr>
      </w:pPr>
    </w:p>
    <w:p w:rsidR="00562E4F" w:rsidRPr="000969E6" w:rsidRDefault="00562E4F" w:rsidP="001D3FBE">
      <w:pPr>
        <w:numPr>
          <w:ilvl w:val="0"/>
          <w:numId w:val="13"/>
        </w:numPr>
        <w:rPr>
          <w:bCs/>
          <w:caps/>
        </w:rPr>
      </w:pPr>
      <w:r w:rsidRPr="000969E6">
        <w:rPr>
          <w:bCs/>
        </w:rPr>
        <w:t>Clarification of how the parking requirement will be met, and associated leases or other documentation as required in the ordinance</w:t>
      </w:r>
    </w:p>
    <w:p w:rsidR="00DB19AB" w:rsidRPr="000969E6" w:rsidRDefault="001D3FBE" w:rsidP="001D3FBE">
      <w:pPr>
        <w:numPr>
          <w:ilvl w:val="0"/>
          <w:numId w:val="13"/>
        </w:numPr>
        <w:rPr>
          <w:bCs/>
          <w:caps/>
        </w:rPr>
      </w:pPr>
      <w:r w:rsidRPr="000969E6">
        <w:rPr>
          <w:bCs/>
        </w:rPr>
        <w:t>Subdivision Plat</w:t>
      </w:r>
      <w:r w:rsidR="00002925" w:rsidRPr="000969E6">
        <w:rPr>
          <w:bCs/>
        </w:rPr>
        <w:t xml:space="preserve"> </w:t>
      </w:r>
      <w:r w:rsidR="00562E4F" w:rsidRPr="000969E6">
        <w:rPr>
          <w:bCs/>
        </w:rPr>
        <w:t>and draft condominium documents with reference to maintaining Joy Place clear for emergency services (and parking, if applicable)</w:t>
      </w:r>
    </w:p>
    <w:p w:rsidR="00562E4F" w:rsidRPr="000969E6" w:rsidRDefault="00562E4F" w:rsidP="001D3FBE">
      <w:pPr>
        <w:numPr>
          <w:ilvl w:val="0"/>
          <w:numId w:val="13"/>
        </w:numPr>
        <w:rPr>
          <w:bCs/>
          <w:caps/>
        </w:rPr>
      </w:pPr>
      <w:r w:rsidRPr="000969E6">
        <w:rPr>
          <w:bCs/>
        </w:rPr>
        <w:t>RTI documentation for installing sidewalk along Joy Place outside of parcel boundaries</w:t>
      </w:r>
      <w:r w:rsidR="00930790">
        <w:rPr>
          <w:bCs/>
        </w:rPr>
        <w:t xml:space="preserve"> (or relocate within Joy Place)</w:t>
      </w:r>
    </w:p>
    <w:p w:rsidR="00562E4F" w:rsidRPr="000969E6" w:rsidRDefault="00562E4F" w:rsidP="001D3FBE">
      <w:pPr>
        <w:numPr>
          <w:ilvl w:val="0"/>
          <w:numId w:val="13"/>
        </w:numPr>
        <w:rPr>
          <w:bCs/>
          <w:caps/>
        </w:rPr>
      </w:pPr>
      <w:r w:rsidRPr="000969E6">
        <w:rPr>
          <w:bCs/>
        </w:rPr>
        <w:t>Clarification of how the street tree requirements will be met</w:t>
      </w:r>
    </w:p>
    <w:p w:rsidR="00DB19AB" w:rsidRPr="000969E6" w:rsidRDefault="00562E4F" w:rsidP="001D3FBE">
      <w:pPr>
        <w:numPr>
          <w:ilvl w:val="0"/>
          <w:numId w:val="13"/>
        </w:numPr>
        <w:rPr>
          <w:bCs/>
          <w:caps/>
        </w:rPr>
      </w:pPr>
      <w:r w:rsidRPr="000969E6">
        <w:rPr>
          <w:bCs/>
        </w:rPr>
        <w:t xml:space="preserve">Revised Landscape Plan </w:t>
      </w:r>
    </w:p>
    <w:p w:rsidR="000969E6" w:rsidRPr="000969E6" w:rsidRDefault="000969E6" w:rsidP="000969E6">
      <w:pPr>
        <w:numPr>
          <w:ilvl w:val="0"/>
          <w:numId w:val="13"/>
        </w:numPr>
      </w:pPr>
      <w:r w:rsidRPr="000969E6">
        <w:rPr>
          <w:bCs/>
        </w:rPr>
        <w:t>Provide additional Workforce Housing information (</w:t>
      </w:r>
      <w:proofErr w:type="spellStart"/>
      <w:r w:rsidRPr="000969E6">
        <w:rPr>
          <w:bCs/>
        </w:rPr>
        <w:t>eg</w:t>
      </w:r>
      <w:proofErr w:type="spellEnd"/>
      <w:r w:rsidRPr="000969E6">
        <w:rPr>
          <w:bCs/>
        </w:rPr>
        <w:t xml:space="preserve"> deed restrictions) </w:t>
      </w:r>
      <w:r w:rsidRPr="000969E6">
        <w:rPr>
          <w:color w:val="000000"/>
          <w:shd w:val="clear" w:color="auto" w:fill="FFFFFF"/>
        </w:rPr>
        <w:t>to the Housing &amp; Community Development Division and finalize details</w:t>
      </w:r>
      <w:r w:rsidRPr="000969E6">
        <w:rPr>
          <w:bCs/>
        </w:rPr>
        <w:t xml:space="preserve"> </w:t>
      </w:r>
    </w:p>
    <w:p w:rsidR="00B7740A" w:rsidRPr="000969E6" w:rsidRDefault="004A01B6" w:rsidP="00B7740A">
      <w:pPr>
        <w:numPr>
          <w:ilvl w:val="0"/>
          <w:numId w:val="13"/>
        </w:numPr>
      </w:pPr>
      <w:r w:rsidRPr="000969E6">
        <w:rPr>
          <w:bCs/>
        </w:rPr>
        <w:t xml:space="preserve">Revisions to address the </w:t>
      </w:r>
      <w:r w:rsidR="00562E4F" w:rsidRPr="000969E6">
        <w:rPr>
          <w:bCs/>
        </w:rPr>
        <w:t>Board and staff</w:t>
      </w:r>
      <w:r w:rsidR="002852C7" w:rsidRPr="000969E6">
        <w:rPr>
          <w:bCs/>
        </w:rPr>
        <w:t xml:space="preserve"> </w:t>
      </w:r>
      <w:r w:rsidR="00772079" w:rsidRPr="000969E6">
        <w:rPr>
          <w:bCs/>
        </w:rPr>
        <w:t xml:space="preserve">review </w:t>
      </w:r>
      <w:r w:rsidRPr="000969E6">
        <w:rPr>
          <w:bCs/>
        </w:rPr>
        <w:t>comments</w:t>
      </w:r>
      <w:r w:rsidR="00B7740A">
        <w:rPr>
          <w:bCs/>
        </w:rPr>
        <w:t>, including a parking layout plan for Joy Place and vicinity.</w:t>
      </w:r>
    </w:p>
    <w:p w:rsidR="00B7740A" w:rsidRDefault="00B7740A" w:rsidP="00B7740A">
      <w:pPr>
        <w:rPr>
          <w:bCs/>
          <w:sz w:val="22"/>
          <w:szCs w:val="22"/>
        </w:rPr>
      </w:pPr>
    </w:p>
    <w:p w:rsidR="00B7740A" w:rsidRDefault="00B7740A" w:rsidP="00B7740A">
      <w:pPr>
        <w:rPr>
          <w:bCs/>
        </w:rPr>
      </w:pPr>
    </w:p>
    <w:p w:rsidR="00B7740A" w:rsidRDefault="00B7740A" w:rsidP="00B7740A">
      <w:pPr>
        <w:rPr>
          <w:b/>
        </w:rPr>
      </w:pPr>
    </w:p>
    <w:p w:rsidR="00B7740A" w:rsidRDefault="00B7740A" w:rsidP="00B7740A">
      <w:pPr>
        <w:rPr>
          <w:b/>
        </w:rPr>
      </w:pPr>
    </w:p>
    <w:p w:rsidR="00B7740A" w:rsidRDefault="00B7740A" w:rsidP="00B7740A">
      <w:pPr>
        <w:rPr>
          <w:b/>
        </w:rPr>
      </w:pPr>
    </w:p>
    <w:p w:rsidR="00B7740A" w:rsidRDefault="00B7740A" w:rsidP="00B7740A">
      <w:pPr>
        <w:rPr>
          <w:b/>
        </w:rPr>
      </w:pPr>
    </w:p>
    <w:p w:rsidR="00B7740A" w:rsidRDefault="00B7740A" w:rsidP="00B7740A">
      <w:pPr>
        <w:rPr>
          <w:b/>
        </w:rPr>
      </w:pPr>
    </w:p>
    <w:p w:rsidR="00B7740A" w:rsidRDefault="00B7740A" w:rsidP="00B7740A">
      <w:pPr>
        <w:rPr>
          <w:b/>
        </w:rPr>
      </w:pPr>
    </w:p>
    <w:p w:rsidR="00B7740A" w:rsidRDefault="00B7740A" w:rsidP="00B7740A">
      <w:pPr>
        <w:rPr>
          <w:b/>
        </w:rPr>
      </w:pPr>
    </w:p>
    <w:p w:rsidR="00B7740A" w:rsidRPr="00E642D9" w:rsidRDefault="00B7740A" w:rsidP="00B7740A">
      <w:pPr>
        <w:rPr>
          <w:i/>
        </w:rPr>
      </w:pPr>
      <w:r w:rsidRPr="00E642D9">
        <w:rPr>
          <w:i/>
        </w:rPr>
        <w:t>(attachments next page)</w:t>
      </w:r>
    </w:p>
    <w:p w:rsidR="00C85014" w:rsidRPr="000969E6" w:rsidRDefault="00C85014" w:rsidP="00B7740A">
      <w:pPr>
        <w:ind w:left="720"/>
      </w:pPr>
    </w:p>
    <w:p w:rsidR="00900027" w:rsidRDefault="00900027" w:rsidP="00DB283B">
      <w:pPr>
        <w:rPr>
          <w:bCs/>
          <w:sz w:val="22"/>
          <w:szCs w:val="22"/>
        </w:rPr>
      </w:pPr>
    </w:p>
    <w:p w:rsidR="001D3FBE" w:rsidRPr="00662C90" w:rsidRDefault="001D3FBE" w:rsidP="001D3FBE">
      <w:pPr>
        <w:rPr>
          <w:b/>
        </w:rPr>
      </w:pPr>
      <w:r w:rsidRPr="00662C90">
        <w:rPr>
          <w:b/>
        </w:rPr>
        <w:lastRenderedPageBreak/>
        <w:t>ATTACHMENTS:</w:t>
      </w:r>
    </w:p>
    <w:p w:rsidR="001D3FBE" w:rsidRPr="00662C90" w:rsidRDefault="001D3FBE" w:rsidP="001D3FBE">
      <w:pPr>
        <w:widowControl w:val="0"/>
        <w:autoSpaceDE w:val="0"/>
        <w:autoSpaceDN w:val="0"/>
        <w:adjustRightInd w:val="0"/>
        <w:rPr>
          <w:b/>
          <w:u w:val="single"/>
        </w:rPr>
      </w:pPr>
      <w:r w:rsidRPr="00662C90">
        <w:rPr>
          <w:b/>
          <w:u w:val="single"/>
        </w:rPr>
        <w:t>Attachments to Memorandum</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Traffic </w:t>
      </w:r>
      <w:r>
        <w:t xml:space="preserve">Engineering Review comments </w:t>
      </w:r>
    </w:p>
    <w:p w:rsidR="00DB19AB" w:rsidRPr="00662C90" w:rsidRDefault="001D3FBE" w:rsidP="001D3FBE">
      <w:pPr>
        <w:widowControl w:val="0"/>
        <w:numPr>
          <w:ilvl w:val="1"/>
          <w:numId w:val="9"/>
        </w:numPr>
        <w:tabs>
          <w:tab w:val="clear" w:pos="1440"/>
          <w:tab w:val="num" w:pos="360"/>
        </w:tabs>
        <w:autoSpaceDE w:val="0"/>
        <w:autoSpaceDN w:val="0"/>
        <w:adjustRightInd w:val="0"/>
        <w:ind w:hanging="1440"/>
      </w:pPr>
      <w:r w:rsidRPr="00662C90">
        <w:t>Engineering Review comments</w:t>
      </w:r>
      <w:r w:rsidR="004C26DE">
        <w:t xml:space="preserve"> </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Fire Department comments </w:t>
      </w:r>
    </w:p>
    <w:p w:rsidR="00525650" w:rsidRDefault="004C26DE" w:rsidP="004C26DE">
      <w:pPr>
        <w:widowControl w:val="0"/>
        <w:numPr>
          <w:ilvl w:val="1"/>
          <w:numId w:val="9"/>
        </w:numPr>
        <w:tabs>
          <w:tab w:val="clear" w:pos="1440"/>
        </w:tabs>
        <w:autoSpaceDE w:val="0"/>
        <w:autoSpaceDN w:val="0"/>
        <w:adjustRightInd w:val="0"/>
        <w:ind w:left="360"/>
      </w:pPr>
      <w:r w:rsidRPr="00662C90">
        <w:t>City Arborist comments</w:t>
      </w:r>
    </w:p>
    <w:p w:rsidR="004C26DE" w:rsidRDefault="00525650" w:rsidP="004C26DE">
      <w:pPr>
        <w:widowControl w:val="0"/>
        <w:numPr>
          <w:ilvl w:val="1"/>
          <w:numId w:val="9"/>
        </w:numPr>
        <w:tabs>
          <w:tab w:val="clear" w:pos="1440"/>
        </w:tabs>
        <w:autoSpaceDE w:val="0"/>
        <w:autoSpaceDN w:val="0"/>
        <w:adjustRightInd w:val="0"/>
        <w:ind w:left="360"/>
      </w:pPr>
      <w:r>
        <w:t xml:space="preserve">Parking </w:t>
      </w:r>
      <w:r w:rsidR="00A65BF9">
        <w:t>M</w:t>
      </w:r>
      <w:r>
        <w:t>anager comments</w:t>
      </w:r>
      <w:r w:rsidR="004C26DE" w:rsidRPr="00662C90">
        <w:t xml:space="preserve"> </w:t>
      </w:r>
    </w:p>
    <w:p w:rsidR="0019203E" w:rsidRDefault="0019203E" w:rsidP="0019203E">
      <w:pPr>
        <w:widowControl w:val="0"/>
        <w:autoSpaceDE w:val="0"/>
        <w:autoSpaceDN w:val="0"/>
        <w:adjustRightInd w:val="0"/>
      </w:pPr>
    </w:p>
    <w:p w:rsidR="0019203E" w:rsidRPr="0019203E" w:rsidRDefault="0019203E" w:rsidP="0019203E">
      <w:pPr>
        <w:widowControl w:val="0"/>
        <w:autoSpaceDE w:val="0"/>
        <w:autoSpaceDN w:val="0"/>
        <w:adjustRightInd w:val="0"/>
        <w:rPr>
          <w:b/>
          <w:u w:val="single"/>
        </w:rPr>
      </w:pPr>
      <w:r w:rsidRPr="0019203E">
        <w:rPr>
          <w:b/>
          <w:u w:val="single"/>
        </w:rPr>
        <w:t xml:space="preserve">Public </w:t>
      </w:r>
      <w:proofErr w:type="gramStart"/>
      <w:r w:rsidRPr="0019203E">
        <w:rPr>
          <w:b/>
          <w:u w:val="single"/>
        </w:rPr>
        <w:t>Comments</w:t>
      </w:r>
      <w:r>
        <w:rPr>
          <w:b/>
          <w:u w:val="single"/>
        </w:rPr>
        <w:t xml:space="preserve">  (</w:t>
      </w:r>
      <w:proofErr w:type="gramEnd"/>
      <w:r>
        <w:rPr>
          <w:b/>
          <w:u w:val="single"/>
        </w:rPr>
        <w:t>there will be quite a few)</w:t>
      </w:r>
    </w:p>
    <w:p w:rsidR="004C26DE" w:rsidRDefault="004C26DE" w:rsidP="004C26DE">
      <w:pPr>
        <w:widowControl w:val="0"/>
        <w:autoSpaceDE w:val="0"/>
        <w:autoSpaceDN w:val="0"/>
        <w:adjustRightInd w:val="0"/>
        <w:ind w:left="1440"/>
      </w:pPr>
    </w:p>
    <w:p w:rsidR="001D3FBE" w:rsidRPr="00662C90" w:rsidRDefault="001D3FBE" w:rsidP="001D3FBE">
      <w:pPr>
        <w:widowControl w:val="0"/>
        <w:autoSpaceDE w:val="0"/>
        <w:autoSpaceDN w:val="0"/>
        <w:adjustRightInd w:val="0"/>
        <w:rPr>
          <w:b/>
          <w:u w:val="single"/>
        </w:rPr>
      </w:pPr>
      <w:r w:rsidRPr="00662C90">
        <w:rPr>
          <w:b/>
          <w:u w:val="single"/>
        </w:rPr>
        <w:t>Applicant’s Submittal</w:t>
      </w:r>
    </w:p>
    <w:p w:rsidR="001D3FBE" w:rsidRDefault="001D3FBE" w:rsidP="001D3FBE">
      <w:pPr>
        <w:widowControl w:val="0"/>
        <w:numPr>
          <w:ilvl w:val="0"/>
          <w:numId w:val="11"/>
        </w:numPr>
        <w:tabs>
          <w:tab w:val="left" w:pos="360"/>
        </w:tabs>
        <w:autoSpaceDE w:val="0"/>
        <w:autoSpaceDN w:val="0"/>
        <w:adjustRightInd w:val="0"/>
        <w:ind w:hanging="4140"/>
      </w:pPr>
      <w:r w:rsidRPr="00662C90">
        <w:t xml:space="preserve">Cover Letter and Application </w:t>
      </w:r>
      <w:r w:rsidR="00525650">
        <w:t>Site Plan</w:t>
      </w:r>
    </w:p>
    <w:p w:rsidR="00525650" w:rsidRPr="00662C90" w:rsidRDefault="00525650" w:rsidP="001D3FBE">
      <w:pPr>
        <w:widowControl w:val="0"/>
        <w:numPr>
          <w:ilvl w:val="0"/>
          <w:numId w:val="11"/>
        </w:numPr>
        <w:tabs>
          <w:tab w:val="left" w:pos="360"/>
        </w:tabs>
        <w:autoSpaceDE w:val="0"/>
        <w:autoSpaceDN w:val="0"/>
        <w:adjustRightInd w:val="0"/>
        <w:ind w:hanging="4140"/>
      </w:pPr>
      <w:r>
        <w:t>Cover letter &amp; Application IZ Conditional Use</w:t>
      </w:r>
    </w:p>
    <w:p w:rsidR="00125901" w:rsidRPr="00662C90" w:rsidRDefault="00525650" w:rsidP="001D3FBE">
      <w:pPr>
        <w:widowControl w:val="0"/>
        <w:numPr>
          <w:ilvl w:val="0"/>
          <w:numId w:val="11"/>
        </w:numPr>
        <w:tabs>
          <w:tab w:val="left" w:pos="360"/>
        </w:tabs>
        <w:autoSpaceDE w:val="0"/>
        <w:autoSpaceDN w:val="0"/>
        <w:adjustRightInd w:val="0"/>
        <w:ind w:hanging="4140"/>
      </w:pPr>
      <w:r>
        <w:t xml:space="preserve">Development </w:t>
      </w:r>
      <w:r w:rsidR="00662C90">
        <w:t>Description</w:t>
      </w:r>
    </w:p>
    <w:p w:rsidR="00662C90" w:rsidRDefault="00662C90" w:rsidP="001D3FBE">
      <w:pPr>
        <w:widowControl w:val="0"/>
        <w:numPr>
          <w:ilvl w:val="0"/>
          <w:numId w:val="11"/>
        </w:numPr>
        <w:tabs>
          <w:tab w:val="left" w:pos="360"/>
        </w:tabs>
        <w:autoSpaceDE w:val="0"/>
        <w:autoSpaceDN w:val="0"/>
        <w:adjustRightInd w:val="0"/>
        <w:ind w:hanging="4140"/>
      </w:pPr>
      <w:r>
        <w:t>Right, title and Interest</w:t>
      </w:r>
    </w:p>
    <w:p w:rsidR="00662C90" w:rsidRDefault="00525650" w:rsidP="001D3FBE">
      <w:pPr>
        <w:widowControl w:val="0"/>
        <w:numPr>
          <w:ilvl w:val="0"/>
          <w:numId w:val="11"/>
        </w:numPr>
        <w:tabs>
          <w:tab w:val="left" w:pos="360"/>
        </w:tabs>
        <w:autoSpaceDE w:val="0"/>
        <w:autoSpaceDN w:val="0"/>
        <w:adjustRightInd w:val="0"/>
        <w:ind w:hanging="4140"/>
      </w:pPr>
      <w:r>
        <w:t>State and Federal Permits</w:t>
      </w:r>
    </w:p>
    <w:p w:rsidR="00525650" w:rsidRDefault="00525650" w:rsidP="001D3FBE">
      <w:pPr>
        <w:widowControl w:val="0"/>
        <w:numPr>
          <w:ilvl w:val="0"/>
          <w:numId w:val="11"/>
        </w:numPr>
        <w:tabs>
          <w:tab w:val="left" w:pos="360"/>
        </w:tabs>
        <w:autoSpaceDE w:val="0"/>
        <w:autoSpaceDN w:val="0"/>
        <w:adjustRightInd w:val="0"/>
        <w:ind w:hanging="4140"/>
      </w:pPr>
      <w:r>
        <w:t>Land use Ordinance Review</w:t>
      </w:r>
    </w:p>
    <w:p w:rsidR="00525650" w:rsidRDefault="00525650" w:rsidP="003A3D61">
      <w:pPr>
        <w:widowControl w:val="0"/>
        <w:numPr>
          <w:ilvl w:val="0"/>
          <w:numId w:val="11"/>
        </w:numPr>
        <w:tabs>
          <w:tab w:val="left" w:pos="360"/>
        </w:tabs>
        <w:autoSpaceDE w:val="0"/>
        <w:autoSpaceDN w:val="0"/>
        <w:adjustRightInd w:val="0"/>
        <w:ind w:hanging="4140"/>
      </w:pPr>
      <w:r>
        <w:t>Easements/other burdens</w:t>
      </w:r>
    </w:p>
    <w:p w:rsidR="00F410EC" w:rsidRDefault="00F410EC" w:rsidP="003A3D61">
      <w:pPr>
        <w:widowControl w:val="0"/>
        <w:numPr>
          <w:ilvl w:val="0"/>
          <w:numId w:val="11"/>
        </w:numPr>
        <w:tabs>
          <w:tab w:val="left" w:pos="360"/>
        </w:tabs>
        <w:autoSpaceDE w:val="0"/>
        <w:autoSpaceDN w:val="0"/>
        <w:adjustRightInd w:val="0"/>
        <w:ind w:hanging="4140"/>
      </w:pPr>
      <w:r>
        <w:t>Financial</w:t>
      </w:r>
      <w:r w:rsidR="00525650">
        <w:t xml:space="preserve"> and Technical</w:t>
      </w:r>
      <w:r>
        <w:t xml:space="preserve"> Capability letter</w:t>
      </w:r>
    </w:p>
    <w:p w:rsidR="00525650" w:rsidRDefault="00525650" w:rsidP="003A3D61">
      <w:pPr>
        <w:widowControl w:val="0"/>
        <w:numPr>
          <w:ilvl w:val="0"/>
          <w:numId w:val="11"/>
        </w:numPr>
        <w:tabs>
          <w:tab w:val="left" w:pos="360"/>
        </w:tabs>
        <w:autoSpaceDE w:val="0"/>
        <w:autoSpaceDN w:val="0"/>
        <w:adjustRightInd w:val="0"/>
        <w:ind w:hanging="4140"/>
      </w:pPr>
      <w:r>
        <w:t>Construction M</w:t>
      </w:r>
      <w:r w:rsidR="00203E10">
        <w:t xml:space="preserve">anagement </w:t>
      </w:r>
    </w:p>
    <w:p w:rsidR="00525650" w:rsidRDefault="00525650" w:rsidP="003A3D61">
      <w:pPr>
        <w:widowControl w:val="0"/>
        <w:numPr>
          <w:ilvl w:val="0"/>
          <w:numId w:val="11"/>
        </w:numPr>
        <w:tabs>
          <w:tab w:val="left" w:pos="360"/>
        </w:tabs>
        <w:autoSpaceDE w:val="0"/>
        <w:autoSpaceDN w:val="0"/>
        <w:adjustRightInd w:val="0"/>
        <w:ind w:hanging="4140"/>
      </w:pPr>
      <w:r>
        <w:t>Natural Features</w:t>
      </w:r>
    </w:p>
    <w:p w:rsidR="00525650" w:rsidRDefault="00525650" w:rsidP="003A3D61">
      <w:pPr>
        <w:widowControl w:val="0"/>
        <w:numPr>
          <w:ilvl w:val="0"/>
          <w:numId w:val="11"/>
        </w:numPr>
        <w:tabs>
          <w:tab w:val="left" w:pos="360"/>
        </w:tabs>
        <w:autoSpaceDE w:val="0"/>
        <w:autoSpaceDN w:val="0"/>
        <w:adjustRightInd w:val="0"/>
        <w:ind w:hanging="4140"/>
      </w:pPr>
      <w:r>
        <w:t>Stormwater Management</w:t>
      </w:r>
    </w:p>
    <w:p w:rsidR="00525650" w:rsidRDefault="00525650" w:rsidP="003A3D61">
      <w:pPr>
        <w:widowControl w:val="0"/>
        <w:numPr>
          <w:ilvl w:val="0"/>
          <w:numId w:val="11"/>
        </w:numPr>
        <w:tabs>
          <w:tab w:val="left" w:pos="360"/>
        </w:tabs>
        <w:autoSpaceDE w:val="0"/>
        <w:autoSpaceDN w:val="0"/>
        <w:adjustRightInd w:val="0"/>
        <w:ind w:hanging="4140"/>
      </w:pPr>
      <w:r>
        <w:t xml:space="preserve">Consistency with City </w:t>
      </w:r>
      <w:r w:rsidR="0019203E">
        <w:t>M</w:t>
      </w:r>
      <w:r>
        <w:t>aster Plans</w:t>
      </w:r>
    </w:p>
    <w:p w:rsidR="00525650" w:rsidRDefault="00525650" w:rsidP="003A3D61">
      <w:pPr>
        <w:widowControl w:val="0"/>
        <w:numPr>
          <w:ilvl w:val="0"/>
          <w:numId w:val="11"/>
        </w:numPr>
        <w:tabs>
          <w:tab w:val="left" w:pos="360"/>
        </w:tabs>
        <w:autoSpaceDE w:val="0"/>
        <w:autoSpaceDN w:val="0"/>
        <w:adjustRightInd w:val="0"/>
        <w:ind w:hanging="4140"/>
      </w:pPr>
      <w:r>
        <w:t>Utilities</w:t>
      </w:r>
    </w:p>
    <w:p w:rsidR="00525650" w:rsidRDefault="00525650" w:rsidP="003A3D61">
      <w:pPr>
        <w:widowControl w:val="0"/>
        <w:numPr>
          <w:ilvl w:val="0"/>
          <w:numId w:val="11"/>
        </w:numPr>
        <w:tabs>
          <w:tab w:val="left" w:pos="360"/>
        </w:tabs>
        <w:autoSpaceDE w:val="0"/>
        <w:autoSpaceDN w:val="0"/>
        <w:adjustRightInd w:val="0"/>
        <w:ind w:hanging="4140"/>
      </w:pPr>
      <w:r>
        <w:t>Solid Waste</w:t>
      </w:r>
    </w:p>
    <w:p w:rsidR="00525650" w:rsidRDefault="00525650" w:rsidP="003A3D61">
      <w:pPr>
        <w:widowControl w:val="0"/>
        <w:numPr>
          <w:ilvl w:val="0"/>
          <w:numId w:val="11"/>
        </w:numPr>
        <w:tabs>
          <w:tab w:val="left" w:pos="360"/>
        </w:tabs>
        <w:autoSpaceDE w:val="0"/>
        <w:autoSpaceDN w:val="0"/>
        <w:adjustRightInd w:val="0"/>
        <w:ind w:hanging="4140"/>
      </w:pPr>
      <w:r>
        <w:t>Fire Safety</w:t>
      </w:r>
      <w:r w:rsidR="0019203E">
        <w:t xml:space="preserve"> &amp; Emergency Services Info</w:t>
      </w:r>
    </w:p>
    <w:p w:rsidR="00525650" w:rsidRDefault="00525650" w:rsidP="003A3D61">
      <w:pPr>
        <w:widowControl w:val="0"/>
        <w:numPr>
          <w:ilvl w:val="0"/>
          <w:numId w:val="11"/>
        </w:numPr>
        <w:tabs>
          <w:tab w:val="left" w:pos="360"/>
        </w:tabs>
        <w:autoSpaceDE w:val="0"/>
        <w:autoSpaceDN w:val="0"/>
        <w:adjustRightInd w:val="0"/>
        <w:ind w:hanging="4140"/>
      </w:pPr>
      <w:r>
        <w:t>Conformity with Standards</w:t>
      </w:r>
    </w:p>
    <w:p w:rsidR="00525650" w:rsidRDefault="00525650" w:rsidP="003A3D61">
      <w:pPr>
        <w:widowControl w:val="0"/>
        <w:numPr>
          <w:ilvl w:val="0"/>
          <w:numId w:val="11"/>
        </w:numPr>
        <w:tabs>
          <w:tab w:val="left" w:pos="360"/>
        </w:tabs>
        <w:autoSpaceDE w:val="0"/>
        <w:autoSpaceDN w:val="0"/>
        <w:adjustRightInd w:val="0"/>
        <w:ind w:hanging="4140"/>
      </w:pPr>
      <w:r>
        <w:t>HVAC Equipment</w:t>
      </w:r>
    </w:p>
    <w:p w:rsidR="00F410EC" w:rsidRDefault="00F410EC" w:rsidP="00F410EC">
      <w:pPr>
        <w:widowControl w:val="0"/>
        <w:numPr>
          <w:ilvl w:val="0"/>
          <w:numId w:val="11"/>
        </w:numPr>
        <w:tabs>
          <w:tab w:val="left" w:pos="360"/>
        </w:tabs>
        <w:autoSpaceDE w:val="0"/>
        <w:autoSpaceDN w:val="0"/>
        <w:adjustRightInd w:val="0"/>
        <w:ind w:hanging="4140"/>
      </w:pPr>
      <w:r>
        <w:t>Neighborhood meeting Information</w:t>
      </w:r>
    </w:p>
    <w:p w:rsidR="00F410EC" w:rsidRDefault="00F410EC" w:rsidP="00F410EC">
      <w:pPr>
        <w:widowControl w:val="0"/>
        <w:tabs>
          <w:tab w:val="left" w:pos="360"/>
        </w:tabs>
        <w:autoSpaceDE w:val="0"/>
        <w:autoSpaceDN w:val="0"/>
        <w:adjustRightInd w:val="0"/>
        <w:ind w:left="4140"/>
      </w:pPr>
    </w:p>
    <w:p w:rsidR="00F410EC" w:rsidRDefault="00F410EC" w:rsidP="00F410EC">
      <w:pPr>
        <w:widowControl w:val="0"/>
        <w:autoSpaceDE w:val="0"/>
        <w:autoSpaceDN w:val="0"/>
        <w:adjustRightInd w:val="0"/>
        <w:ind w:left="720"/>
      </w:pPr>
    </w:p>
    <w:p w:rsidR="00F410EC" w:rsidRDefault="00F410EC" w:rsidP="00A65BF9">
      <w:pPr>
        <w:widowControl w:val="0"/>
        <w:autoSpaceDE w:val="0"/>
        <w:autoSpaceDN w:val="0"/>
        <w:adjustRightInd w:val="0"/>
        <w:ind w:left="720" w:hanging="720"/>
      </w:pPr>
      <w:r w:rsidRPr="00A65BF9">
        <w:rPr>
          <w:b/>
          <w:u w:val="single"/>
        </w:rPr>
        <w:t>Plans</w:t>
      </w:r>
    </w:p>
    <w:p w:rsidR="0019203E" w:rsidRDefault="0019203E" w:rsidP="0019203E">
      <w:pPr>
        <w:widowControl w:val="0"/>
        <w:autoSpaceDE w:val="0"/>
        <w:autoSpaceDN w:val="0"/>
        <w:adjustRightInd w:val="0"/>
      </w:pPr>
      <w:r>
        <w:t>P1.  Cover Sheet</w:t>
      </w:r>
    </w:p>
    <w:p w:rsidR="00365ADC" w:rsidRDefault="0019203E" w:rsidP="0019203E">
      <w:pPr>
        <w:widowControl w:val="0"/>
        <w:autoSpaceDE w:val="0"/>
        <w:autoSpaceDN w:val="0"/>
        <w:adjustRightInd w:val="0"/>
      </w:pPr>
      <w:r>
        <w:t>P2.  General Notes</w:t>
      </w:r>
    </w:p>
    <w:p w:rsidR="0019203E" w:rsidRPr="00662C90" w:rsidRDefault="0019203E" w:rsidP="0019203E">
      <w:pPr>
        <w:widowControl w:val="0"/>
        <w:autoSpaceDE w:val="0"/>
        <w:autoSpaceDN w:val="0"/>
        <w:adjustRightInd w:val="0"/>
        <w:ind w:left="90" w:hanging="90"/>
      </w:pPr>
      <w:r>
        <w:t>P3.  B</w:t>
      </w:r>
      <w:r w:rsidRPr="00662C90">
        <w:t>oundary Survey</w:t>
      </w:r>
    </w:p>
    <w:p w:rsidR="00E11033" w:rsidRDefault="0019203E" w:rsidP="0019203E">
      <w:pPr>
        <w:widowControl w:val="0"/>
        <w:autoSpaceDE w:val="0"/>
        <w:autoSpaceDN w:val="0"/>
        <w:adjustRightInd w:val="0"/>
      </w:pPr>
      <w:r>
        <w:t xml:space="preserve">P4.  </w:t>
      </w:r>
      <w:r w:rsidR="00E11033">
        <w:t xml:space="preserve">Existing Conditions and </w:t>
      </w:r>
      <w:r>
        <w:t>Removals</w:t>
      </w:r>
    </w:p>
    <w:p w:rsidR="0019203E" w:rsidRDefault="0019203E" w:rsidP="0019203E">
      <w:pPr>
        <w:widowControl w:val="0"/>
        <w:autoSpaceDE w:val="0"/>
        <w:autoSpaceDN w:val="0"/>
        <w:adjustRightInd w:val="0"/>
      </w:pPr>
      <w:r>
        <w:t>P5.  Construction Management Plan</w:t>
      </w:r>
    </w:p>
    <w:p w:rsidR="0019203E" w:rsidRDefault="0019203E" w:rsidP="0019203E">
      <w:pPr>
        <w:widowControl w:val="0"/>
        <w:autoSpaceDE w:val="0"/>
        <w:autoSpaceDN w:val="0"/>
        <w:adjustRightInd w:val="0"/>
      </w:pPr>
      <w:r>
        <w:t>P6.  Site Layout Plan</w:t>
      </w:r>
    </w:p>
    <w:p w:rsidR="0019203E" w:rsidRDefault="0019203E" w:rsidP="0019203E">
      <w:pPr>
        <w:widowControl w:val="0"/>
        <w:autoSpaceDE w:val="0"/>
        <w:autoSpaceDN w:val="0"/>
        <w:adjustRightInd w:val="0"/>
      </w:pPr>
      <w:r>
        <w:t>P7.  Grading Plan</w:t>
      </w:r>
    </w:p>
    <w:p w:rsidR="0019203E" w:rsidRDefault="0019203E" w:rsidP="0019203E">
      <w:pPr>
        <w:widowControl w:val="0"/>
        <w:autoSpaceDE w:val="0"/>
        <w:autoSpaceDN w:val="0"/>
        <w:adjustRightInd w:val="0"/>
      </w:pPr>
      <w:r>
        <w:t>P8.  Utility Plan</w:t>
      </w:r>
    </w:p>
    <w:p w:rsidR="0019203E" w:rsidRDefault="0019203E" w:rsidP="0019203E">
      <w:pPr>
        <w:widowControl w:val="0"/>
        <w:autoSpaceDE w:val="0"/>
        <w:autoSpaceDN w:val="0"/>
        <w:adjustRightInd w:val="0"/>
      </w:pPr>
      <w:r>
        <w:t>P9.  Site Details</w:t>
      </w:r>
    </w:p>
    <w:p w:rsidR="0019203E" w:rsidRDefault="0019203E" w:rsidP="0019203E">
      <w:pPr>
        <w:widowControl w:val="0"/>
        <w:autoSpaceDE w:val="0"/>
        <w:autoSpaceDN w:val="0"/>
        <w:adjustRightInd w:val="0"/>
      </w:pPr>
      <w:r>
        <w:t>P10. Utility &amp; Drainage Details</w:t>
      </w:r>
    </w:p>
    <w:p w:rsidR="0019203E" w:rsidRDefault="0019203E" w:rsidP="0019203E">
      <w:pPr>
        <w:widowControl w:val="0"/>
        <w:autoSpaceDE w:val="0"/>
        <w:autoSpaceDN w:val="0"/>
        <w:adjustRightInd w:val="0"/>
      </w:pPr>
      <w:r>
        <w:t>P11. Landscaping Plan</w:t>
      </w:r>
    </w:p>
    <w:p w:rsidR="0019203E" w:rsidRDefault="0019203E" w:rsidP="0019203E">
      <w:pPr>
        <w:widowControl w:val="0"/>
        <w:autoSpaceDE w:val="0"/>
        <w:autoSpaceDN w:val="0"/>
        <w:adjustRightInd w:val="0"/>
      </w:pPr>
      <w:r>
        <w:t>P12. Photometric Plan</w:t>
      </w:r>
    </w:p>
    <w:p w:rsidR="0019203E" w:rsidRDefault="0019203E" w:rsidP="0019203E">
      <w:pPr>
        <w:widowControl w:val="0"/>
        <w:autoSpaceDE w:val="0"/>
        <w:autoSpaceDN w:val="0"/>
        <w:adjustRightInd w:val="0"/>
      </w:pPr>
      <w:r>
        <w:t>P13. Floor Plans (4 sheets)</w:t>
      </w:r>
    </w:p>
    <w:p w:rsidR="0019203E" w:rsidRDefault="00A65BF9" w:rsidP="0019203E">
      <w:pPr>
        <w:widowControl w:val="0"/>
        <w:autoSpaceDE w:val="0"/>
        <w:autoSpaceDN w:val="0"/>
        <w:adjustRightInd w:val="0"/>
      </w:pPr>
      <w:r>
        <w:t xml:space="preserve">P14. Elevations </w:t>
      </w:r>
    </w:p>
    <w:sectPr w:rsidR="0019203E" w:rsidSect="00105ED8">
      <w:footerReference w:type="default" r:id="rId14"/>
      <w:pgSz w:w="12240" w:h="15840"/>
      <w:pgMar w:top="630" w:right="1080" w:bottom="576" w:left="1080"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0B58" w:rsidRDefault="00F80B58">
      <w:r>
        <w:separator/>
      </w:r>
    </w:p>
  </w:endnote>
  <w:endnote w:type="continuationSeparator" w:id="0">
    <w:p w:rsidR="00F80B58" w:rsidRDefault="00F80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4F4F" w:rsidRPr="00C85014" w:rsidRDefault="00930790"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sidR="009F3A1B">
      <w:rPr>
        <w:i/>
        <w:noProof/>
        <w:sz w:val="16"/>
        <w:szCs w:val="16"/>
      </w:rPr>
      <w:t>O:\3 PLAN\5 DEVELOPMENT REVIEW\1Dev Rev Projects\Joy Place 1\Pl Bd Workshop 7.11.17\Staff memo\Final PB Memo - 1 Joy Place.docx</w:t>
    </w:r>
    <w:r>
      <w:rPr>
        <w:i/>
        <w:sz w:val="16"/>
        <w:szCs w:val="16"/>
      </w:rPr>
      <w:fldChar w:fldCharType="end"/>
    </w:r>
    <w:r w:rsidR="0056409F">
      <w:rPr>
        <w:i/>
        <w:sz w:val="16"/>
        <w:szCs w:val="16"/>
      </w:rPr>
      <w:t xml:space="preserve">  </w:t>
    </w:r>
    <w:r w:rsidR="00ED4F4F" w:rsidRPr="00930790">
      <w:rPr>
        <w:b/>
        <w:i/>
        <w:sz w:val="22"/>
        <w:szCs w:val="22"/>
      </w:rPr>
      <w:t xml:space="preserve">page </w:t>
    </w:r>
    <w:r w:rsidR="00ED4F4F" w:rsidRPr="00930790">
      <w:rPr>
        <w:b/>
        <w:i/>
        <w:sz w:val="22"/>
        <w:szCs w:val="22"/>
      </w:rPr>
      <w:fldChar w:fldCharType="begin"/>
    </w:r>
    <w:r w:rsidR="00ED4F4F" w:rsidRPr="00930790">
      <w:rPr>
        <w:b/>
        <w:i/>
        <w:sz w:val="22"/>
        <w:szCs w:val="22"/>
      </w:rPr>
      <w:instrText xml:space="preserve"> PAGE  \* Arabic  \* MERGEFORMAT </w:instrText>
    </w:r>
    <w:r w:rsidR="00ED4F4F" w:rsidRPr="00930790">
      <w:rPr>
        <w:b/>
        <w:i/>
        <w:sz w:val="22"/>
        <w:szCs w:val="22"/>
      </w:rPr>
      <w:fldChar w:fldCharType="separate"/>
    </w:r>
    <w:r w:rsidR="009F3A1B">
      <w:rPr>
        <w:b/>
        <w:i/>
        <w:noProof/>
        <w:sz w:val="22"/>
        <w:szCs w:val="22"/>
      </w:rPr>
      <w:t>7</w:t>
    </w:r>
    <w:r w:rsidR="00ED4F4F" w:rsidRPr="00930790">
      <w:rPr>
        <w:b/>
        <w: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0B58" w:rsidRDefault="00F80B58">
      <w:r>
        <w:separator/>
      </w:r>
    </w:p>
  </w:footnote>
  <w:footnote w:type="continuationSeparator" w:id="0">
    <w:p w:rsidR="00F80B58" w:rsidRDefault="00F80B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774A"/>
    <w:multiLevelType w:val="hybridMultilevel"/>
    <w:tmpl w:val="10641BF0"/>
    <w:lvl w:ilvl="0" w:tplc="ADD07392">
      <w:start w:val="43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506F73"/>
    <w:multiLevelType w:val="hybridMultilevel"/>
    <w:tmpl w:val="B4AA7C88"/>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805BC9"/>
    <w:multiLevelType w:val="hybridMultilevel"/>
    <w:tmpl w:val="FFF2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9" w15:restartNumberingAfterBreak="0">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2" w15:restartNumberingAfterBreak="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3" w15:restartNumberingAfterBreak="0">
    <w:nsid w:val="3776634D"/>
    <w:multiLevelType w:val="hybridMultilevel"/>
    <w:tmpl w:val="B4B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9" w15:restartNumberingAfterBreak="0">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E1B094D"/>
    <w:multiLevelType w:val="hybridMultilevel"/>
    <w:tmpl w:val="BDDE5FCC"/>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2B176A"/>
    <w:multiLevelType w:val="hybridMultilevel"/>
    <w:tmpl w:val="E3782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1"/>
  </w:num>
  <w:num w:numId="4">
    <w:abstractNumId w:val="12"/>
  </w:num>
  <w:num w:numId="5">
    <w:abstractNumId w:val="18"/>
  </w:num>
  <w:num w:numId="6">
    <w:abstractNumId w:val="5"/>
  </w:num>
  <w:num w:numId="7">
    <w:abstractNumId w:val="19"/>
  </w:num>
  <w:num w:numId="8">
    <w:abstractNumId w:val="20"/>
  </w:num>
  <w:num w:numId="9">
    <w:abstractNumId w:val="3"/>
  </w:num>
  <w:num w:numId="10">
    <w:abstractNumId w:val="21"/>
  </w:num>
  <w:num w:numId="11">
    <w:abstractNumId w:val="8"/>
  </w:num>
  <w:num w:numId="12">
    <w:abstractNumId w:val="6"/>
  </w:num>
  <w:num w:numId="13">
    <w:abstractNumId w:val="15"/>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4"/>
  </w:num>
  <w:num w:numId="17">
    <w:abstractNumId w:val="1"/>
  </w:num>
  <w:num w:numId="18">
    <w:abstractNumId w:val="0"/>
  </w:num>
  <w:num w:numId="19">
    <w:abstractNumId w:val="17"/>
  </w:num>
  <w:num w:numId="20">
    <w:abstractNumId w:val="10"/>
  </w:num>
  <w:num w:numId="21">
    <w:abstractNumId w:val="9"/>
  </w:num>
  <w:num w:numId="22">
    <w:abstractNumId w:val="23"/>
  </w:num>
  <w:num w:numId="23">
    <w:abstractNumId w:val="2"/>
  </w:num>
  <w:num w:numId="24">
    <w:abstractNumId w:val="4"/>
  </w:num>
  <w:num w:numId="25">
    <w:abstractNumId w:val="2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14009"/>
    <w:rsid w:val="000239F2"/>
    <w:rsid w:val="000260E1"/>
    <w:rsid w:val="00053E43"/>
    <w:rsid w:val="000969E6"/>
    <w:rsid w:val="000B39E3"/>
    <w:rsid w:val="000C7DBE"/>
    <w:rsid w:val="000D549A"/>
    <w:rsid w:val="000E246D"/>
    <w:rsid w:val="000F1228"/>
    <w:rsid w:val="000F1470"/>
    <w:rsid w:val="00105ED8"/>
    <w:rsid w:val="001103DA"/>
    <w:rsid w:val="00111462"/>
    <w:rsid w:val="00125901"/>
    <w:rsid w:val="00127F56"/>
    <w:rsid w:val="0016132E"/>
    <w:rsid w:val="0019203E"/>
    <w:rsid w:val="001B2D1A"/>
    <w:rsid w:val="001D3FBE"/>
    <w:rsid w:val="001F1AB2"/>
    <w:rsid w:val="00203E10"/>
    <w:rsid w:val="00221256"/>
    <w:rsid w:val="002645BD"/>
    <w:rsid w:val="00276B1E"/>
    <w:rsid w:val="002852C7"/>
    <w:rsid w:val="002917D1"/>
    <w:rsid w:val="002B51F9"/>
    <w:rsid w:val="002C377D"/>
    <w:rsid w:val="002D55AF"/>
    <w:rsid w:val="00301382"/>
    <w:rsid w:val="00336404"/>
    <w:rsid w:val="003472CF"/>
    <w:rsid w:val="0035154E"/>
    <w:rsid w:val="00360089"/>
    <w:rsid w:val="00365ADC"/>
    <w:rsid w:val="00380DB1"/>
    <w:rsid w:val="0038341B"/>
    <w:rsid w:val="003D5F3F"/>
    <w:rsid w:val="003D7EFE"/>
    <w:rsid w:val="003F52DF"/>
    <w:rsid w:val="00401862"/>
    <w:rsid w:val="004071CD"/>
    <w:rsid w:val="00420047"/>
    <w:rsid w:val="00495512"/>
    <w:rsid w:val="004A01B6"/>
    <w:rsid w:val="004B1426"/>
    <w:rsid w:val="004C26DE"/>
    <w:rsid w:val="004E0CD9"/>
    <w:rsid w:val="004E747D"/>
    <w:rsid w:val="005106FF"/>
    <w:rsid w:val="005207FB"/>
    <w:rsid w:val="00525650"/>
    <w:rsid w:val="00525BB6"/>
    <w:rsid w:val="00532001"/>
    <w:rsid w:val="00544CEF"/>
    <w:rsid w:val="00546CA6"/>
    <w:rsid w:val="00562E4F"/>
    <w:rsid w:val="0056409F"/>
    <w:rsid w:val="00571C41"/>
    <w:rsid w:val="005B0421"/>
    <w:rsid w:val="005B6C2D"/>
    <w:rsid w:val="005C214F"/>
    <w:rsid w:val="005C593D"/>
    <w:rsid w:val="005D17C7"/>
    <w:rsid w:val="005E234E"/>
    <w:rsid w:val="006113B2"/>
    <w:rsid w:val="006316D6"/>
    <w:rsid w:val="006328DA"/>
    <w:rsid w:val="00655F4C"/>
    <w:rsid w:val="00662C90"/>
    <w:rsid w:val="0067203F"/>
    <w:rsid w:val="0067271A"/>
    <w:rsid w:val="00673A01"/>
    <w:rsid w:val="006752C4"/>
    <w:rsid w:val="0068214C"/>
    <w:rsid w:val="00686546"/>
    <w:rsid w:val="006C1D87"/>
    <w:rsid w:val="006D75E3"/>
    <w:rsid w:val="00743D72"/>
    <w:rsid w:val="00771C54"/>
    <w:rsid w:val="00772079"/>
    <w:rsid w:val="0078740D"/>
    <w:rsid w:val="007946DB"/>
    <w:rsid w:val="007B3EDC"/>
    <w:rsid w:val="007D26CA"/>
    <w:rsid w:val="007F542C"/>
    <w:rsid w:val="00806BB0"/>
    <w:rsid w:val="00823AD3"/>
    <w:rsid w:val="00831FBD"/>
    <w:rsid w:val="00832B6A"/>
    <w:rsid w:val="00884748"/>
    <w:rsid w:val="00890DA6"/>
    <w:rsid w:val="0089500A"/>
    <w:rsid w:val="00897F9E"/>
    <w:rsid w:val="008B6774"/>
    <w:rsid w:val="008C2A71"/>
    <w:rsid w:val="008E0B44"/>
    <w:rsid w:val="008E127C"/>
    <w:rsid w:val="008E5CC9"/>
    <w:rsid w:val="008F0EAC"/>
    <w:rsid w:val="008F44EB"/>
    <w:rsid w:val="00900027"/>
    <w:rsid w:val="00930790"/>
    <w:rsid w:val="00931C64"/>
    <w:rsid w:val="00944C52"/>
    <w:rsid w:val="00951790"/>
    <w:rsid w:val="00960AE9"/>
    <w:rsid w:val="00965DBE"/>
    <w:rsid w:val="0097790C"/>
    <w:rsid w:val="009840FD"/>
    <w:rsid w:val="00995020"/>
    <w:rsid w:val="009A5547"/>
    <w:rsid w:val="009B0734"/>
    <w:rsid w:val="009F3A1B"/>
    <w:rsid w:val="00A04421"/>
    <w:rsid w:val="00A53A7B"/>
    <w:rsid w:val="00A5444B"/>
    <w:rsid w:val="00A60E88"/>
    <w:rsid w:val="00A65BF9"/>
    <w:rsid w:val="00AA6D3D"/>
    <w:rsid w:val="00AB7C36"/>
    <w:rsid w:val="00AD1219"/>
    <w:rsid w:val="00AD5CBB"/>
    <w:rsid w:val="00AD64BA"/>
    <w:rsid w:val="00AF3FAE"/>
    <w:rsid w:val="00B06B40"/>
    <w:rsid w:val="00B25411"/>
    <w:rsid w:val="00B4104C"/>
    <w:rsid w:val="00B56DAB"/>
    <w:rsid w:val="00B7740A"/>
    <w:rsid w:val="00BB1D25"/>
    <w:rsid w:val="00BE23EA"/>
    <w:rsid w:val="00BE715C"/>
    <w:rsid w:val="00C70EBF"/>
    <w:rsid w:val="00C85014"/>
    <w:rsid w:val="00C959E9"/>
    <w:rsid w:val="00CA020C"/>
    <w:rsid w:val="00CA7888"/>
    <w:rsid w:val="00CB1BB7"/>
    <w:rsid w:val="00CF11B3"/>
    <w:rsid w:val="00D21226"/>
    <w:rsid w:val="00D561EF"/>
    <w:rsid w:val="00D679CC"/>
    <w:rsid w:val="00D82FA3"/>
    <w:rsid w:val="00D85918"/>
    <w:rsid w:val="00D91AEB"/>
    <w:rsid w:val="00DA2FE3"/>
    <w:rsid w:val="00DB19AB"/>
    <w:rsid w:val="00DB283B"/>
    <w:rsid w:val="00DC1926"/>
    <w:rsid w:val="00DC4555"/>
    <w:rsid w:val="00DC667E"/>
    <w:rsid w:val="00DE5BA4"/>
    <w:rsid w:val="00DE7C7E"/>
    <w:rsid w:val="00E045A1"/>
    <w:rsid w:val="00E11033"/>
    <w:rsid w:val="00E30BA7"/>
    <w:rsid w:val="00E406BE"/>
    <w:rsid w:val="00E41BE1"/>
    <w:rsid w:val="00E50E28"/>
    <w:rsid w:val="00E7251E"/>
    <w:rsid w:val="00E83981"/>
    <w:rsid w:val="00EB3E44"/>
    <w:rsid w:val="00ED2A19"/>
    <w:rsid w:val="00ED3128"/>
    <w:rsid w:val="00ED4F4F"/>
    <w:rsid w:val="00EE2E50"/>
    <w:rsid w:val="00F3319D"/>
    <w:rsid w:val="00F34759"/>
    <w:rsid w:val="00F410EC"/>
    <w:rsid w:val="00F62E59"/>
    <w:rsid w:val="00F74B50"/>
    <w:rsid w:val="00F77D43"/>
    <w:rsid w:val="00F80B58"/>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7E10D12-8EA6-4354-A808-F3F3FE8A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2246</Words>
  <Characters>12804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jf</cp:lastModifiedBy>
  <cp:revision>8</cp:revision>
  <cp:lastPrinted>2017-07-07T18:58:00Z</cp:lastPrinted>
  <dcterms:created xsi:type="dcterms:W3CDTF">2017-07-07T16:11:00Z</dcterms:created>
  <dcterms:modified xsi:type="dcterms:W3CDTF">2017-07-07T18:58:00Z</dcterms:modified>
</cp:coreProperties>
</file>