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0" w:rsidRDefault="00491060">
      <w:pPr>
        <w:rPr>
          <w:rFonts w:ascii="Times New Roman" w:hAnsi="Times New Roman" w:cs="Times New Roman"/>
          <w:sz w:val="24"/>
          <w:szCs w:val="24"/>
        </w:rPr>
      </w:pPr>
    </w:p>
    <w:p w:rsidR="006E3183" w:rsidRDefault="006E3183">
      <w:pPr>
        <w:rPr>
          <w:rFonts w:ascii="Times New Roman" w:hAnsi="Times New Roman" w:cs="Times New Roman"/>
          <w:sz w:val="24"/>
          <w:szCs w:val="24"/>
        </w:rPr>
        <w:sectPr w:rsidR="006E3183" w:rsidSect="00B22712">
          <w:headerReference w:type="default" r:id="rId7"/>
          <w:pgSz w:w="12240" w:h="15840"/>
          <w:pgMar w:top="1152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4335"/>
        <w:gridCol w:w="2514"/>
      </w:tblGrid>
      <w:tr w:rsidR="0031399F" w:rsidRPr="00E310AA" w:rsidTr="006041CD">
        <w:tc>
          <w:tcPr>
            <w:tcW w:w="2538" w:type="dxa"/>
            <w:vAlign w:val="bottom"/>
          </w:tcPr>
          <w:p w:rsidR="0031399F" w:rsidRPr="00E310AA" w:rsidRDefault="0031399F" w:rsidP="006041CD">
            <w:pPr>
              <w:rPr>
                <w:rFonts w:ascii="Garamond" w:hAnsi="Garamond" w:cs="Times New Roman"/>
                <w:b/>
              </w:rPr>
            </w:pPr>
            <w:r w:rsidRPr="00E310AA">
              <w:rPr>
                <w:rFonts w:ascii="Garamond" w:hAnsi="Garamond" w:cs="Times New Roman"/>
                <w:b/>
              </w:rPr>
              <w:t>Thomas F. Jewell, Esq.</w:t>
            </w:r>
          </w:p>
          <w:p w:rsidR="0031399F" w:rsidRPr="00E310AA" w:rsidRDefault="0031399F" w:rsidP="006041CD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310AA">
              <w:rPr>
                <w:rFonts w:ascii="Garamond" w:hAnsi="Garamond" w:cs="Times New Roman"/>
                <w:sz w:val="16"/>
                <w:szCs w:val="16"/>
              </w:rPr>
              <w:t>tjewell@jewellandbulger.com</w:t>
            </w:r>
          </w:p>
        </w:tc>
        <w:tc>
          <w:tcPr>
            <w:tcW w:w="4500" w:type="dxa"/>
          </w:tcPr>
          <w:p w:rsidR="0031399F" w:rsidRDefault="0031399F" w:rsidP="006041CD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DD12D3">
              <w:rPr>
                <w:rFonts w:ascii="Garamond" w:hAnsi="Garamond" w:cs="Times New Roman"/>
                <w:b/>
                <w:sz w:val="28"/>
                <w:szCs w:val="28"/>
              </w:rPr>
              <w:t>JEWELL &amp; BULGER, P.A.</w:t>
            </w:r>
          </w:p>
          <w:p w:rsidR="0031399F" w:rsidRPr="00EA7208" w:rsidRDefault="0031399F" w:rsidP="006041CD">
            <w:pPr>
              <w:jc w:val="center"/>
              <w:rPr>
                <w:rFonts w:ascii="Garamond" w:hAnsi="Garamond" w:cs="Times New Roman"/>
                <w:i/>
              </w:rPr>
            </w:pPr>
            <w:r w:rsidRPr="00EA7208">
              <w:rPr>
                <w:rFonts w:ascii="Garamond" w:hAnsi="Garamond" w:cs="Times New Roman"/>
                <w:i/>
              </w:rPr>
              <w:t>Attorneys at Law</w:t>
            </w:r>
          </w:p>
          <w:p w:rsidR="0031399F" w:rsidRPr="000D528C" w:rsidRDefault="0031399F" w:rsidP="006041C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D528C">
              <w:rPr>
                <w:rFonts w:ascii="Garamond" w:hAnsi="Garamond" w:cs="Times New Roman"/>
                <w:sz w:val="20"/>
                <w:szCs w:val="20"/>
              </w:rPr>
              <w:t>477 Congress Street, Suite 1104</w:t>
            </w:r>
          </w:p>
          <w:p w:rsidR="0031399F" w:rsidRPr="000D528C" w:rsidRDefault="0031399F" w:rsidP="006041C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D528C">
              <w:rPr>
                <w:rFonts w:ascii="Garamond" w:hAnsi="Garamond" w:cs="Times New Roman"/>
                <w:sz w:val="20"/>
                <w:szCs w:val="20"/>
              </w:rPr>
              <w:t>Portland, ME 04101-3453</w:t>
            </w:r>
          </w:p>
          <w:p w:rsidR="0031399F" w:rsidRPr="000D528C" w:rsidRDefault="0031399F" w:rsidP="006041C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D528C">
              <w:rPr>
                <w:rFonts w:ascii="Garamond" w:hAnsi="Garamond" w:cs="Times New Roman"/>
                <w:sz w:val="20"/>
                <w:szCs w:val="20"/>
              </w:rPr>
              <w:t xml:space="preserve">T: (207) 774-6665 </w:t>
            </w:r>
          </w:p>
          <w:p w:rsidR="0031399F" w:rsidRDefault="0031399F" w:rsidP="0060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8C">
              <w:rPr>
                <w:rFonts w:ascii="Garamond" w:hAnsi="Garamond" w:cs="Times New Roman"/>
                <w:sz w:val="20"/>
                <w:szCs w:val="20"/>
              </w:rPr>
              <w:t>F: (207) 774-1626</w:t>
            </w:r>
          </w:p>
        </w:tc>
        <w:tc>
          <w:tcPr>
            <w:tcW w:w="2538" w:type="dxa"/>
            <w:vAlign w:val="bottom"/>
          </w:tcPr>
          <w:p w:rsidR="0031399F" w:rsidRPr="00E310AA" w:rsidRDefault="0031399F" w:rsidP="006041CD">
            <w:pPr>
              <w:jc w:val="right"/>
              <w:rPr>
                <w:rFonts w:ascii="Garamond" w:hAnsi="Garamond" w:cs="Times New Roman"/>
                <w:b/>
              </w:rPr>
            </w:pPr>
            <w:r w:rsidRPr="00E310AA">
              <w:rPr>
                <w:rFonts w:ascii="Garamond" w:hAnsi="Garamond" w:cs="Times New Roman"/>
                <w:b/>
              </w:rPr>
              <w:t>Paul S. Bulger, Esq.</w:t>
            </w:r>
          </w:p>
          <w:p w:rsidR="0031399F" w:rsidRPr="00E310AA" w:rsidRDefault="0031399F" w:rsidP="006041CD">
            <w:pPr>
              <w:jc w:val="right"/>
              <w:rPr>
                <w:rFonts w:ascii="Garamond" w:hAnsi="Garamond" w:cs="Times New Roman"/>
                <w:sz w:val="16"/>
                <w:szCs w:val="16"/>
              </w:rPr>
            </w:pPr>
            <w:r w:rsidRPr="00E310AA">
              <w:rPr>
                <w:rFonts w:ascii="Garamond" w:hAnsi="Garamond" w:cs="Times New Roman"/>
                <w:sz w:val="16"/>
                <w:szCs w:val="16"/>
              </w:rPr>
              <w:t>pbulger@jewellandbulger.com</w:t>
            </w:r>
          </w:p>
        </w:tc>
      </w:tr>
    </w:tbl>
    <w:p w:rsidR="001B5E4C" w:rsidRDefault="001B5E4C">
      <w:pPr>
        <w:rPr>
          <w:rFonts w:ascii="Times New Roman" w:hAnsi="Times New Roman" w:cs="Times New Roman"/>
          <w:sz w:val="24"/>
          <w:szCs w:val="24"/>
        </w:rPr>
      </w:pPr>
    </w:p>
    <w:p w:rsidR="00D4628F" w:rsidRDefault="00F41A5B" w:rsidP="00DA1EB3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0E15E9">
        <w:rPr>
          <w:rFonts w:ascii="Times New Roman" w:hAnsi="Times New Roman" w:cs="Times New Roman"/>
          <w:sz w:val="24"/>
          <w:szCs w:val="24"/>
        </w:rPr>
        <w:t>, 2017</w:t>
      </w:r>
    </w:p>
    <w:p w:rsidR="002072B3" w:rsidRDefault="002072B3" w:rsidP="00DA1EB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42471" w:rsidRDefault="00D42471" w:rsidP="00DA1EB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2489B" w:rsidRDefault="00F41A5B" w:rsidP="0075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Anne Torregrossa, Esq.</w:t>
      </w:r>
    </w:p>
    <w:p w:rsidR="00F41A5B" w:rsidRDefault="00F41A5B" w:rsidP="0075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Corporation Counsel</w:t>
      </w:r>
    </w:p>
    <w:p w:rsidR="00F41A5B" w:rsidRDefault="00F41A5B" w:rsidP="0075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Portland</w:t>
      </w:r>
    </w:p>
    <w:p w:rsidR="00F41A5B" w:rsidRPr="00F41A5B" w:rsidRDefault="00F41A5B" w:rsidP="00F41A5B">
      <w:pPr>
        <w:rPr>
          <w:rFonts w:ascii="Times New Roman" w:hAnsi="Times New Roman" w:cs="Times New Roman"/>
          <w:sz w:val="24"/>
          <w:szCs w:val="24"/>
        </w:rPr>
      </w:pPr>
      <w:r w:rsidRPr="00F41A5B">
        <w:rPr>
          <w:rFonts w:ascii="Times New Roman" w:hAnsi="Times New Roman" w:cs="Times New Roman"/>
          <w:sz w:val="24"/>
          <w:szCs w:val="24"/>
        </w:rPr>
        <w:t>389 Congress Street</w:t>
      </w:r>
    </w:p>
    <w:p w:rsidR="00F41A5B" w:rsidRDefault="00F41A5B" w:rsidP="00F41A5B">
      <w:pPr>
        <w:rPr>
          <w:rFonts w:ascii="Times New Roman" w:hAnsi="Times New Roman" w:cs="Times New Roman"/>
          <w:sz w:val="24"/>
          <w:szCs w:val="24"/>
        </w:rPr>
      </w:pPr>
      <w:r w:rsidRPr="00F41A5B">
        <w:rPr>
          <w:rFonts w:ascii="Times New Roman" w:hAnsi="Times New Roman" w:cs="Times New Roman"/>
          <w:sz w:val="24"/>
          <w:szCs w:val="24"/>
        </w:rPr>
        <w:t>Portland, ME 04101</w:t>
      </w:r>
    </w:p>
    <w:p w:rsidR="003B1E01" w:rsidRDefault="003B1E01" w:rsidP="006D1B70">
      <w:pPr>
        <w:rPr>
          <w:rFonts w:ascii="Times New Roman" w:hAnsi="Times New Roman"/>
          <w:sz w:val="24"/>
          <w:szCs w:val="24"/>
        </w:rPr>
      </w:pPr>
    </w:p>
    <w:p w:rsidR="0075377F" w:rsidRDefault="0075377F" w:rsidP="00FF64A9">
      <w:pPr>
        <w:ind w:firstLine="720"/>
        <w:rPr>
          <w:rFonts w:ascii="Times New Roman" w:hAnsi="Times New Roman"/>
          <w:sz w:val="24"/>
          <w:szCs w:val="24"/>
        </w:rPr>
      </w:pPr>
      <w:r w:rsidRPr="0075377F">
        <w:rPr>
          <w:rFonts w:ascii="Times New Roman" w:hAnsi="Times New Roman"/>
          <w:sz w:val="24"/>
          <w:szCs w:val="24"/>
        </w:rPr>
        <w:t>Re:</w:t>
      </w:r>
      <w:r w:rsidR="003B1E01">
        <w:rPr>
          <w:rFonts w:ascii="Times New Roman" w:hAnsi="Times New Roman"/>
          <w:sz w:val="24"/>
          <w:szCs w:val="24"/>
        </w:rPr>
        <w:tab/>
      </w:r>
      <w:r w:rsidR="00F41A5B">
        <w:rPr>
          <w:rFonts w:ascii="Times New Roman" w:hAnsi="Times New Roman"/>
          <w:sz w:val="24"/>
          <w:szCs w:val="24"/>
        </w:rPr>
        <w:t>Geoffrey I. Rice/</w:t>
      </w:r>
      <w:r w:rsidR="004817D5">
        <w:rPr>
          <w:rFonts w:ascii="Times New Roman" w:hAnsi="Times New Roman"/>
          <w:sz w:val="24"/>
          <w:szCs w:val="24"/>
        </w:rPr>
        <w:t>126-128 Danforth Street</w:t>
      </w:r>
    </w:p>
    <w:p w:rsidR="0075377F" w:rsidRPr="0075377F" w:rsidRDefault="0075377F" w:rsidP="0075377F">
      <w:pPr>
        <w:spacing w:after="240"/>
        <w:contextualSpacing/>
        <w:rPr>
          <w:rFonts w:ascii="Times New Roman" w:eastAsiaTheme="minorEastAsia" w:hAnsi="Times New Roman"/>
          <w:sz w:val="24"/>
        </w:rPr>
      </w:pPr>
    </w:p>
    <w:p w:rsidR="0075377F" w:rsidRPr="0075377F" w:rsidRDefault="0075377F" w:rsidP="0075377F">
      <w:pPr>
        <w:rPr>
          <w:rFonts w:ascii="Times New Roman" w:hAnsi="Times New Roman"/>
          <w:sz w:val="24"/>
          <w:szCs w:val="24"/>
        </w:rPr>
      </w:pPr>
      <w:r w:rsidRPr="0075377F">
        <w:rPr>
          <w:rFonts w:ascii="Times New Roman" w:hAnsi="Times New Roman"/>
          <w:sz w:val="24"/>
          <w:szCs w:val="24"/>
        </w:rPr>
        <w:t>Dear</w:t>
      </w:r>
      <w:r w:rsidR="00F0389D">
        <w:rPr>
          <w:rFonts w:ascii="Times New Roman" w:hAnsi="Times New Roman"/>
          <w:sz w:val="24"/>
          <w:szCs w:val="24"/>
        </w:rPr>
        <w:t xml:space="preserve"> </w:t>
      </w:r>
      <w:r w:rsidR="00F41A5B">
        <w:rPr>
          <w:rFonts w:ascii="Times New Roman" w:hAnsi="Times New Roman"/>
          <w:sz w:val="24"/>
          <w:szCs w:val="24"/>
        </w:rPr>
        <w:t>Anne</w:t>
      </w:r>
      <w:r w:rsidRPr="0075377F">
        <w:rPr>
          <w:rFonts w:ascii="Times New Roman" w:hAnsi="Times New Roman"/>
          <w:sz w:val="24"/>
          <w:szCs w:val="24"/>
        </w:rPr>
        <w:t>:</w:t>
      </w:r>
    </w:p>
    <w:p w:rsidR="00FF64A9" w:rsidRDefault="00FF64A9" w:rsidP="0075377F">
      <w:pPr>
        <w:rPr>
          <w:rFonts w:ascii="Times New Roman" w:hAnsi="Times New Roman"/>
          <w:sz w:val="24"/>
          <w:szCs w:val="24"/>
        </w:rPr>
      </w:pPr>
    </w:p>
    <w:p w:rsidR="003B1E01" w:rsidRDefault="003B1E01" w:rsidP="00316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1A5B">
        <w:rPr>
          <w:rFonts w:ascii="Times New Roman" w:hAnsi="Times New Roman"/>
          <w:sz w:val="24"/>
          <w:szCs w:val="24"/>
        </w:rPr>
        <w:t xml:space="preserve">I am writing on behalf of Geoffrey I. Rice, </w:t>
      </w:r>
      <w:r w:rsidR="004817D5">
        <w:rPr>
          <w:rFonts w:ascii="Times New Roman" w:hAnsi="Times New Roman"/>
          <w:sz w:val="24"/>
          <w:szCs w:val="24"/>
        </w:rPr>
        <w:t>and property located at 126-128 Danforth Street</w:t>
      </w:r>
      <w:r w:rsidR="00B719E9">
        <w:rPr>
          <w:rFonts w:ascii="Times New Roman" w:hAnsi="Times New Roman"/>
          <w:sz w:val="24"/>
          <w:szCs w:val="24"/>
        </w:rPr>
        <w:t xml:space="preserve">.  </w:t>
      </w:r>
    </w:p>
    <w:p w:rsidR="004817D5" w:rsidRDefault="004817D5" w:rsidP="00316D9E">
      <w:pPr>
        <w:rPr>
          <w:rFonts w:ascii="Times New Roman" w:hAnsi="Times New Roman"/>
          <w:sz w:val="24"/>
          <w:szCs w:val="24"/>
        </w:rPr>
      </w:pPr>
    </w:p>
    <w:p w:rsidR="004817D5" w:rsidRDefault="004817D5" w:rsidP="00316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Attached are the relevant Notice of Violations.  I will address each of the violations listed in order.  The Landlord’s plan of action for each item is as follows:</w:t>
      </w:r>
    </w:p>
    <w:p w:rsidR="004817D5" w:rsidRDefault="004817D5" w:rsidP="00316D9E">
      <w:pPr>
        <w:rPr>
          <w:rFonts w:ascii="Times New Roman" w:hAnsi="Times New Roman"/>
          <w:sz w:val="24"/>
          <w:szCs w:val="24"/>
        </w:rPr>
      </w:pPr>
    </w:p>
    <w:p w:rsidR="004817D5" w:rsidRPr="004817D5" w:rsidRDefault="004817D5" w:rsidP="00316D9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817D5">
        <w:rPr>
          <w:rFonts w:ascii="Times New Roman" w:hAnsi="Times New Roman"/>
          <w:sz w:val="24"/>
          <w:szCs w:val="24"/>
          <w:u w:val="single"/>
        </w:rPr>
        <w:t>Notice Date: November 3, 2016</w:t>
      </w:r>
    </w:p>
    <w:p w:rsidR="004817D5" w:rsidRDefault="004817D5" w:rsidP="00316D9E">
      <w:pPr>
        <w:rPr>
          <w:rFonts w:ascii="Times New Roman" w:hAnsi="Times New Roman"/>
          <w:sz w:val="24"/>
          <w:szCs w:val="24"/>
        </w:rPr>
      </w:pPr>
    </w:p>
    <w:p w:rsidR="004817D5" w:rsidRDefault="004817D5" w:rsidP="00D4247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Front Porch.  Enclosed is the architect’s rend</w:t>
      </w:r>
      <w:r w:rsidR="00B22712">
        <w:rPr>
          <w:rFonts w:ascii="Times New Roman" w:hAnsi="Times New Roman"/>
          <w:sz w:val="24"/>
          <w:szCs w:val="24"/>
        </w:rPr>
        <w:t xml:space="preserve">ering of the front porch roof and stairs replacement.  </w:t>
      </w:r>
      <w:r>
        <w:rPr>
          <w:rFonts w:ascii="Times New Roman" w:hAnsi="Times New Roman"/>
          <w:sz w:val="24"/>
          <w:szCs w:val="24"/>
        </w:rPr>
        <w:t xml:space="preserve">Application for permit for replacement will be submitted immediately.  </w:t>
      </w:r>
      <w:r w:rsidR="00B22712">
        <w:rPr>
          <w:rFonts w:ascii="Times New Roman" w:hAnsi="Times New Roman"/>
          <w:sz w:val="24"/>
          <w:szCs w:val="24"/>
        </w:rPr>
        <w:t xml:space="preserve">The permit will be applied for this week.  </w:t>
      </w:r>
      <w:r>
        <w:rPr>
          <w:rFonts w:ascii="Times New Roman" w:hAnsi="Times New Roman"/>
          <w:sz w:val="24"/>
          <w:szCs w:val="24"/>
        </w:rPr>
        <w:t>Work will be completed on the n</w:t>
      </w:r>
      <w:r w:rsidR="006071A0">
        <w:rPr>
          <w:rFonts w:ascii="Times New Roman" w:hAnsi="Times New Roman"/>
          <w:sz w:val="24"/>
          <w:szCs w:val="24"/>
        </w:rPr>
        <w:t>ew structure by the end of June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2017, weather permitting.</w:t>
      </w:r>
    </w:p>
    <w:p w:rsidR="004817D5" w:rsidRDefault="004817D5" w:rsidP="004817D5">
      <w:pPr>
        <w:rPr>
          <w:rFonts w:ascii="Times New Roman" w:hAnsi="Times New Roman"/>
          <w:sz w:val="24"/>
          <w:szCs w:val="24"/>
        </w:rPr>
      </w:pPr>
    </w:p>
    <w:p w:rsidR="004817D5" w:rsidRPr="00D42471" w:rsidRDefault="00B22712" w:rsidP="00D4247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/>
          <w:sz w:val="24"/>
          <w:szCs w:val="24"/>
        </w:rPr>
      </w:pPr>
      <w:r w:rsidRPr="00D42471">
        <w:rPr>
          <w:rFonts w:ascii="Times New Roman" w:hAnsi="Times New Roman"/>
          <w:sz w:val="24"/>
          <w:szCs w:val="24"/>
        </w:rPr>
        <w:t>Rear Stairway Entry and L</w:t>
      </w:r>
      <w:r w:rsidR="004817D5" w:rsidRPr="00D42471">
        <w:rPr>
          <w:rFonts w:ascii="Times New Roman" w:hAnsi="Times New Roman"/>
          <w:sz w:val="24"/>
          <w:szCs w:val="24"/>
        </w:rPr>
        <w:t xml:space="preserve">andings.  A structural engineering report has been completed, by </w:t>
      </w:r>
      <w:r w:rsidRPr="00D42471">
        <w:rPr>
          <w:rFonts w:ascii="Times New Roman" w:hAnsi="Times New Roman"/>
          <w:sz w:val="24"/>
          <w:szCs w:val="24"/>
        </w:rPr>
        <w:t xml:space="preserve">John Leasure of </w:t>
      </w:r>
      <w:r w:rsidR="004817D5" w:rsidRPr="00D42471">
        <w:rPr>
          <w:rFonts w:ascii="Times New Roman" w:hAnsi="Times New Roman"/>
          <w:sz w:val="24"/>
          <w:szCs w:val="24"/>
        </w:rPr>
        <w:t xml:space="preserve">L &amp; L Structural.  John Leasure is in the process of completing a design and application for permitting, to be submitted in the </w:t>
      </w:r>
      <w:r w:rsidR="006D552F" w:rsidRPr="00D42471">
        <w:rPr>
          <w:rFonts w:ascii="Times New Roman" w:hAnsi="Times New Roman"/>
          <w:sz w:val="24"/>
          <w:szCs w:val="24"/>
        </w:rPr>
        <w:t>next 60-90 days.  Work</w:t>
      </w:r>
      <w:r w:rsidR="004817D5" w:rsidRPr="00D42471">
        <w:rPr>
          <w:rFonts w:ascii="Times New Roman" w:hAnsi="Times New Roman"/>
          <w:sz w:val="24"/>
          <w:szCs w:val="24"/>
        </w:rPr>
        <w:t xml:space="preserve"> will commence following approvals.</w:t>
      </w:r>
    </w:p>
    <w:p w:rsidR="004817D5" w:rsidRPr="004817D5" w:rsidRDefault="004817D5" w:rsidP="004817D5">
      <w:pPr>
        <w:pStyle w:val="ListParagraph"/>
        <w:rPr>
          <w:rFonts w:ascii="Times New Roman" w:hAnsi="Times New Roman"/>
          <w:sz w:val="24"/>
          <w:szCs w:val="24"/>
        </w:rPr>
      </w:pPr>
    </w:p>
    <w:p w:rsidR="004817D5" w:rsidRDefault="004817D5" w:rsidP="006D552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 Code permits egress from second floor windows (20 feet)</w:t>
      </w:r>
      <w:r w:rsidR="006D552F">
        <w:rPr>
          <w:rFonts w:ascii="Times New Roman" w:hAnsi="Times New Roman"/>
          <w:sz w:val="24"/>
          <w:szCs w:val="24"/>
        </w:rPr>
        <w:t>; the landlord has terminated all tenancies above the second floor in response to your notice.</w:t>
      </w:r>
    </w:p>
    <w:p w:rsidR="00B719E9" w:rsidRDefault="00B719E9" w:rsidP="00316D9E">
      <w:pPr>
        <w:rPr>
          <w:rFonts w:ascii="Times New Roman" w:hAnsi="Times New Roman"/>
          <w:sz w:val="24"/>
          <w:szCs w:val="24"/>
        </w:rPr>
      </w:pPr>
    </w:p>
    <w:p w:rsidR="00D42471" w:rsidRDefault="00D42471" w:rsidP="00316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rehabilitation of the property entails the replacement of all points of access; several doors and windows, and the addition of new apartments and all necessary fire safety upgrades, including new rear fire escapes and porches.  </w:t>
      </w:r>
    </w:p>
    <w:p w:rsidR="00D42471" w:rsidRDefault="00D42471" w:rsidP="00316D9E">
      <w:pPr>
        <w:rPr>
          <w:rFonts w:ascii="Times New Roman" w:hAnsi="Times New Roman"/>
          <w:sz w:val="24"/>
          <w:szCs w:val="24"/>
        </w:rPr>
      </w:pPr>
    </w:p>
    <w:p w:rsidR="00D42471" w:rsidRDefault="00D42471" w:rsidP="00316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fire escape at the left front side will be replaced as part of the rehabilitation as well.</w:t>
      </w:r>
    </w:p>
    <w:p w:rsidR="00D42471" w:rsidRDefault="00D42471" w:rsidP="00316D9E">
      <w:pPr>
        <w:rPr>
          <w:rFonts w:ascii="Times New Roman" w:hAnsi="Times New Roman"/>
          <w:sz w:val="24"/>
          <w:szCs w:val="24"/>
        </w:rPr>
      </w:pPr>
    </w:p>
    <w:p w:rsidR="00D42471" w:rsidRDefault="00D42471" w:rsidP="00D4247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Storage of the </w:t>
      </w:r>
      <w:r w:rsidR="006071A0">
        <w:rPr>
          <w:rFonts w:ascii="Times New Roman" w:hAnsi="Times New Roman"/>
          <w:sz w:val="24"/>
          <w:szCs w:val="24"/>
        </w:rPr>
        <w:t>20 pound and 30 pound cylinders stored at 128 Danforth will be updated to meet the NFPA 58-8.3.1(a) by May 1</w:t>
      </w:r>
      <w:r w:rsidR="006071A0" w:rsidRPr="006071A0">
        <w:rPr>
          <w:rFonts w:ascii="Times New Roman" w:hAnsi="Times New Roman"/>
          <w:sz w:val="24"/>
          <w:szCs w:val="24"/>
          <w:vertAlign w:val="superscript"/>
        </w:rPr>
        <w:t>st</w:t>
      </w:r>
      <w:r w:rsidR="006071A0">
        <w:rPr>
          <w:rFonts w:ascii="Times New Roman" w:hAnsi="Times New Roman"/>
          <w:sz w:val="24"/>
          <w:szCs w:val="24"/>
        </w:rPr>
        <w:t>.</w:t>
      </w:r>
    </w:p>
    <w:p w:rsidR="006071A0" w:rsidRDefault="006071A0" w:rsidP="006071A0">
      <w:pPr>
        <w:rPr>
          <w:rFonts w:ascii="Times New Roman" w:hAnsi="Times New Roman"/>
          <w:sz w:val="24"/>
          <w:szCs w:val="24"/>
        </w:rPr>
      </w:pPr>
    </w:p>
    <w:p w:rsidR="006071A0" w:rsidRDefault="006071A0" w:rsidP="006071A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Leasure will submit the application for permit by May 15</w:t>
      </w:r>
      <w:r w:rsidRPr="006071A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071A0" w:rsidRDefault="006071A0" w:rsidP="006071A0">
      <w:pPr>
        <w:ind w:left="720"/>
        <w:rPr>
          <w:rFonts w:ascii="Times New Roman" w:hAnsi="Times New Roman"/>
          <w:sz w:val="24"/>
          <w:szCs w:val="24"/>
        </w:rPr>
      </w:pPr>
    </w:p>
    <w:p w:rsidR="006071A0" w:rsidRPr="006071A0" w:rsidRDefault="006071A0" w:rsidP="006071A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Until the permitting phase is completed.  Mr. Rice will not have schedule to complete the 126 Danforth project.  I am hoping that termination of tenancies in the 3</w:t>
      </w:r>
      <w:r w:rsidRPr="006071A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and 4</w:t>
      </w:r>
      <w:r w:rsidRPr="006071A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floors will adequately address fire safety concerns for now.  However, the front porch rehabilitation will be completed before July 1, 2017.</w:t>
      </w:r>
    </w:p>
    <w:p w:rsidR="00D42471" w:rsidRDefault="00D42471" w:rsidP="00316D9E">
      <w:pPr>
        <w:rPr>
          <w:rFonts w:ascii="Times New Roman" w:hAnsi="Times New Roman"/>
          <w:sz w:val="24"/>
          <w:szCs w:val="24"/>
        </w:rPr>
      </w:pPr>
    </w:p>
    <w:p w:rsidR="00B719E9" w:rsidRDefault="00B22712" w:rsidP="00316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19E9">
        <w:rPr>
          <w:rFonts w:ascii="Times New Roman" w:hAnsi="Times New Roman"/>
          <w:sz w:val="24"/>
          <w:szCs w:val="24"/>
        </w:rPr>
        <w:t>Thank you for your consideration.</w:t>
      </w:r>
    </w:p>
    <w:p w:rsidR="00FF64A9" w:rsidRDefault="00FF64A9" w:rsidP="0075377F">
      <w:pPr>
        <w:rPr>
          <w:rFonts w:ascii="Times New Roman" w:hAnsi="Times New Roman"/>
          <w:sz w:val="24"/>
          <w:szCs w:val="24"/>
        </w:rPr>
      </w:pPr>
    </w:p>
    <w:p w:rsidR="007B5983" w:rsidRDefault="0075377F" w:rsidP="0075377F">
      <w:pPr>
        <w:rPr>
          <w:rFonts w:ascii="Times New Roman" w:hAnsi="Times New Roman"/>
          <w:sz w:val="24"/>
        </w:rPr>
      </w:pPr>
      <w:r w:rsidRPr="0075377F">
        <w:rPr>
          <w:rFonts w:ascii="Times New Roman" w:hAnsi="Times New Roman"/>
          <w:sz w:val="24"/>
        </w:rPr>
        <w:tab/>
      </w:r>
      <w:r w:rsidR="007E5325">
        <w:rPr>
          <w:rFonts w:ascii="Times New Roman" w:hAnsi="Times New Roman"/>
          <w:sz w:val="24"/>
        </w:rPr>
        <w:tab/>
      </w:r>
      <w:r w:rsidR="007E5325">
        <w:rPr>
          <w:rFonts w:ascii="Times New Roman" w:hAnsi="Times New Roman"/>
          <w:sz w:val="24"/>
        </w:rPr>
        <w:tab/>
      </w:r>
      <w:r w:rsidR="007E5325">
        <w:rPr>
          <w:rFonts w:ascii="Times New Roman" w:hAnsi="Times New Roman"/>
          <w:sz w:val="24"/>
        </w:rPr>
        <w:tab/>
      </w:r>
      <w:r w:rsidR="007E5325">
        <w:rPr>
          <w:rFonts w:ascii="Times New Roman" w:hAnsi="Times New Roman"/>
          <w:sz w:val="24"/>
        </w:rPr>
        <w:tab/>
      </w:r>
      <w:r w:rsidR="007E5325">
        <w:rPr>
          <w:rFonts w:ascii="Times New Roman" w:hAnsi="Times New Roman"/>
          <w:sz w:val="24"/>
        </w:rPr>
        <w:tab/>
        <w:t>Regards</w:t>
      </w:r>
      <w:r w:rsidR="00572FB4">
        <w:rPr>
          <w:rFonts w:ascii="Times New Roman" w:hAnsi="Times New Roman"/>
          <w:sz w:val="24"/>
        </w:rPr>
        <w:t>,</w:t>
      </w:r>
    </w:p>
    <w:p w:rsidR="00572FB4" w:rsidRDefault="00572FB4" w:rsidP="0075377F">
      <w:pPr>
        <w:rPr>
          <w:rFonts w:ascii="Times New Roman" w:hAnsi="Times New Roman"/>
          <w:sz w:val="24"/>
        </w:rPr>
      </w:pPr>
    </w:p>
    <w:p w:rsidR="006071A0" w:rsidRDefault="006071A0" w:rsidP="0075377F">
      <w:pPr>
        <w:rPr>
          <w:rFonts w:ascii="Times New Roman" w:hAnsi="Times New Roman"/>
          <w:sz w:val="24"/>
        </w:rPr>
      </w:pPr>
    </w:p>
    <w:p w:rsidR="00572FB4" w:rsidRDefault="00572FB4" w:rsidP="0075377F">
      <w:pPr>
        <w:rPr>
          <w:rFonts w:ascii="Times New Roman" w:hAnsi="Times New Roman" w:cs="Times New Roman"/>
          <w:sz w:val="24"/>
          <w:szCs w:val="24"/>
        </w:rPr>
      </w:pPr>
    </w:p>
    <w:p w:rsidR="00143F13" w:rsidRDefault="007B5983" w:rsidP="007E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325">
        <w:rPr>
          <w:rFonts w:ascii="Times New Roman" w:hAnsi="Times New Roman" w:cs="Times New Roman"/>
          <w:sz w:val="24"/>
          <w:szCs w:val="24"/>
        </w:rPr>
        <w:t>Paul S. Bulger</w:t>
      </w:r>
    </w:p>
    <w:p w:rsidR="00BD73BE" w:rsidRDefault="002072B3" w:rsidP="007B5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Geoffrey I. Rice</w:t>
      </w:r>
    </w:p>
    <w:p w:rsidR="00BD73BE" w:rsidRDefault="00BD73BE" w:rsidP="007B5983">
      <w:pPr>
        <w:rPr>
          <w:rFonts w:ascii="Times New Roman" w:hAnsi="Times New Roman" w:cs="Times New Roman"/>
          <w:sz w:val="24"/>
          <w:szCs w:val="24"/>
        </w:rPr>
      </w:pPr>
    </w:p>
    <w:p w:rsidR="007B5983" w:rsidRDefault="007B5983" w:rsidP="007B5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PSB/cmk</w:t>
      </w:r>
    </w:p>
    <w:p w:rsidR="00251AD5" w:rsidRDefault="00251AD5" w:rsidP="007B5983">
      <w:pPr>
        <w:rPr>
          <w:rFonts w:ascii="Times New Roman" w:hAnsi="Times New Roman" w:cs="Times New Roman"/>
          <w:sz w:val="24"/>
          <w:szCs w:val="24"/>
        </w:rPr>
      </w:pPr>
    </w:p>
    <w:p w:rsidR="00AD7C73" w:rsidRDefault="00FB4DC9" w:rsidP="007B5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3B1E01" w:rsidRDefault="003B1E01" w:rsidP="007B5983">
      <w:pPr>
        <w:rPr>
          <w:rFonts w:ascii="Times New Roman" w:hAnsi="Times New Roman" w:cs="Times New Roman"/>
          <w:sz w:val="24"/>
          <w:szCs w:val="24"/>
        </w:rPr>
      </w:pPr>
    </w:p>
    <w:p w:rsidR="003B1E01" w:rsidRDefault="003B1E01" w:rsidP="0031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 w:rsidR="00B719E9">
        <w:rPr>
          <w:rFonts w:ascii="Times New Roman" w:hAnsi="Times New Roman" w:cs="Times New Roman"/>
          <w:sz w:val="24"/>
          <w:szCs w:val="24"/>
        </w:rPr>
        <w:t>Geoffrey I. Rice (w/encl.)</w:t>
      </w:r>
    </w:p>
    <w:p w:rsidR="00FB4DC9" w:rsidRDefault="00FB4DC9" w:rsidP="007B5983">
      <w:pPr>
        <w:rPr>
          <w:rFonts w:ascii="Times New Roman" w:hAnsi="Times New Roman" w:cs="Times New Roman"/>
          <w:sz w:val="24"/>
          <w:szCs w:val="24"/>
        </w:rPr>
      </w:pPr>
    </w:p>
    <w:p w:rsidR="00251AD5" w:rsidRDefault="00251AD5" w:rsidP="007B5983">
      <w:pPr>
        <w:rPr>
          <w:rFonts w:ascii="Times New Roman" w:hAnsi="Times New Roman" w:cs="Times New Roman"/>
          <w:sz w:val="24"/>
          <w:szCs w:val="24"/>
        </w:rPr>
      </w:pPr>
    </w:p>
    <w:sectPr w:rsidR="00251AD5" w:rsidSect="00D42471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94" w:rsidRDefault="004D2294" w:rsidP="00B22712">
      <w:r>
        <w:separator/>
      </w:r>
    </w:p>
  </w:endnote>
  <w:endnote w:type="continuationSeparator" w:id="0">
    <w:p w:rsidR="004D2294" w:rsidRDefault="004D2294" w:rsidP="00B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94" w:rsidRDefault="004D2294" w:rsidP="00B22712">
      <w:r>
        <w:separator/>
      </w:r>
    </w:p>
  </w:footnote>
  <w:footnote w:type="continuationSeparator" w:id="0">
    <w:p w:rsidR="004D2294" w:rsidRDefault="004D2294" w:rsidP="00B2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12" w:rsidRDefault="00B22712">
    <w:pPr>
      <w:pStyle w:val="Header"/>
    </w:pPr>
    <w:r>
      <w:t>April 11, 2017</w:t>
    </w:r>
  </w:p>
  <w:p w:rsidR="00B22712" w:rsidRDefault="00B22712">
    <w:pPr>
      <w:pStyle w:val="Header"/>
    </w:pPr>
    <w:r>
      <w:t xml:space="preserve">Page </w:t>
    </w:r>
    <w:sdt>
      <w:sdtPr>
        <w:id w:val="-19537758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1A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22712" w:rsidRDefault="00B2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5510"/>
    <w:multiLevelType w:val="hybridMultilevel"/>
    <w:tmpl w:val="2D36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27C2"/>
    <w:multiLevelType w:val="hybridMultilevel"/>
    <w:tmpl w:val="8656086A"/>
    <w:lvl w:ilvl="0" w:tplc="EA46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D5C74"/>
    <w:multiLevelType w:val="multilevel"/>
    <w:tmpl w:val="3400322E"/>
    <w:lvl w:ilvl="0">
      <w:start w:val="2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3"/>
    <w:rsid w:val="000052E5"/>
    <w:rsid w:val="000158D8"/>
    <w:rsid w:val="00017442"/>
    <w:rsid w:val="00034DBB"/>
    <w:rsid w:val="000358CC"/>
    <w:rsid w:val="000468B8"/>
    <w:rsid w:val="00064543"/>
    <w:rsid w:val="00064A01"/>
    <w:rsid w:val="000672DD"/>
    <w:rsid w:val="00080A6E"/>
    <w:rsid w:val="00085359"/>
    <w:rsid w:val="000A2568"/>
    <w:rsid w:val="000D528C"/>
    <w:rsid w:val="000E15E9"/>
    <w:rsid w:val="000E2D6B"/>
    <w:rsid w:val="000E4FB6"/>
    <w:rsid w:val="0010263B"/>
    <w:rsid w:val="00113100"/>
    <w:rsid w:val="0012208F"/>
    <w:rsid w:val="00137541"/>
    <w:rsid w:val="00143F13"/>
    <w:rsid w:val="001628FA"/>
    <w:rsid w:val="00175222"/>
    <w:rsid w:val="001767FE"/>
    <w:rsid w:val="00180C4E"/>
    <w:rsid w:val="00181101"/>
    <w:rsid w:val="001849EE"/>
    <w:rsid w:val="001A2F47"/>
    <w:rsid w:val="001A5658"/>
    <w:rsid w:val="001B5E4C"/>
    <w:rsid w:val="001C243B"/>
    <w:rsid w:val="001C25B6"/>
    <w:rsid w:val="001C6065"/>
    <w:rsid w:val="001E1E5C"/>
    <w:rsid w:val="002003BB"/>
    <w:rsid w:val="002072B3"/>
    <w:rsid w:val="00216161"/>
    <w:rsid w:val="002174FC"/>
    <w:rsid w:val="0022302C"/>
    <w:rsid w:val="002353C1"/>
    <w:rsid w:val="00250046"/>
    <w:rsid w:val="00251AD5"/>
    <w:rsid w:val="00262145"/>
    <w:rsid w:val="00270886"/>
    <w:rsid w:val="00271D95"/>
    <w:rsid w:val="00284EF5"/>
    <w:rsid w:val="002C07C0"/>
    <w:rsid w:val="002C2C1C"/>
    <w:rsid w:val="002D1B73"/>
    <w:rsid w:val="002D3B83"/>
    <w:rsid w:val="002D5F38"/>
    <w:rsid w:val="002E104F"/>
    <w:rsid w:val="002F5C7B"/>
    <w:rsid w:val="003026FE"/>
    <w:rsid w:val="0031231E"/>
    <w:rsid w:val="0031399F"/>
    <w:rsid w:val="003164A8"/>
    <w:rsid w:val="00316D9E"/>
    <w:rsid w:val="00317F8A"/>
    <w:rsid w:val="0032489B"/>
    <w:rsid w:val="00326800"/>
    <w:rsid w:val="00332AD1"/>
    <w:rsid w:val="003656C4"/>
    <w:rsid w:val="00390528"/>
    <w:rsid w:val="003920A3"/>
    <w:rsid w:val="003976A4"/>
    <w:rsid w:val="003B1E01"/>
    <w:rsid w:val="003B702F"/>
    <w:rsid w:val="003C36E3"/>
    <w:rsid w:val="003C3AB3"/>
    <w:rsid w:val="003C51DC"/>
    <w:rsid w:val="003C6AE0"/>
    <w:rsid w:val="003C6C7A"/>
    <w:rsid w:val="003D1F72"/>
    <w:rsid w:val="003D20BB"/>
    <w:rsid w:val="00404BEB"/>
    <w:rsid w:val="00412170"/>
    <w:rsid w:val="00422170"/>
    <w:rsid w:val="0044684D"/>
    <w:rsid w:val="00457811"/>
    <w:rsid w:val="004706A8"/>
    <w:rsid w:val="004817D5"/>
    <w:rsid w:val="00491060"/>
    <w:rsid w:val="004A68A2"/>
    <w:rsid w:val="004D2294"/>
    <w:rsid w:val="004D4072"/>
    <w:rsid w:val="004E435E"/>
    <w:rsid w:val="004F29A1"/>
    <w:rsid w:val="00514657"/>
    <w:rsid w:val="0051589E"/>
    <w:rsid w:val="00527515"/>
    <w:rsid w:val="00530D56"/>
    <w:rsid w:val="00533B9F"/>
    <w:rsid w:val="0053578C"/>
    <w:rsid w:val="005425C9"/>
    <w:rsid w:val="005617D1"/>
    <w:rsid w:val="00572FB4"/>
    <w:rsid w:val="00580095"/>
    <w:rsid w:val="00581660"/>
    <w:rsid w:val="0058684C"/>
    <w:rsid w:val="0058699A"/>
    <w:rsid w:val="00586D74"/>
    <w:rsid w:val="005E2732"/>
    <w:rsid w:val="005E6121"/>
    <w:rsid w:val="005F08C7"/>
    <w:rsid w:val="005F37AB"/>
    <w:rsid w:val="00601AE1"/>
    <w:rsid w:val="00602A8D"/>
    <w:rsid w:val="006065F7"/>
    <w:rsid w:val="006071A0"/>
    <w:rsid w:val="006338D5"/>
    <w:rsid w:val="0063405D"/>
    <w:rsid w:val="006448F9"/>
    <w:rsid w:val="006449F7"/>
    <w:rsid w:val="006639F6"/>
    <w:rsid w:val="00682D6E"/>
    <w:rsid w:val="006A4B74"/>
    <w:rsid w:val="006B1443"/>
    <w:rsid w:val="006B24A2"/>
    <w:rsid w:val="006C4E20"/>
    <w:rsid w:val="006C7AA4"/>
    <w:rsid w:val="006D1B70"/>
    <w:rsid w:val="006D3DD8"/>
    <w:rsid w:val="006D552F"/>
    <w:rsid w:val="006E3183"/>
    <w:rsid w:val="006E72A3"/>
    <w:rsid w:val="006E7C99"/>
    <w:rsid w:val="006F314C"/>
    <w:rsid w:val="006F6762"/>
    <w:rsid w:val="0070517A"/>
    <w:rsid w:val="00724EF8"/>
    <w:rsid w:val="0072790D"/>
    <w:rsid w:val="00734FB5"/>
    <w:rsid w:val="007402A2"/>
    <w:rsid w:val="007425A3"/>
    <w:rsid w:val="0075377F"/>
    <w:rsid w:val="00753D5D"/>
    <w:rsid w:val="00780481"/>
    <w:rsid w:val="007844D1"/>
    <w:rsid w:val="007A2119"/>
    <w:rsid w:val="007B5983"/>
    <w:rsid w:val="007E2045"/>
    <w:rsid w:val="007E5325"/>
    <w:rsid w:val="00803D70"/>
    <w:rsid w:val="0081032A"/>
    <w:rsid w:val="008147D5"/>
    <w:rsid w:val="0085769C"/>
    <w:rsid w:val="0087698C"/>
    <w:rsid w:val="008A4627"/>
    <w:rsid w:val="008A53C8"/>
    <w:rsid w:val="008B5EC3"/>
    <w:rsid w:val="008C53D3"/>
    <w:rsid w:val="008E328B"/>
    <w:rsid w:val="008E5D2F"/>
    <w:rsid w:val="008E7F84"/>
    <w:rsid w:val="008F6018"/>
    <w:rsid w:val="00925CC1"/>
    <w:rsid w:val="0093044E"/>
    <w:rsid w:val="0093467B"/>
    <w:rsid w:val="00946278"/>
    <w:rsid w:val="00955ABE"/>
    <w:rsid w:val="00956DFD"/>
    <w:rsid w:val="00961489"/>
    <w:rsid w:val="009641B0"/>
    <w:rsid w:val="0098548B"/>
    <w:rsid w:val="00991351"/>
    <w:rsid w:val="009A4723"/>
    <w:rsid w:val="009A6469"/>
    <w:rsid w:val="009C0ADC"/>
    <w:rsid w:val="009E623B"/>
    <w:rsid w:val="009F4363"/>
    <w:rsid w:val="009F6C65"/>
    <w:rsid w:val="00A11809"/>
    <w:rsid w:val="00A30DBC"/>
    <w:rsid w:val="00A650CB"/>
    <w:rsid w:val="00A7029E"/>
    <w:rsid w:val="00A76C12"/>
    <w:rsid w:val="00A81BDE"/>
    <w:rsid w:val="00A9758D"/>
    <w:rsid w:val="00AA0C1D"/>
    <w:rsid w:val="00AC08C6"/>
    <w:rsid w:val="00AD2E0E"/>
    <w:rsid w:val="00AD2F38"/>
    <w:rsid w:val="00AD6CDE"/>
    <w:rsid w:val="00AD7C73"/>
    <w:rsid w:val="00AE7E6C"/>
    <w:rsid w:val="00B072B3"/>
    <w:rsid w:val="00B208D1"/>
    <w:rsid w:val="00B22712"/>
    <w:rsid w:val="00B23BC8"/>
    <w:rsid w:val="00B41782"/>
    <w:rsid w:val="00B579D7"/>
    <w:rsid w:val="00B61537"/>
    <w:rsid w:val="00B719E9"/>
    <w:rsid w:val="00B74D7D"/>
    <w:rsid w:val="00B926C5"/>
    <w:rsid w:val="00BB7D46"/>
    <w:rsid w:val="00BC2B01"/>
    <w:rsid w:val="00BC3C26"/>
    <w:rsid w:val="00BC5609"/>
    <w:rsid w:val="00BD413F"/>
    <w:rsid w:val="00BD73BE"/>
    <w:rsid w:val="00BE13D1"/>
    <w:rsid w:val="00BF33CD"/>
    <w:rsid w:val="00C152C0"/>
    <w:rsid w:val="00C26F5A"/>
    <w:rsid w:val="00C54F5E"/>
    <w:rsid w:val="00C6572C"/>
    <w:rsid w:val="00CA675F"/>
    <w:rsid w:val="00CC05A3"/>
    <w:rsid w:val="00D42471"/>
    <w:rsid w:val="00D4628F"/>
    <w:rsid w:val="00D558EF"/>
    <w:rsid w:val="00D64883"/>
    <w:rsid w:val="00D80F48"/>
    <w:rsid w:val="00D90E9F"/>
    <w:rsid w:val="00D9432C"/>
    <w:rsid w:val="00DA1EB3"/>
    <w:rsid w:val="00DA6E25"/>
    <w:rsid w:val="00DC04A3"/>
    <w:rsid w:val="00DD12D3"/>
    <w:rsid w:val="00DF4322"/>
    <w:rsid w:val="00E01632"/>
    <w:rsid w:val="00E043EC"/>
    <w:rsid w:val="00E04970"/>
    <w:rsid w:val="00E068C9"/>
    <w:rsid w:val="00E11060"/>
    <w:rsid w:val="00E131FC"/>
    <w:rsid w:val="00E213CC"/>
    <w:rsid w:val="00E310AA"/>
    <w:rsid w:val="00E45E9A"/>
    <w:rsid w:val="00E75B8A"/>
    <w:rsid w:val="00E84698"/>
    <w:rsid w:val="00EA4882"/>
    <w:rsid w:val="00EA7208"/>
    <w:rsid w:val="00EB422D"/>
    <w:rsid w:val="00EB6B23"/>
    <w:rsid w:val="00EC4027"/>
    <w:rsid w:val="00ED353D"/>
    <w:rsid w:val="00ED5918"/>
    <w:rsid w:val="00EE227A"/>
    <w:rsid w:val="00EF2EAA"/>
    <w:rsid w:val="00F0389D"/>
    <w:rsid w:val="00F05631"/>
    <w:rsid w:val="00F23149"/>
    <w:rsid w:val="00F27F5D"/>
    <w:rsid w:val="00F41A5B"/>
    <w:rsid w:val="00F50EBA"/>
    <w:rsid w:val="00F64C7B"/>
    <w:rsid w:val="00F67070"/>
    <w:rsid w:val="00F67DC3"/>
    <w:rsid w:val="00F71814"/>
    <w:rsid w:val="00F820B6"/>
    <w:rsid w:val="00F82956"/>
    <w:rsid w:val="00F971D2"/>
    <w:rsid w:val="00FA31BC"/>
    <w:rsid w:val="00FA6F44"/>
    <w:rsid w:val="00FB4DC9"/>
    <w:rsid w:val="00FC32E2"/>
    <w:rsid w:val="00FC6F68"/>
    <w:rsid w:val="00FD3593"/>
    <w:rsid w:val="00FE29E3"/>
    <w:rsid w:val="00FF5902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3336"/>
  <w15:docId w15:val="{7A7C12A1-4573-4496-BC59-122485F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712"/>
  </w:style>
  <w:style w:type="paragraph" w:styleId="Footer">
    <w:name w:val="footer"/>
    <w:basedOn w:val="Normal"/>
    <w:link w:val="FooterChar"/>
    <w:uiPriority w:val="99"/>
    <w:unhideWhenUsed/>
    <w:rsid w:val="00B2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Jewell Admin</cp:lastModifiedBy>
  <cp:revision>3</cp:revision>
  <cp:lastPrinted>2017-04-11T19:38:00Z</cp:lastPrinted>
  <dcterms:created xsi:type="dcterms:W3CDTF">2017-04-11T13:45:00Z</dcterms:created>
  <dcterms:modified xsi:type="dcterms:W3CDTF">2017-04-11T19:38:00Z</dcterms:modified>
</cp:coreProperties>
</file>