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A1" w:rsidRPr="00283736" w:rsidRDefault="00B701A1" w:rsidP="00B701A1">
      <w:pPr>
        <w:pStyle w:val="NoSpacing"/>
        <w:jc w:val="right"/>
        <w:rPr>
          <w:rFonts w:ascii="Garamond" w:hAnsi="Garamond"/>
          <w:sz w:val="18"/>
          <w:szCs w:val="18"/>
        </w:rPr>
      </w:pPr>
      <w:bookmarkStart w:id="0" w:name="_GoBack"/>
      <w:bookmarkEnd w:id="0"/>
      <w:r>
        <w:tab/>
      </w:r>
    </w:p>
    <w:p w:rsidR="00B701A1" w:rsidRPr="00283736" w:rsidRDefault="00B701A1" w:rsidP="00283736">
      <w:pPr>
        <w:tabs>
          <w:tab w:val="left" w:pos="5040"/>
        </w:tabs>
        <w:contextualSpacing/>
        <w:rPr>
          <w:rFonts w:ascii="Garamond" w:hAnsi="Garamond"/>
          <w:sz w:val="18"/>
          <w:szCs w:val="18"/>
        </w:rPr>
      </w:pPr>
    </w:p>
    <w:p w:rsidR="00B701A1" w:rsidRDefault="00B701A1" w:rsidP="00B701A1">
      <w:r>
        <w:t>January 7, 2015</w:t>
      </w:r>
    </w:p>
    <w:p w:rsidR="00B701A1" w:rsidRDefault="00B701A1" w:rsidP="00B701A1"/>
    <w:p w:rsidR="00B701A1" w:rsidRDefault="00B701A1" w:rsidP="00B701A1">
      <w:r>
        <w:t>SAVAKINAS SHARON</w:t>
      </w:r>
    </w:p>
    <w:p w:rsidR="00B701A1" w:rsidRDefault="00B701A1" w:rsidP="00B701A1">
      <w:r>
        <w:t xml:space="preserve">15 STETSON CT </w:t>
      </w:r>
    </w:p>
    <w:p w:rsidR="00B701A1" w:rsidRDefault="00B701A1" w:rsidP="00B701A1">
      <w:r>
        <w:t xml:space="preserve">PORTLAND, ME  04101 </w:t>
      </w:r>
    </w:p>
    <w:p w:rsidR="00B701A1" w:rsidRDefault="00B701A1" w:rsidP="00B701A1"/>
    <w:p w:rsidR="00B701A1" w:rsidRDefault="00B701A1" w:rsidP="00B701A1">
      <w:r>
        <w:t xml:space="preserve">CBL:  </w:t>
      </w:r>
      <w:proofErr w:type="gramStart"/>
      <w:r>
        <w:t>044  B028001</w:t>
      </w:r>
      <w:proofErr w:type="gramEnd"/>
    </w:p>
    <w:p w:rsidR="00B701A1" w:rsidRDefault="00B701A1" w:rsidP="00B701A1">
      <w:r>
        <w:t>Located at 15 STETSON CT</w:t>
      </w:r>
    </w:p>
    <w:p w:rsidR="00B701A1" w:rsidRDefault="00B701A1" w:rsidP="00B701A1"/>
    <w:p w:rsidR="00B701A1" w:rsidRDefault="00B701A1" w:rsidP="00B701A1">
      <w:r>
        <w:t>Dear SAVAKINAS SHARON</w:t>
      </w:r>
    </w:p>
    <w:p w:rsidR="00B701A1" w:rsidRDefault="00B701A1" w:rsidP="00B701A1"/>
    <w:p w:rsidR="00B701A1" w:rsidRDefault="00B701A1" w:rsidP="00B701A1">
      <w:r>
        <w:t xml:space="preserve">The Portland Fire Department recently conducted an inspection of your property referenced above to ensure compliance with state and local fire safety regulations.  See attached violation notice.  While conducting this inspection, we identified life safety code violations as more particularly described in the attached violation notice.  See attached. </w:t>
      </w:r>
    </w:p>
    <w:p w:rsidR="00B701A1" w:rsidRDefault="00B701A1" w:rsidP="00B701A1"/>
    <w:p w:rsidR="00B701A1" w:rsidRDefault="00B701A1" w:rsidP="00B701A1">
      <w:r>
        <w:t xml:space="preserve">You have until thirty-two (32) days from the date of this notice to correct the violations outlined in the attached notice.  If the corrections cannot be accomplished by this date, please contact the Fire Prevention Office at (207) 874-8400 upon receipt of this notice to discuss the matter and the process to submit a Plan of Action for addressing these safety issues.  </w:t>
      </w:r>
    </w:p>
    <w:p w:rsidR="00B701A1" w:rsidRDefault="00B701A1" w:rsidP="00B701A1"/>
    <w:p w:rsidR="00B701A1" w:rsidRDefault="00B701A1" w:rsidP="00B701A1">
      <w:r>
        <w:t xml:space="preserve">Please note that one (1) follow-up inspection will be done to ensure that your property is brought into compliance.  Should any additional inspections be required you will be charged $150.00 for each re-inspection.  </w:t>
      </w:r>
      <w:proofErr w:type="gramStart"/>
      <w:r>
        <w:t>See Portland City Code, Chapter 10, Fire Prevention and Protection, § 10-25.2 available on-line at www.portlandmaine.gov.</w:t>
      </w:r>
      <w:proofErr w:type="gramEnd"/>
      <w:r>
        <w:t xml:space="preserve">      </w:t>
      </w:r>
    </w:p>
    <w:p w:rsidR="00B701A1" w:rsidRDefault="00B701A1" w:rsidP="00B701A1"/>
    <w:p w:rsidR="00B701A1" w:rsidRDefault="00B701A1" w:rsidP="00B701A1">
      <w:r>
        <w:lastRenderedPageBreak/>
        <w:t>If all of the violations cited above have not been corrected by the above referenced compliance date, or the date contained within a Plan of Action approved by the Portland Fire Department, this matter will be referred to the City of Portland Corporation Counsel for legal action and possible civil penalties as provided for in Portland City Code, Chapter 10, Fire Prevention and Protection, § 10-25 and in Title 30-A M.R.S.A.</w:t>
      </w:r>
    </w:p>
    <w:p w:rsidR="00B701A1" w:rsidRDefault="00B701A1" w:rsidP="00B701A1"/>
    <w:p w:rsidR="00B701A1" w:rsidRDefault="00B701A1" w:rsidP="00B701A1">
      <w:r>
        <w:t xml:space="preserve">This is an appealable decision pursuant to Portland City Code, Chapter 10, Fire Prevention and Protection, § 10-23.  As such, you have ten (10) days from the date of this notice to appeal to the Board of Appeals.  See Portland City Code, Ch. 10 § 10-23.    </w:t>
      </w:r>
    </w:p>
    <w:p w:rsidR="00B701A1" w:rsidRDefault="00B701A1" w:rsidP="00B701A1"/>
    <w:p w:rsidR="00B701A1" w:rsidRDefault="00B701A1" w:rsidP="00B701A1">
      <w:r>
        <w:t>Thank you in advance for your prompt attention to this matter.  Please contact us at fireinspector@portlandmaine.gov or (207) 874-8400 with any questions.</w:t>
      </w:r>
    </w:p>
    <w:p w:rsidR="00B701A1" w:rsidRDefault="00B701A1" w:rsidP="00B701A1"/>
    <w:p w:rsidR="00B701A1" w:rsidRDefault="00B701A1" w:rsidP="00B701A1">
      <w:r>
        <w:t>Sincerely,</w:t>
      </w:r>
    </w:p>
    <w:p w:rsidR="00B701A1" w:rsidRDefault="00B701A1" w:rsidP="00B701A1"/>
    <w:p w:rsidR="00B701A1" w:rsidRDefault="00B701A1" w:rsidP="00B701A1"/>
    <w:p w:rsidR="00B701A1" w:rsidRDefault="00B701A1" w:rsidP="00B701A1"/>
    <w:p w:rsidR="00B701A1" w:rsidRDefault="00B701A1" w:rsidP="00B701A1">
      <w:r>
        <w:t>David Petruccelli@ 207-874-8400</w:t>
      </w:r>
    </w:p>
    <w:p w:rsidR="00B0691F" w:rsidRPr="00B701A1" w:rsidRDefault="00B701A1" w:rsidP="00B701A1">
      <w:r>
        <w:t>Fire/Plan Review</w:t>
      </w:r>
    </w:p>
    <w:sectPr w:rsidR="00B0691F" w:rsidRPr="00B701A1">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77" w:rsidRDefault="00B701A1">
    <w:pPr>
      <w:pStyle w:val="Header"/>
    </w:pPr>
    <w:r>
      <w:t xml:space="preserve">        </w:t>
    </w:r>
    <w:r>
      <w:rPr>
        <w:noProof/>
      </w:rPr>
      <w:drawing>
        <wp:inline distT="0" distB="0" distL="0" distR="0" wp14:anchorId="55A5D813" wp14:editId="1EC62C5E">
          <wp:extent cx="5486400"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23232"/>
                  <a:stretch/>
                </pic:blipFill>
                <pic:spPr bwMode="auto">
                  <a:xfrm>
                    <a:off x="0" y="0"/>
                    <a:ext cx="5486400" cy="723900"/>
                  </a:xfrm>
                  <a:prstGeom prst="rect">
                    <a:avLst/>
                  </a:prstGeom>
                  <a:ln>
                    <a:noFill/>
                  </a:ln>
                  <a:extLst>
                    <a:ext uri="{53640926-AAD7-44D8-BBD7-CCE9431645EC}">
                      <a14:shadowObscured xmlns:a14="http://schemas.microsoft.com/office/drawing/2010/main"/>
                    </a:ext>
                  </a:extLst>
                </pic:spPr>
              </pic:pic>
            </a:graphicData>
          </a:graphic>
        </wp:inline>
      </w:drawing>
    </w:r>
  </w:p>
  <w:p w:rsidR="00B57877" w:rsidRDefault="00B701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A1"/>
    <w:rsid w:val="005174F0"/>
    <w:rsid w:val="00954B78"/>
    <w:rsid w:val="00B7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A1"/>
  </w:style>
  <w:style w:type="paragraph" w:styleId="NoSpacing">
    <w:name w:val="No Spacing"/>
    <w:uiPriority w:val="1"/>
    <w:qFormat/>
    <w:rsid w:val="00B701A1"/>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A1"/>
  </w:style>
  <w:style w:type="paragraph" w:styleId="NoSpacing">
    <w:name w:val="No Spacing"/>
    <w:uiPriority w:val="1"/>
    <w:qFormat/>
    <w:rsid w:val="00B701A1"/>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Petruccelli</dc:creator>
  <cp:lastModifiedBy>David Petruccelli</cp:lastModifiedBy>
  <cp:revision>1</cp:revision>
  <cp:lastPrinted>2015-01-08T03:21:00Z</cp:lastPrinted>
  <dcterms:created xsi:type="dcterms:W3CDTF">2015-01-08T03:20:00Z</dcterms:created>
  <dcterms:modified xsi:type="dcterms:W3CDTF">2015-01-08T03:23:00Z</dcterms:modified>
</cp:coreProperties>
</file>