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C7E" w:rsidRPr="001D3FBE" w:rsidRDefault="0097790C" w:rsidP="001D3FBE">
      <w:pPr>
        <w:rPr>
          <w:rFonts w:ascii="Arial" w:hAnsi="Arial" w:cs="Arial"/>
          <w:b/>
          <w:i/>
          <w:color w:val="FF0000"/>
          <w:sz w:val="36"/>
          <w:szCs w:val="36"/>
        </w:rPr>
      </w:pPr>
      <w:r>
        <w:rPr>
          <w:noProof/>
          <w:sz w:val="22"/>
          <w:szCs w:val="22"/>
        </w:rPr>
        <w:drawing>
          <wp:anchor distT="0" distB="0" distL="114300" distR="114300" simplePos="0" relativeHeight="251658240" behindDoc="0" locked="0" layoutInCell="1" allowOverlap="1">
            <wp:simplePos x="0" y="0"/>
            <wp:positionH relativeFrom="column">
              <wp:posOffset>5629275</wp:posOffset>
            </wp:positionH>
            <wp:positionV relativeFrom="paragraph">
              <wp:posOffset>-83820</wp:posOffset>
            </wp:positionV>
            <wp:extent cx="962025" cy="955040"/>
            <wp:effectExtent l="0" t="0" r="9525" b="0"/>
            <wp:wrapSquare wrapText="bothSides"/>
            <wp:docPr id="5"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r w:rsidR="001D3FBE" w:rsidRPr="001D3FBE">
        <w:rPr>
          <w:rFonts w:ascii="Arial" w:hAnsi="Arial" w:cs="Arial"/>
          <w:b/>
          <w:i/>
          <w:color w:val="FF0000"/>
          <w:sz w:val="36"/>
          <w:szCs w:val="36"/>
        </w:rPr>
        <w:t>DRAFT</w:t>
      </w:r>
    </w:p>
    <w:p w:rsidR="00DE7C7E" w:rsidRPr="001D3FBE" w:rsidRDefault="0035154E">
      <w:pPr>
        <w:pStyle w:val="Heading2"/>
        <w:rPr>
          <w:b/>
          <w:szCs w:val="32"/>
        </w:rPr>
      </w:pPr>
      <w:r w:rsidRPr="001D3FBE">
        <w:rPr>
          <w:b/>
          <w:szCs w:val="32"/>
        </w:rPr>
        <w:t>Memorandum</w:t>
      </w:r>
    </w:p>
    <w:p w:rsidR="00DE7C7E" w:rsidRPr="001D3FBE" w:rsidRDefault="0035154E" w:rsidP="00DE7C7E">
      <w:pPr>
        <w:rPr>
          <w:rFonts w:ascii="Arial" w:hAnsi="Arial" w:cs="Arial"/>
          <w:b/>
          <w:sz w:val="32"/>
          <w:szCs w:val="32"/>
        </w:rPr>
      </w:pPr>
      <w:r w:rsidRPr="001D3FBE">
        <w:rPr>
          <w:rFonts w:ascii="Arial" w:hAnsi="Arial" w:cs="Arial"/>
          <w:b/>
          <w:sz w:val="32"/>
          <w:szCs w:val="32"/>
        </w:rPr>
        <w:t>Planning and Urban Development Department</w:t>
      </w:r>
    </w:p>
    <w:p w:rsidR="00DE7C7E" w:rsidRPr="001D3FBE" w:rsidRDefault="0035154E" w:rsidP="00DE7C7E">
      <w:pPr>
        <w:rPr>
          <w:rFonts w:ascii="Arial" w:hAnsi="Arial" w:cs="Arial"/>
          <w:b/>
          <w:sz w:val="32"/>
          <w:szCs w:val="32"/>
        </w:rPr>
      </w:pPr>
      <w:r w:rsidRPr="001D3FBE">
        <w:rPr>
          <w:rFonts w:ascii="Arial" w:hAnsi="Arial" w:cs="Arial"/>
          <w:b/>
          <w:sz w:val="32"/>
          <w:szCs w:val="32"/>
        </w:rPr>
        <w:t>Planning Division</w:t>
      </w:r>
    </w:p>
    <w:p w:rsidR="00DE7C7E" w:rsidRPr="008E127C" w:rsidRDefault="00DE7C7E">
      <w:pPr>
        <w:pBdr>
          <w:bottom w:val="single" w:sz="12" w:space="1" w:color="auto"/>
        </w:pBdr>
        <w:rPr>
          <w:sz w:val="16"/>
          <w:szCs w:val="16"/>
        </w:rPr>
      </w:pPr>
    </w:p>
    <w:p w:rsidR="00DE7C7E" w:rsidRPr="008E127C" w:rsidRDefault="00DE7C7E">
      <w:pPr>
        <w:rPr>
          <w:sz w:val="16"/>
          <w:szCs w:val="16"/>
        </w:rPr>
      </w:pPr>
    </w:p>
    <w:p w:rsidR="001D3FBE" w:rsidRDefault="001D3FBE" w:rsidP="001D3FBE">
      <w:pPr>
        <w:rPr>
          <w:sz w:val="22"/>
          <w:szCs w:val="22"/>
        </w:rPr>
      </w:pPr>
      <w:r>
        <w:rPr>
          <w:b/>
          <w:bCs/>
          <w:sz w:val="22"/>
          <w:szCs w:val="22"/>
        </w:rPr>
        <w:t>To:</w:t>
      </w:r>
      <w:r>
        <w:rPr>
          <w:sz w:val="22"/>
          <w:szCs w:val="22"/>
        </w:rPr>
        <w:tab/>
      </w:r>
      <w:r>
        <w:rPr>
          <w:sz w:val="22"/>
          <w:szCs w:val="22"/>
        </w:rPr>
        <w:tab/>
      </w:r>
      <w:r>
        <w:rPr>
          <w:sz w:val="22"/>
          <w:szCs w:val="22"/>
        </w:rPr>
        <w:tab/>
      </w:r>
      <w:r w:rsidRPr="00813E00">
        <w:t xml:space="preserve">Chair </w:t>
      </w:r>
      <w:r>
        <w:t xml:space="preserve">Hall </w:t>
      </w:r>
      <w:r w:rsidRPr="00813E00">
        <w:t>and Members of the Portland Planning Board</w:t>
      </w:r>
      <w:r>
        <w:rPr>
          <w:sz w:val="22"/>
          <w:szCs w:val="22"/>
        </w:rPr>
        <w:tab/>
      </w:r>
    </w:p>
    <w:p w:rsidR="001D3FBE" w:rsidRDefault="001D3FBE" w:rsidP="001D3FBE">
      <w:pPr>
        <w:rPr>
          <w:sz w:val="22"/>
          <w:szCs w:val="22"/>
        </w:rPr>
      </w:pPr>
    </w:p>
    <w:p w:rsidR="001D3FBE" w:rsidRDefault="001D3FBE" w:rsidP="001D3FBE">
      <w:pPr>
        <w:rPr>
          <w:sz w:val="22"/>
          <w:szCs w:val="22"/>
        </w:rPr>
      </w:pPr>
      <w:r>
        <w:rPr>
          <w:b/>
          <w:bCs/>
          <w:sz w:val="22"/>
          <w:szCs w:val="22"/>
        </w:rPr>
        <w:t>From:</w:t>
      </w:r>
      <w:r>
        <w:rPr>
          <w:sz w:val="22"/>
          <w:szCs w:val="22"/>
        </w:rPr>
        <w:tab/>
      </w:r>
      <w:r>
        <w:rPr>
          <w:sz w:val="22"/>
          <w:szCs w:val="22"/>
        </w:rPr>
        <w:tab/>
        <w:t xml:space="preserve">    </w:t>
      </w:r>
      <w:r>
        <w:rPr>
          <w:sz w:val="22"/>
          <w:szCs w:val="22"/>
        </w:rPr>
        <w:tab/>
        <w:t>Jean Fraser, Planner</w:t>
      </w:r>
    </w:p>
    <w:p w:rsidR="001D3FBE" w:rsidRDefault="001D3FBE" w:rsidP="001D3FBE">
      <w:pPr>
        <w:rPr>
          <w:b/>
          <w:bCs/>
          <w:sz w:val="22"/>
          <w:szCs w:val="22"/>
        </w:rPr>
      </w:pPr>
    </w:p>
    <w:p w:rsidR="001D3FBE" w:rsidRPr="00770DBA" w:rsidRDefault="001D3FBE" w:rsidP="001D3FBE">
      <w:r>
        <w:rPr>
          <w:b/>
          <w:bCs/>
          <w:sz w:val="22"/>
          <w:szCs w:val="22"/>
        </w:rPr>
        <w:t>Date:</w:t>
      </w:r>
      <w:r>
        <w:rPr>
          <w:b/>
          <w:bCs/>
          <w:sz w:val="22"/>
          <w:szCs w:val="22"/>
        </w:rPr>
        <w:tab/>
      </w:r>
      <w:r>
        <w:rPr>
          <w:sz w:val="22"/>
          <w:szCs w:val="22"/>
        </w:rPr>
        <w:tab/>
      </w:r>
      <w:r>
        <w:rPr>
          <w:sz w:val="22"/>
          <w:szCs w:val="22"/>
        </w:rPr>
        <w:tab/>
        <w:t>April 22, 2011</w:t>
      </w:r>
    </w:p>
    <w:p w:rsidR="001D3FBE" w:rsidRDefault="001D3FBE" w:rsidP="001D3FBE">
      <w:pPr>
        <w:tabs>
          <w:tab w:val="center" w:pos="0"/>
        </w:tabs>
        <w:ind w:right="180"/>
        <w:rPr>
          <w:b/>
          <w:bCs/>
        </w:rPr>
      </w:pPr>
    </w:p>
    <w:p w:rsidR="001D3FBE" w:rsidRDefault="001D3FBE" w:rsidP="001D3FBE">
      <w:pPr>
        <w:tabs>
          <w:tab w:val="center" w:pos="0"/>
        </w:tabs>
        <w:ind w:right="180"/>
        <w:rPr>
          <w:b/>
          <w:bCs/>
        </w:rPr>
      </w:pPr>
      <w:r>
        <w:rPr>
          <w:b/>
          <w:bCs/>
        </w:rPr>
        <w:t>Re:</w:t>
      </w:r>
      <w:r>
        <w:rPr>
          <w:b/>
          <w:bCs/>
        </w:rPr>
        <w:tab/>
      </w:r>
      <w:r>
        <w:rPr>
          <w:b/>
          <w:bCs/>
        </w:rPr>
        <w:tab/>
      </w:r>
      <w:r>
        <w:rPr>
          <w:b/>
          <w:bCs/>
        </w:rPr>
        <w:tab/>
        <w:t>Harborview Townhouses; 121-129 York Street;</w:t>
      </w:r>
    </w:p>
    <w:p w:rsidR="001D3FBE" w:rsidRPr="007176ED" w:rsidRDefault="001D3FBE" w:rsidP="001D3FBE">
      <w:pPr>
        <w:tabs>
          <w:tab w:val="center" w:pos="0"/>
        </w:tabs>
        <w:ind w:right="180"/>
        <w:rPr>
          <w:b/>
          <w:bCs/>
        </w:rPr>
      </w:pPr>
      <w:r>
        <w:rPr>
          <w:b/>
          <w:bCs/>
        </w:rPr>
        <w:tab/>
      </w:r>
      <w:r>
        <w:rPr>
          <w:b/>
          <w:bCs/>
        </w:rPr>
        <w:tab/>
      </w:r>
      <w:r>
        <w:rPr>
          <w:b/>
          <w:bCs/>
        </w:rPr>
        <w:tab/>
        <w:t>Harborview Development LLC, Applicant</w:t>
      </w:r>
    </w:p>
    <w:p w:rsidR="001D3FBE" w:rsidRDefault="001D3FBE" w:rsidP="001D3FBE">
      <w:pPr>
        <w:tabs>
          <w:tab w:val="center" w:pos="0"/>
        </w:tabs>
        <w:ind w:right="180"/>
        <w:rPr>
          <w:b/>
          <w:bCs/>
        </w:rPr>
      </w:pPr>
    </w:p>
    <w:p w:rsidR="001D3FBE" w:rsidRPr="00A14599" w:rsidRDefault="001D3FBE" w:rsidP="001D3FBE">
      <w:pPr>
        <w:tabs>
          <w:tab w:val="center" w:pos="0"/>
        </w:tabs>
        <w:ind w:right="180"/>
        <w:rPr>
          <w:bCs/>
        </w:rPr>
      </w:pPr>
      <w:r w:rsidRPr="00D3499C">
        <w:rPr>
          <w:b/>
          <w:bCs/>
        </w:rPr>
        <w:t xml:space="preserve">Project </w:t>
      </w:r>
      <w:r>
        <w:rPr>
          <w:b/>
          <w:bCs/>
        </w:rPr>
        <w:t>#</w:t>
      </w:r>
      <w:r w:rsidRPr="00D3499C">
        <w:rPr>
          <w:b/>
          <w:bCs/>
        </w:rPr>
        <w:t>:</w:t>
      </w:r>
      <w:r>
        <w:rPr>
          <w:bCs/>
        </w:rPr>
        <w:tab/>
      </w:r>
      <w:r>
        <w:rPr>
          <w:bCs/>
        </w:rPr>
        <w:tab/>
        <w:t>2011-214</w:t>
      </w:r>
      <w:r>
        <w:rPr>
          <w:bCs/>
        </w:rPr>
        <w:tab/>
      </w:r>
      <w:r>
        <w:rPr>
          <w:bCs/>
        </w:rPr>
        <w:tab/>
        <w:t xml:space="preserve"> </w:t>
      </w:r>
      <w:r w:rsidRPr="00D3499C">
        <w:rPr>
          <w:b/>
          <w:bCs/>
        </w:rPr>
        <w:t>CBL:</w:t>
      </w:r>
      <w:r>
        <w:rPr>
          <w:bCs/>
        </w:rPr>
        <w:t xml:space="preserve">  44-A-4 and 5</w:t>
      </w:r>
    </w:p>
    <w:p w:rsidR="001D3FBE" w:rsidRDefault="001D3FBE" w:rsidP="001D3FBE">
      <w:pPr>
        <w:rPr>
          <w:b/>
          <w:sz w:val="22"/>
          <w:szCs w:val="22"/>
        </w:rPr>
      </w:pPr>
    </w:p>
    <w:p w:rsidR="001D3FBE" w:rsidRPr="00A14599" w:rsidRDefault="001D3FBE" w:rsidP="001D3FBE">
      <w:pPr>
        <w:rPr>
          <w:sz w:val="22"/>
          <w:szCs w:val="22"/>
        </w:rPr>
      </w:pPr>
      <w:r w:rsidRPr="00A14599">
        <w:rPr>
          <w:b/>
          <w:sz w:val="22"/>
          <w:szCs w:val="22"/>
        </w:rPr>
        <w:t>Meeting Date:</w:t>
      </w:r>
      <w:r>
        <w:rPr>
          <w:b/>
          <w:sz w:val="22"/>
          <w:szCs w:val="22"/>
        </w:rPr>
        <w:t xml:space="preserve"> </w:t>
      </w:r>
      <w:r>
        <w:rPr>
          <w:sz w:val="22"/>
          <w:szCs w:val="22"/>
        </w:rPr>
        <w:t xml:space="preserve"> </w:t>
      </w:r>
      <w:r>
        <w:rPr>
          <w:sz w:val="22"/>
          <w:szCs w:val="22"/>
        </w:rPr>
        <w:tab/>
        <w:t>Planning Board Workshop April 26, 2011</w:t>
      </w:r>
    </w:p>
    <w:p w:rsidR="001D3FBE" w:rsidRDefault="001D3FBE" w:rsidP="001D3FBE">
      <w:pPr>
        <w:rPr>
          <w:bCs/>
          <w:sz w:val="22"/>
          <w:szCs w:val="22"/>
        </w:rPr>
      </w:pPr>
    </w:p>
    <w:p w:rsidR="001D3FBE" w:rsidRPr="00FD1821" w:rsidRDefault="0097790C" w:rsidP="001D3FBE">
      <w:pPr>
        <w:rPr>
          <w:bCs/>
          <w:sz w:val="22"/>
          <w:szCs w:val="22"/>
        </w:rPr>
      </w:pPr>
      <w:r>
        <w:rPr>
          <w:bCs/>
          <w:noProof/>
          <w:sz w:val="22"/>
          <w:szCs w:val="2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-41910</wp:posOffset>
                </wp:positionV>
                <wp:extent cx="6057900" cy="0"/>
                <wp:effectExtent l="9525" t="14605" r="9525" b="1397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pt" to="47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78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" strokeweight="1.5pt"/>
            </w:pict>
          </mc:Fallback>
        </mc:AlternateContent>
      </w:r>
    </w:p>
    <w:p w:rsidR="001D3FBE" w:rsidRPr="001D3FBE" w:rsidRDefault="001D3FBE" w:rsidP="001D3FBE">
      <w:pPr>
        <w:numPr>
          <w:ilvl w:val="0"/>
          <w:numId w:val="7"/>
        </w:numPr>
        <w:tabs>
          <w:tab w:val="clear" w:pos="720"/>
        </w:tabs>
        <w:ind w:left="540" w:hanging="540"/>
        <w:rPr>
          <w:b/>
          <w:bCs/>
        </w:rPr>
      </w:pPr>
      <w:r w:rsidRPr="001D3FBE">
        <w:rPr>
          <w:b/>
          <w:bCs/>
          <w:caps/>
          <w:u w:val="single"/>
        </w:rPr>
        <w:t>Introduction</w:t>
      </w:r>
    </w:p>
    <w:p w:rsidR="001D3FBE" w:rsidRPr="001D3FBE" w:rsidRDefault="001D3FBE" w:rsidP="001D3FBE">
      <w:pPr>
        <w:ind w:left="360"/>
        <w:rPr>
          <w:bCs/>
          <w:sz w:val="16"/>
          <w:szCs w:val="16"/>
        </w:rPr>
      </w:pPr>
    </w:p>
    <w:p w:rsidR="005C214F" w:rsidRDefault="001D3FBE" w:rsidP="001D3FBE">
      <w:pPr>
        <w:rPr>
          <w:bCs/>
        </w:rPr>
      </w:pPr>
      <w:proofErr w:type="spellStart"/>
      <w:r>
        <w:rPr>
          <w:bCs/>
        </w:rPr>
        <w:t>R</w:t>
      </w:r>
      <w:r w:rsidR="00686546">
        <w:rPr>
          <w:bCs/>
        </w:rPr>
        <w:t>edfern</w:t>
      </w:r>
      <w:proofErr w:type="spellEnd"/>
      <w:r>
        <w:rPr>
          <w:bCs/>
        </w:rPr>
        <w:t xml:space="preserve"> Properties LLC, </w:t>
      </w:r>
      <w:r w:rsidRPr="001D3FBE">
        <w:rPr>
          <w:bCs/>
        </w:rPr>
        <w:t xml:space="preserve">on behalf of </w:t>
      </w:r>
      <w:r>
        <w:rPr>
          <w:bCs/>
        </w:rPr>
        <w:t xml:space="preserve">Harborview Development LLC, as submitted a Level III Preliminary </w:t>
      </w:r>
      <w:r w:rsidR="005C214F">
        <w:rPr>
          <w:bCs/>
        </w:rPr>
        <w:t>S</w:t>
      </w:r>
      <w:r>
        <w:rPr>
          <w:bCs/>
        </w:rPr>
        <w:t xml:space="preserve">ite Plan and Subdivision application for the construction of a 7 unit residential building on a </w:t>
      </w:r>
      <w:r w:rsidR="005C214F">
        <w:rPr>
          <w:bCs/>
        </w:rPr>
        <w:t xml:space="preserve">.32 acre “urban infill” site at 121 York Street.  The site forms part of </w:t>
      </w:r>
      <w:r w:rsidR="008E127C">
        <w:rPr>
          <w:bCs/>
        </w:rPr>
        <w:t xml:space="preserve">a .48 acre lot that includes an </w:t>
      </w:r>
      <w:r w:rsidR="005C214F">
        <w:rPr>
          <w:bCs/>
        </w:rPr>
        <w:t xml:space="preserve">existing brick </w:t>
      </w:r>
      <w:r w:rsidR="008E127C">
        <w:rPr>
          <w:bCs/>
        </w:rPr>
        <w:t xml:space="preserve">12-unit apartment </w:t>
      </w:r>
      <w:r w:rsidR="005C214F">
        <w:rPr>
          <w:bCs/>
        </w:rPr>
        <w:t>building and associated gr</w:t>
      </w:r>
      <w:r w:rsidR="008E127C">
        <w:rPr>
          <w:bCs/>
        </w:rPr>
        <w:t>avel parking area.  Together these</w:t>
      </w:r>
      <w:r w:rsidR="005C214F">
        <w:rPr>
          <w:bCs/>
        </w:rPr>
        <w:t xml:space="preserve"> will create a 19 unit condominium development with </w:t>
      </w:r>
      <w:r w:rsidR="008E127C">
        <w:rPr>
          <w:bCs/>
        </w:rPr>
        <w:t xml:space="preserve">common parking and </w:t>
      </w:r>
      <w:r w:rsidR="005C214F">
        <w:rPr>
          <w:bCs/>
        </w:rPr>
        <w:t>access</w:t>
      </w:r>
      <w:r w:rsidR="008E127C">
        <w:rPr>
          <w:bCs/>
        </w:rPr>
        <w:t>ed</w:t>
      </w:r>
      <w:r w:rsidR="005C214F">
        <w:rPr>
          <w:bCs/>
        </w:rPr>
        <w:t xml:space="preserve"> via the existing access from York Street</w:t>
      </w:r>
      <w:r w:rsidR="008E127C">
        <w:rPr>
          <w:bCs/>
        </w:rPr>
        <w:t>.</w:t>
      </w:r>
    </w:p>
    <w:p w:rsidR="00686546" w:rsidRDefault="00686546" w:rsidP="001D3FBE">
      <w:pPr>
        <w:rPr>
          <w:bCs/>
        </w:rPr>
      </w:pPr>
    </w:p>
    <w:p w:rsidR="00686546" w:rsidRDefault="00686546" w:rsidP="001D3FBE">
      <w:pPr>
        <w:rPr>
          <w:bCs/>
        </w:rPr>
      </w:pPr>
      <w:r>
        <w:rPr>
          <w:bCs/>
        </w:rPr>
        <w:t>The parcel for the new 7 unit building has a 58 foot frontage onto York Street and stretches back into the block approximately 240 feet</w:t>
      </w:r>
      <w:proofErr w:type="gramStart"/>
      <w:r>
        <w:rPr>
          <w:bCs/>
        </w:rPr>
        <w:t>;  the</w:t>
      </w:r>
      <w:proofErr w:type="gramEnd"/>
      <w:r>
        <w:rPr>
          <w:bCs/>
        </w:rPr>
        <w:t xml:space="preserve"> new building is proposed to be set back approximately 150 feet from York Street.</w:t>
      </w:r>
    </w:p>
    <w:p w:rsidR="005C214F" w:rsidRDefault="008C2A71" w:rsidP="001D3FBE">
      <w:pPr>
        <w:rPr>
          <w:bCs/>
        </w:rPr>
      </w:pPr>
      <w:r>
        <w:rPr>
          <w:bCs/>
        </w:rPr>
        <w:t xml:space="preserve">                                                                                                                                      </w:t>
      </w:r>
    </w:p>
    <w:p w:rsidR="008C2A71" w:rsidRDefault="00951790" w:rsidP="001D3FBE">
      <w:pPr>
        <w:rPr>
          <w:noProof/>
        </w:rPr>
      </w:pPr>
      <w:r>
        <w:rPr>
          <w:noProof/>
        </w:rPr>
        <w:t xml:space="preserve">      </w:t>
      </w:r>
      <w:r w:rsidR="008C2A71">
        <w:rPr>
          <w:noProof/>
        </w:rPr>
        <w:drawing>
          <wp:inline distT="0" distB="0" distL="0" distR="0" wp14:anchorId="2C444B95" wp14:editId="53145AE9">
            <wp:extent cx="2392680" cy="1801232"/>
            <wp:effectExtent l="0" t="0" r="7620" b="8890"/>
            <wp:docPr id="7" name="Picture 7" descr="O:\PLAN\Dev Rev\York Street - 127 (Harborview Townhouses)\Maps and Photos\2011-04-15 127 York\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LAN\Dev Rev\York Street - 127 (Harborview Townhouses)\Maps and Photos\2011-04-15 127 York\0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7364" cy="1804759"/>
                    </a:xfrm>
                    <a:prstGeom prst="rect">
                      <a:avLst/>
                    </a:prstGeom>
                    <a:noFill/>
                    <a:ln>
                      <a:noFill/>
                    </a:ln>
                  </pic:spPr>
                </pic:pic>
              </a:graphicData>
            </a:graphic>
          </wp:inline>
        </w:drawing>
      </w:r>
      <w:r w:rsidR="008C2A71">
        <w:rPr>
          <w:noProof/>
        </w:rPr>
        <w:t xml:space="preserve">                      </w:t>
      </w:r>
      <w:r w:rsidR="008C2A71">
        <w:rPr>
          <w:noProof/>
        </w:rPr>
        <w:drawing>
          <wp:inline distT="0" distB="0" distL="0" distR="0" wp14:anchorId="41B248DC" wp14:editId="6FA1EAC6">
            <wp:extent cx="2827020" cy="1794921"/>
            <wp:effectExtent l="0" t="0" r="0" b="0"/>
            <wp:docPr id="6" name="Picture 6" descr="O:\PLAN\Dev Rev\York Street - 127 (Harborview Townhouses)\Maps and Photos\Google from York.jpg"/>
            <wp:cNvGraphicFramePr/>
            <a:graphic xmlns:a="http://schemas.openxmlformats.org/drawingml/2006/main">
              <a:graphicData uri="http://schemas.openxmlformats.org/drawingml/2006/picture">
                <pic:pic xmlns:pic="http://schemas.openxmlformats.org/drawingml/2006/picture">
                  <pic:nvPicPr>
                    <pic:cNvPr id="1" name="Picture 1" descr="O:\PLAN\Dev Rev\York Street - 127 (Harborview Townhouses)\Maps and Photos\Google from York.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9616" cy="1796569"/>
                    </a:xfrm>
                    <a:prstGeom prst="rect">
                      <a:avLst/>
                    </a:prstGeom>
                    <a:noFill/>
                    <a:ln>
                      <a:noFill/>
                    </a:ln>
                  </pic:spPr>
                </pic:pic>
              </a:graphicData>
            </a:graphic>
          </wp:inline>
        </w:drawing>
      </w:r>
    </w:p>
    <w:p w:rsidR="008C2A71" w:rsidRDefault="008C2A71" w:rsidP="001D3FBE">
      <w:pPr>
        <w:rPr>
          <w:noProof/>
        </w:rPr>
      </w:pPr>
    </w:p>
    <w:p w:rsidR="001D3FBE" w:rsidRDefault="001D3FBE" w:rsidP="001D3FBE">
      <w:pPr>
        <w:rPr>
          <w:bCs/>
        </w:rPr>
      </w:pPr>
      <w:r w:rsidRPr="001D3FBE">
        <w:rPr>
          <w:bCs/>
        </w:rPr>
        <w:t xml:space="preserve">The Planning Board is being requested to review the application under Portland’s </w:t>
      </w:r>
      <w:r w:rsidR="005C214F">
        <w:rPr>
          <w:bCs/>
        </w:rPr>
        <w:t>recently adopted Level III Preliminary Plan procedure and the applicant has requested this Workshop.</w:t>
      </w:r>
    </w:p>
    <w:p w:rsidR="001D3FBE" w:rsidRPr="001D3FBE" w:rsidRDefault="001D3FBE" w:rsidP="001D3FBE">
      <w:pPr>
        <w:rPr>
          <w:bCs/>
          <w:sz w:val="16"/>
          <w:szCs w:val="16"/>
        </w:rPr>
      </w:pPr>
      <w:r w:rsidRPr="001D3FBE">
        <w:rPr>
          <w:bCs/>
          <w:sz w:val="16"/>
          <w:szCs w:val="16"/>
        </w:rPr>
        <w:t xml:space="preserve">  </w:t>
      </w:r>
    </w:p>
    <w:p w:rsidR="001D3FBE" w:rsidRPr="001D3FBE" w:rsidRDefault="00DB19AB" w:rsidP="001D3FBE">
      <w:pPr>
        <w:rPr>
          <w:bCs/>
        </w:rPr>
      </w:pPr>
      <w:r>
        <w:rPr>
          <w:bCs/>
        </w:rPr>
        <w:t>The applicant held a neighborhood meeting on April 20</w:t>
      </w:r>
      <w:r w:rsidRPr="00DB19AB">
        <w:rPr>
          <w:bCs/>
          <w:vertAlign w:val="superscript"/>
        </w:rPr>
        <w:t>th</w:t>
      </w:r>
      <w:r>
        <w:rPr>
          <w:bCs/>
        </w:rPr>
        <w:t xml:space="preserve">, 2011 and the notes and attendance are included in </w:t>
      </w:r>
      <w:r w:rsidRPr="00DB19AB">
        <w:rPr>
          <w:bCs/>
          <w:u w:val="single"/>
        </w:rPr>
        <w:t xml:space="preserve">Attachment </w:t>
      </w:r>
      <w:r w:rsidR="008E127C" w:rsidRPr="008E127C">
        <w:rPr>
          <w:bCs/>
          <w:u w:val="single"/>
        </w:rPr>
        <w:t>F</w:t>
      </w:r>
      <w:r w:rsidRPr="008E127C">
        <w:rPr>
          <w:bCs/>
        </w:rPr>
        <w:t>.</w:t>
      </w:r>
      <w:r>
        <w:rPr>
          <w:bCs/>
        </w:rPr>
        <w:t xml:space="preserve">  </w:t>
      </w:r>
      <w:r w:rsidR="001D3FBE" w:rsidRPr="001D3FBE">
        <w:rPr>
          <w:bCs/>
        </w:rPr>
        <w:t xml:space="preserve">A total of </w:t>
      </w:r>
      <w:r w:rsidR="005C214F" w:rsidRPr="005C214F">
        <w:rPr>
          <w:bCs/>
          <w:highlight w:val="yellow"/>
        </w:rPr>
        <w:t>XX</w:t>
      </w:r>
      <w:r w:rsidR="001D3FBE" w:rsidRPr="001D3FBE">
        <w:rPr>
          <w:bCs/>
        </w:rPr>
        <w:t xml:space="preserve"> notices were sent out to neighbors and interested parties, and the public notice appeared in the Portland Press-Herald on </w:t>
      </w:r>
      <w:r w:rsidR="005C214F">
        <w:rPr>
          <w:bCs/>
        </w:rPr>
        <w:t>April 18 and 19</w:t>
      </w:r>
      <w:r w:rsidR="001D3FBE" w:rsidRPr="001D3FBE">
        <w:rPr>
          <w:bCs/>
        </w:rPr>
        <w:t xml:space="preserve">, 2010. </w:t>
      </w:r>
    </w:p>
    <w:p w:rsidR="001D3FBE" w:rsidRPr="001D3FBE" w:rsidRDefault="001D3FBE" w:rsidP="001D3FBE">
      <w:pPr>
        <w:numPr>
          <w:ilvl w:val="0"/>
          <w:numId w:val="7"/>
        </w:numPr>
        <w:tabs>
          <w:tab w:val="clear" w:pos="720"/>
        </w:tabs>
      </w:pPr>
      <w:r w:rsidRPr="001D3FBE">
        <w:rPr>
          <w:b/>
          <w:bCs/>
          <w:u w:val="single"/>
        </w:rPr>
        <w:lastRenderedPageBreak/>
        <w:t>PROJECT DATA</w:t>
      </w:r>
      <w:r w:rsidRPr="001D3FBE">
        <w:rPr>
          <w:b/>
          <w:bCs/>
        </w:rPr>
        <w:t xml:space="preserve"> </w:t>
      </w:r>
      <w:r w:rsidR="00DE7C7E">
        <w:rPr>
          <w:b/>
          <w:bCs/>
        </w:rPr>
        <w:t>(based on revised submission dated 4.128.2011)</w:t>
      </w:r>
    </w:p>
    <w:p w:rsidR="001D3FBE" w:rsidRPr="001D3FBE" w:rsidRDefault="001D3FBE" w:rsidP="001D3FBE">
      <w:pPr>
        <w:rPr>
          <w:b/>
          <w:bCs/>
          <w:sz w:val="16"/>
          <w:szCs w:val="16"/>
        </w:rPr>
      </w:pPr>
      <w:r w:rsidRPr="001D3FBE">
        <w:rPr>
          <w:b/>
          <w:bCs/>
        </w:rPr>
        <w:t xml:space="preserve"> </w:t>
      </w:r>
    </w:p>
    <w:tbl>
      <w:tblPr>
        <w:tblStyle w:val="TableGrid"/>
        <w:tblW w:w="0" w:type="auto"/>
        <w:tblInd w:w="288" w:type="dxa"/>
        <w:tblLook w:val="01E0" w:firstRow="1" w:lastRow="1" w:firstColumn="1" w:lastColumn="1" w:noHBand="0" w:noVBand="0"/>
      </w:tblPr>
      <w:tblGrid>
        <w:gridCol w:w="2610"/>
        <w:gridCol w:w="2424"/>
        <w:gridCol w:w="2425"/>
        <w:gridCol w:w="2425"/>
      </w:tblGrid>
      <w:tr w:rsidR="001D3FBE" w:rsidRPr="001D3FBE" w:rsidTr="00DE7C7E">
        <w:tc>
          <w:tcPr>
            <w:tcW w:w="2610" w:type="dxa"/>
          </w:tcPr>
          <w:p w:rsidR="001D3FBE" w:rsidRPr="001D3FBE" w:rsidRDefault="001D3FBE" w:rsidP="001D3FBE">
            <w:pPr>
              <w:jc w:val="center"/>
              <w:rPr>
                <w:b/>
                <w:bCs/>
                <w:i/>
                <w:sz w:val="22"/>
                <w:szCs w:val="22"/>
              </w:rPr>
            </w:pPr>
            <w:r w:rsidRPr="001D3FBE">
              <w:rPr>
                <w:b/>
                <w:bCs/>
                <w:i/>
                <w:sz w:val="22"/>
                <w:szCs w:val="22"/>
              </w:rPr>
              <w:t>DATA</w:t>
            </w:r>
          </w:p>
        </w:tc>
        <w:tc>
          <w:tcPr>
            <w:tcW w:w="2424" w:type="dxa"/>
          </w:tcPr>
          <w:p w:rsidR="001D3FBE" w:rsidRPr="001D3FBE" w:rsidRDefault="001D3FBE" w:rsidP="005C214F">
            <w:pPr>
              <w:jc w:val="center"/>
              <w:rPr>
                <w:b/>
                <w:bCs/>
                <w:i/>
                <w:sz w:val="22"/>
                <w:szCs w:val="22"/>
              </w:rPr>
            </w:pPr>
            <w:r w:rsidRPr="001D3FBE">
              <w:rPr>
                <w:b/>
                <w:bCs/>
                <w:i/>
                <w:sz w:val="22"/>
                <w:szCs w:val="22"/>
              </w:rPr>
              <w:t xml:space="preserve">Parcel 1 (Existing </w:t>
            </w:r>
            <w:r w:rsidR="005C214F">
              <w:rPr>
                <w:b/>
                <w:bCs/>
                <w:i/>
                <w:sz w:val="22"/>
                <w:szCs w:val="22"/>
              </w:rPr>
              <w:t>building</w:t>
            </w:r>
            <w:r w:rsidRPr="001D3FBE">
              <w:rPr>
                <w:b/>
                <w:bCs/>
                <w:i/>
                <w:sz w:val="22"/>
                <w:szCs w:val="22"/>
              </w:rPr>
              <w:t>)</w:t>
            </w:r>
          </w:p>
        </w:tc>
        <w:tc>
          <w:tcPr>
            <w:tcW w:w="2425" w:type="dxa"/>
          </w:tcPr>
          <w:p w:rsidR="001D3FBE" w:rsidRPr="001D3FBE" w:rsidRDefault="005C214F" w:rsidP="001D3FBE">
            <w:pPr>
              <w:jc w:val="center"/>
              <w:rPr>
                <w:b/>
                <w:bCs/>
                <w:i/>
                <w:sz w:val="22"/>
                <w:szCs w:val="22"/>
              </w:rPr>
            </w:pPr>
            <w:r>
              <w:rPr>
                <w:b/>
                <w:bCs/>
                <w:i/>
                <w:sz w:val="22"/>
                <w:szCs w:val="22"/>
              </w:rPr>
              <w:t>Parcel 2 (open and gravel parking)</w:t>
            </w:r>
          </w:p>
        </w:tc>
        <w:tc>
          <w:tcPr>
            <w:tcW w:w="2425" w:type="dxa"/>
          </w:tcPr>
          <w:p w:rsidR="001D3FBE" w:rsidRPr="001D3FBE" w:rsidRDefault="001D3FBE" w:rsidP="001D3FBE">
            <w:pPr>
              <w:jc w:val="center"/>
              <w:rPr>
                <w:b/>
                <w:bCs/>
                <w:i/>
                <w:sz w:val="22"/>
                <w:szCs w:val="22"/>
              </w:rPr>
            </w:pPr>
            <w:r w:rsidRPr="001D3FBE">
              <w:rPr>
                <w:b/>
                <w:bCs/>
                <w:i/>
                <w:sz w:val="22"/>
                <w:szCs w:val="22"/>
              </w:rPr>
              <w:t xml:space="preserve">Total </w:t>
            </w:r>
            <w:r w:rsidR="00B4104C">
              <w:rPr>
                <w:b/>
                <w:bCs/>
                <w:i/>
                <w:sz w:val="22"/>
                <w:szCs w:val="22"/>
              </w:rPr>
              <w:t>Lot</w:t>
            </w:r>
          </w:p>
          <w:p w:rsidR="001D3FBE" w:rsidRPr="001D3FBE" w:rsidRDefault="001D3FBE" w:rsidP="001D3FBE">
            <w:pPr>
              <w:jc w:val="center"/>
              <w:rPr>
                <w:b/>
                <w:bCs/>
                <w:i/>
                <w:sz w:val="22"/>
                <w:szCs w:val="22"/>
              </w:rPr>
            </w:pPr>
          </w:p>
        </w:tc>
      </w:tr>
      <w:tr w:rsidR="001D3FBE" w:rsidRPr="001D3FBE" w:rsidTr="00DE7C7E">
        <w:tc>
          <w:tcPr>
            <w:tcW w:w="2610" w:type="dxa"/>
          </w:tcPr>
          <w:p w:rsidR="001D3FBE" w:rsidRPr="001D3FBE" w:rsidRDefault="001D3FBE" w:rsidP="001D3FBE">
            <w:pPr>
              <w:rPr>
                <w:b/>
                <w:bCs/>
                <w:sz w:val="22"/>
                <w:szCs w:val="22"/>
              </w:rPr>
            </w:pPr>
            <w:r w:rsidRPr="001D3FBE">
              <w:rPr>
                <w:b/>
                <w:bCs/>
                <w:sz w:val="22"/>
                <w:szCs w:val="22"/>
              </w:rPr>
              <w:t>Existing Zoning</w:t>
            </w:r>
          </w:p>
        </w:tc>
        <w:tc>
          <w:tcPr>
            <w:tcW w:w="2424" w:type="dxa"/>
          </w:tcPr>
          <w:p w:rsidR="001D3FBE" w:rsidRPr="001D3FBE" w:rsidRDefault="001D3FBE" w:rsidP="001D3FBE">
            <w:pPr>
              <w:jc w:val="center"/>
              <w:rPr>
                <w:bCs/>
                <w:sz w:val="22"/>
                <w:szCs w:val="22"/>
              </w:rPr>
            </w:pPr>
            <w:r w:rsidRPr="001D3FBE">
              <w:rPr>
                <w:bCs/>
                <w:sz w:val="22"/>
                <w:szCs w:val="22"/>
              </w:rPr>
              <w:t>R-</w:t>
            </w:r>
            <w:r w:rsidR="005C214F">
              <w:rPr>
                <w:bCs/>
                <w:sz w:val="22"/>
                <w:szCs w:val="22"/>
              </w:rPr>
              <w:t>6</w:t>
            </w:r>
          </w:p>
        </w:tc>
        <w:tc>
          <w:tcPr>
            <w:tcW w:w="2425" w:type="dxa"/>
          </w:tcPr>
          <w:p w:rsidR="001D3FBE" w:rsidRPr="001D3FBE" w:rsidRDefault="001D3FBE" w:rsidP="005C214F">
            <w:pPr>
              <w:jc w:val="center"/>
              <w:rPr>
                <w:bCs/>
                <w:sz w:val="22"/>
                <w:szCs w:val="22"/>
              </w:rPr>
            </w:pPr>
            <w:r w:rsidRPr="001D3FBE">
              <w:rPr>
                <w:bCs/>
                <w:sz w:val="22"/>
                <w:szCs w:val="22"/>
              </w:rPr>
              <w:t>R-</w:t>
            </w:r>
            <w:r w:rsidR="005C214F">
              <w:rPr>
                <w:bCs/>
                <w:sz w:val="22"/>
                <w:szCs w:val="22"/>
              </w:rPr>
              <w:t>6</w:t>
            </w:r>
          </w:p>
        </w:tc>
        <w:tc>
          <w:tcPr>
            <w:tcW w:w="2425" w:type="dxa"/>
          </w:tcPr>
          <w:p w:rsidR="001D3FBE" w:rsidRPr="001D3FBE" w:rsidRDefault="001D3FBE" w:rsidP="005C214F">
            <w:pPr>
              <w:jc w:val="center"/>
              <w:rPr>
                <w:bCs/>
                <w:sz w:val="22"/>
                <w:szCs w:val="22"/>
              </w:rPr>
            </w:pPr>
            <w:r w:rsidRPr="001D3FBE">
              <w:rPr>
                <w:bCs/>
                <w:sz w:val="22"/>
                <w:szCs w:val="22"/>
              </w:rPr>
              <w:t>R-</w:t>
            </w:r>
            <w:r w:rsidR="005C214F">
              <w:rPr>
                <w:bCs/>
                <w:sz w:val="22"/>
                <w:szCs w:val="22"/>
              </w:rPr>
              <w:t>6</w:t>
            </w:r>
          </w:p>
        </w:tc>
      </w:tr>
      <w:tr w:rsidR="001D3FBE" w:rsidRPr="001D3FBE" w:rsidTr="00DE7C7E">
        <w:tc>
          <w:tcPr>
            <w:tcW w:w="2610" w:type="dxa"/>
          </w:tcPr>
          <w:p w:rsidR="001D3FBE" w:rsidRPr="001D3FBE" w:rsidRDefault="001D3FBE" w:rsidP="001D3FBE">
            <w:pPr>
              <w:rPr>
                <w:b/>
                <w:bCs/>
                <w:sz w:val="22"/>
                <w:szCs w:val="22"/>
              </w:rPr>
            </w:pPr>
            <w:r w:rsidRPr="001D3FBE">
              <w:rPr>
                <w:b/>
                <w:bCs/>
                <w:sz w:val="22"/>
                <w:szCs w:val="22"/>
              </w:rPr>
              <w:t>Existing Use</w:t>
            </w:r>
          </w:p>
        </w:tc>
        <w:tc>
          <w:tcPr>
            <w:tcW w:w="2424" w:type="dxa"/>
          </w:tcPr>
          <w:p w:rsidR="001D3FBE" w:rsidRPr="001D3FBE" w:rsidRDefault="005C214F" w:rsidP="001D3FBE">
            <w:pPr>
              <w:jc w:val="center"/>
              <w:rPr>
                <w:bCs/>
                <w:sz w:val="22"/>
                <w:szCs w:val="22"/>
              </w:rPr>
            </w:pPr>
            <w:r>
              <w:rPr>
                <w:bCs/>
                <w:sz w:val="22"/>
                <w:szCs w:val="22"/>
              </w:rPr>
              <w:t>12 unit apartment</w:t>
            </w:r>
          </w:p>
        </w:tc>
        <w:tc>
          <w:tcPr>
            <w:tcW w:w="2425" w:type="dxa"/>
          </w:tcPr>
          <w:p w:rsidR="001D3FBE" w:rsidRPr="001D3FBE" w:rsidRDefault="005C214F" w:rsidP="001D3FBE">
            <w:pPr>
              <w:jc w:val="center"/>
              <w:rPr>
                <w:bCs/>
                <w:sz w:val="22"/>
                <w:szCs w:val="22"/>
              </w:rPr>
            </w:pPr>
            <w:r>
              <w:rPr>
                <w:bCs/>
                <w:sz w:val="22"/>
                <w:szCs w:val="22"/>
              </w:rPr>
              <w:t>Vacant and gravel parking</w:t>
            </w:r>
          </w:p>
        </w:tc>
        <w:tc>
          <w:tcPr>
            <w:tcW w:w="2425" w:type="dxa"/>
          </w:tcPr>
          <w:p w:rsidR="001D3FBE" w:rsidRPr="001D3FBE" w:rsidRDefault="00DE7C7E" w:rsidP="001D3FBE">
            <w:pPr>
              <w:jc w:val="center"/>
              <w:rPr>
                <w:bCs/>
                <w:sz w:val="22"/>
                <w:szCs w:val="22"/>
              </w:rPr>
            </w:pPr>
            <w:r>
              <w:rPr>
                <w:bCs/>
                <w:sz w:val="22"/>
                <w:szCs w:val="22"/>
              </w:rPr>
              <w:t>19 unit condo</w:t>
            </w:r>
          </w:p>
        </w:tc>
      </w:tr>
      <w:tr w:rsidR="001D3FBE" w:rsidRPr="001D3FBE" w:rsidTr="00DE7C7E">
        <w:tc>
          <w:tcPr>
            <w:tcW w:w="2610" w:type="dxa"/>
          </w:tcPr>
          <w:p w:rsidR="001D3FBE" w:rsidRPr="001D3FBE" w:rsidRDefault="001D3FBE" w:rsidP="001D3FBE">
            <w:pPr>
              <w:rPr>
                <w:b/>
                <w:bCs/>
                <w:sz w:val="22"/>
                <w:szCs w:val="22"/>
              </w:rPr>
            </w:pPr>
            <w:r w:rsidRPr="001D3FBE">
              <w:rPr>
                <w:b/>
                <w:bCs/>
                <w:sz w:val="22"/>
                <w:szCs w:val="22"/>
              </w:rPr>
              <w:t>Proposed Use</w:t>
            </w:r>
          </w:p>
        </w:tc>
        <w:tc>
          <w:tcPr>
            <w:tcW w:w="2424" w:type="dxa"/>
          </w:tcPr>
          <w:p w:rsidR="001D3FBE" w:rsidRPr="001D3FBE" w:rsidRDefault="001D3FBE" w:rsidP="001D3FBE">
            <w:pPr>
              <w:jc w:val="center"/>
              <w:rPr>
                <w:bCs/>
                <w:sz w:val="22"/>
                <w:szCs w:val="22"/>
              </w:rPr>
            </w:pPr>
            <w:r w:rsidRPr="001D3FBE">
              <w:rPr>
                <w:bCs/>
                <w:sz w:val="22"/>
                <w:szCs w:val="22"/>
              </w:rPr>
              <w:t>Duplex residential</w:t>
            </w:r>
          </w:p>
        </w:tc>
        <w:tc>
          <w:tcPr>
            <w:tcW w:w="2425" w:type="dxa"/>
          </w:tcPr>
          <w:p w:rsidR="001D3FBE" w:rsidRPr="001D3FBE" w:rsidRDefault="001D3FBE" w:rsidP="001D3FBE">
            <w:pPr>
              <w:jc w:val="center"/>
              <w:rPr>
                <w:bCs/>
                <w:sz w:val="22"/>
                <w:szCs w:val="22"/>
              </w:rPr>
            </w:pPr>
            <w:r w:rsidRPr="001D3FBE">
              <w:rPr>
                <w:bCs/>
                <w:sz w:val="22"/>
                <w:szCs w:val="22"/>
              </w:rPr>
              <w:t>Multiplex residential (triplex)</w:t>
            </w:r>
          </w:p>
        </w:tc>
        <w:tc>
          <w:tcPr>
            <w:tcW w:w="2425" w:type="dxa"/>
          </w:tcPr>
          <w:p w:rsidR="001D3FBE" w:rsidRPr="001D3FBE" w:rsidRDefault="001D3FBE" w:rsidP="001D3FBE">
            <w:pPr>
              <w:jc w:val="center"/>
              <w:rPr>
                <w:bCs/>
                <w:sz w:val="22"/>
                <w:szCs w:val="22"/>
              </w:rPr>
            </w:pPr>
            <w:r w:rsidRPr="001D3FBE">
              <w:rPr>
                <w:bCs/>
                <w:sz w:val="22"/>
                <w:szCs w:val="22"/>
              </w:rPr>
              <w:t>Multiple family Residential</w:t>
            </w:r>
          </w:p>
        </w:tc>
      </w:tr>
      <w:tr w:rsidR="001D3FBE" w:rsidRPr="001D3FBE" w:rsidTr="00DE7C7E">
        <w:tc>
          <w:tcPr>
            <w:tcW w:w="2610" w:type="dxa"/>
          </w:tcPr>
          <w:p w:rsidR="001D3FBE" w:rsidRPr="001D3FBE" w:rsidRDefault="001D3FBE" w:rsidP="001D3FBE">
            <w:pPr>
              <w:rPr>
                <w:b/>
                <w:bCs/>
                <w:sz w:val="22"/>
                <w:szCs w:val="22"/>
              </w:rPr>
            </w:pPr>
            <w:r w:rsidRPr="001D3FBE">
              <w:rPr>
                <w:b/>
                <w:bCs/>
                <w:sz w:val="22"/>
                <w:szCs w:val="22"/>
              </w:rPr>
              <w:t>Parcel Size</w:t>
            </w:r>
          </w:p>
        </w:tc>
        <w:tc>
          <w:tcPr>
            <w:tcW w:w="2424" w:type="dxa"/>
          </w:tcPr>
          <w:p w:rsidR="001D3FBE" w:rsidRPr="001D3FBE" w:rsidRDefault="00360089" w:rsidP="001D3FBE">
            <w:pPr>
              <w:jc w:val="center"/>
              <w:rPr>
                <w:bCs/>
                <w:sz w:val="22"/>
                <w:szCs w:val="22"/>
              </w:rPr>
            </w:pPr>
            <w:r>
              <w:rPr>
                <w:bCs/>
                <w:sz w:val="22"/>
                <w:szCs w:val="22"/>
              </w:rPr>
              <w:t>.</w:t>
            </w:r>
            <w:r w:rsidR="00B4104C">
              <w:rPr>
                <w:bCs/>
                <w:sz w:val="22"/>
                <w:szCs w:val="22"/>
              </w:rPr>
              <w:t xml:space="preserve">16 acre (7,112 </w:t>
            </w:r>
            <w:proofErr w:type="spellStart"/>
            <w:r w:rsidR="00B4104C">
              <w:rPr>
                <w:bCs/>
                <w:sz w:val="22"/>
                <w:szCs w:val="22"/>
              </w:rPr>
              <w:t>sq</w:t>
            </w:r>
            <w:proofErr w:type="spellEnd"/>
            <w:r w:rsidR="00B4104C">
              <w:rPr>
                <w:bCs/>
                <w:sz w:val="22"/>
                <w:szCs w:val="22"/>
              </w:rPr>
              <w:t xml:space="preserve"> </w:t>
            </w:r>
            <w:proofErr w:type="spellStart"/>
            <w:r w:rsidR="00B4104C">
              <w:rPr>
                <w:bCs/>
                <w:sz w:val="22"/>
                <w:szCs w:val="22"/>
              </w:rPr>
              <w:t>ft</w:t>
            </w:r>
            <w:proofErr w:type="spellEnd"/>
            <w:r w:rsidR="00B4104C">
              <w:rPr>
                <w:bCs/>
                <w:sz w:val="22"/>
                <w:szCs w:val="22"/>
              </w:rPr>
              <w:t>)</w:t>
            </w:r>
          </w:p>
        </w:tc>
        <w:tc>
          <w:tcPr>
            <w:tcW w:w="2425" w:type="dxa"/>
          </w:tcPr>
          <w:p w:rsidR="001D3FBE" w:rsidRPr="001D3FBE" w:rsidRDefault="00B4104C" w:rsidP="001D3FBE">
            <w:pPr>
              <w:jc w:val="center"/>
              <w:rPr>
                <w:bCs/>
                <w:sz w:val="22"/>
                <w:szCs w:val="22"/>
              </w:rPr>
            </w:pPr>
            <w:r>
              <w:rPr>
                <w:bCs/>
                <w:sz w:val="22"/>
                <w:szCs w:val="22"/>
              </w:rPr>
              <w:t xml:space="preserve">.32 acre (14,117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r>
              <w:rPr>
                <w:bCs/>
                <w:sz w:val="22"/>
                <w:szCs w:val="22"/>
              </w:rPr>
              <w:t>)</w:t>
            </w:r>
          </w:p>
        </w:tc>
        <w:tc>
          <w:tcPr>
            <w:tcW w:w="2425" w:type="dxa"/>
          </w:tcPr>
          <w:p w:rsidR="001D3FBE" w:rsidRPr="001D3FBE" w:rsidRDefault="00B4104C" w:rsidP="001D3FBE">
            <w:pPr>
              <w:jc w:val="center"/>
              <w:rPr>
                <w:bCs/>
                <w:sz w:val="22"/>
                <w:szCs w:val="22"/>
              </w:rPr>
            </w:pPr>
            <w:r>
              <w:rPr>
                <w:bCs/>
                <w:sz w:val="22"/>
                <w:szCs w:val="22"/>
              </w:rPr>
              <w:t xml:space="preserve">.48 acre (21,229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r>
              <w:rPr>
                <w:bCs/>
                <w:sz w:val="22"/>
                <w:szCs w:val="22"/>
              </w:rPr>
              <w:t>)</w:t>
            </w:r>
          </w:p>
        </w:tc>
      </w:tr>
      <w:tr w:rsidR="001D3FBE" w:rsidRPr="001D3FBE" w:rsidTr="00DE7C7E">
        <w:tc>
          <w:tcPr>
            <w:tcW w:w="2610" w:type="dxa"/>
          </w:tcPr>
          <w:p w:rsidR="001D3FBE" w:rsidRPr="001D3FBE" w:rsidRDefault="001D3FBE" w:rsidP="001D3FBE">
            <w:pPr>
              <w:rPr>
                <w:b/>
                <w:bCs/>
                <w:sz w:val="22"/>
                <w:szCs w:val="22"/>
              </w:rPr>
            </w:pPr>
            <w:r w:rsidRPr="001D3FBE">
              <w:rPr>
                <w:b/>
                <w:bCs/>
                <w:sz w:val="22"/>
                <w:szCs w:val="22"/>
              </w:rPr>
              <w:t>Impervious Surface Area</w:t>
            </w:r>
          </w:p>
          <w:p w:rsidR="001D3FBE" w:rsidRPr="001D3FBE" w:rsidRDefault="001D3FBE" w:rsidP="001D3FBE">
            <w:pPr>
              <w:rPr>
                <w:b/>
                <w:bCs/>
                <w:sz w:val="22"/>
                <w:szCs w:val="22"/>
              </w:rPr>
            </w:pPr>
            <w:r w:rsidRPr="001D3FBE">
              <w:rPr>
                <w:b/>
                <w:bCs/>
                <w:sz w:val="22"/>
                <w:szCs w:val="22"/>
              </w:rPr>
              <w:t>--Existing</w:t>
            </w:r>
          </w:p>
          <w:p w:rsidR="001D3FBE" w:rsidRPr="001D3FBE" w:rsidRDefault="001D3FBE" w:rsidP="001D3FBE">
            <w:pPr>
              <w:rPr>
                <w:b/>
                <w:bCs/>
                <w:sz w:val="22"/>
                <w:szCs w:val="22"/>
              </w:rPr>
            </w:pPr>
            <w:r w:rsidRPr="001D3FBE">
              <w:rPr>
                <w:b/>
                <w:bCs/>
                <w:sz w:val="22"/>
                <w:szCs w:val="22"/>
              </w:rPr>
              <w:t>--Proposed</w:t>
            </w:r>
          </w:p>
          <w:p w:rsidR="001D3FBE" w:rsidRPr="001D3FBE" w:rsidRDefault="001D3FBE" w:rsidP="001D3FBE">
            <w:pPr>
              <w:rPr>
                <w:b/>
                <w:bCs/>
                <w:sz w:val="22"/>
                <w:szCs w:val="22"/>
              </w:rPr>
            </w:pPr>
            <w:r w:rsidRPr="001D3FBE">
              <w:rPr>
                <w:b/>
                <w:bCs/>
                <w:sz w:val="22"/>
                <w:szCs w:val="22"/>
              </w:rPr>
              <w:t>--Net Change</w:t>
            </w:r>
          </w:p>
        </w:tc>
        <w:tc>
          <w:tcPr>
            <w:tcW w:w="2424" w:type="dxa"/>
          </w:tcPr>
          <w:p w:rsidR="001D3FBE" w:rsidRDefault="001D3FBE" w:rsidP="001D3FBE">
            <w:pPr>
              <w:jc w:val="center"/>
              <w:rPr>
                <w:bCs/>
                <w:sz w:val="22"/>
                <w:szCs w:val="22"/>
              </w:rPr>
            </w:pPr>
          </w:p>
          <w:p w:rsidR="00B4104C" w:rsidRPr="001D3FBE" w:rsidRDefault="00B4104C" w:rsidP="001D3FBE">
            <w:pPr>
              <w:jc w:val="center"/>
              <w:rPr>
                <w:bCs/>
                <w:sz w:val="22"/>
                <w:szCs w:val="22"/>
              </w:rPr>
            </w:pPr>
          </w:p>
        </w:tc>
        <w:tc>
          <w:tcPr>
            <w:tcW w:w="2425" w:type="dxa"/>
          </w:tcPr>
          <w:p w:rsidR="001D3FBE" w:rsidRDefault="001D3FBE" w:rsidP="001D3FBE">
            <w:pPr>
              <w:jc w:val="center"/>
              <w:rPr>
                <w:bCs/>
                <w:sz w:val="16"/>
                <w:szCs w:val="16"/>
              </w:rPr>
            </w:pPr>
          </w:p>
          <w:p w:rsidR="00FC14BE" w:rsidRPr="001D3FBE" w:rsidRDefault="00FC14BE" w:rsidP="001D3FBE">
            <w:pPr>
              <w:jc w:val="center"/>
              <w:rPr>
                <w:bCs/>
                <w:sz w:val="16"/>
                <w:szCs w:val="16"/>
              </w:rPr>
            </w:pPr>
          </w:p>
        </w:tc>
        <w:tc>
          <w:tcPr>
            <w:tcW w:w="2425" w:type="dxa"/>
          </w:tcPr>
          <w:p w:rsidR="001D3FBE" w:rsidRDefault="001D3FBE" w:rsidP="001D3FBE">
            <w:pPr>
              <w:jc w:val="center"/>
              <w:rPr>
                <w:bCs/>
                <w:sz w:val="22"/>
                <w:szCs w:val="22"/>
              </w:rPr>
            </w:pPr>
          </w:p>
          <w:p w:rsidR="00B4104C" w:rsidRDefault="00FC14BE" w:rsidP="001D3FBE">
            <w:pPr>
              <w:jc w:val="center"/>
              <w:rPr>
                <w:bCs/>
                <w:sz w:val="22"/>
                <w:szCs w:val="22"/>
              </w:rPr>
            </w:pPr>
            <w:r>
              <w:rPr>
                <w:bCs/>
                <w:sz w:val="22"/>
                <w:szCs w:val="22"/>
              </w:rPr>
              <w:t xml:space="preserve"> 8,100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r>
              <w:rPr>
                <w:bCs/>
                <w:sz w:val="22"/>
                <w:szCs w:val="22"/>
              </w:rPr>
              <w:t xml:space="preserve"> </w:t>
            </w:r>
            <w:r w:rsidR="00B4104C">
              <w:rPr>
                <w:bCs/>
                <w:sz w:val="22"/>
                <w:szCs w:val="22"/>
              </w:rPr>
              <w:t xml:space="preserve"> </w:t>
            </w:r>
          </w:p>
          <w:p w:rsidR="00B4104C" w:rsidRDefault="00DE7C7E" w:rsidP="001D3FBE">
            <w:pPr>
              <w:jc w:val="center"/>
              <w:rPr>
                <w:bCs/>
                <w:sz w:val="22"/>
                <w:szCs w:val="22"/>
              </w:rPr>
            </w:pPr>
            <w:r>
              <w:rPr>
                <w:bCs/>
                <w:sz w:val="22"/>
                <w:szCs w:val="22"/>
              </w:rPr>
              <w:t>16,310</w:t>
            </w:r>
            <w:r w:rsidR="00B4104C">
              <w:rPr>
                <w:bCs/>
                <w:sz w:val="22"/>
                <w:szCs w:val="22"/>
              </w:rPr>
              <w:t xml:space="preserve"> </w:t>
            </w:r>
            <w:proofErr w:type="spellStart"/>
            <w:r w:rsidR="00B4104C">
              <w:rPr>
                <w:bCs/>
                <w:sz w:val="22"/>
                <w:szCs w:val="22"/>
              </w:rPr>
              <w:t>sq</w:t>
            </w:r>
            <w:proofErr w:type="spellEnd"/>
            <w:r w:rsidR="00B4104C">
              <w:rPr>
                <w:bCs/>
                <w:sz w:val="22"/>
                <w:szCs w:val="22"/>
              </w:rPr>
              <w:t xml:space="preserve"> </w:t>
            </w:r>
            <w:proofErr w:type="spellStart"/>
            <w:r w:rsidR="00B4104C">
              <w:rPr>
                <w:bCs/>
                <w:sz w:val="22"/>
                <w:szCs w:val="22"/>
              </w:rPr>
              <w:t>ft</w:t>
            </w:r>
            <w:proofErr w:type="spellEnd"/>
          </w:p>
          <w:p w:rsidR="00B4104C" w:rsidRPr="001D3FBE" w:rsidRDefault="00B4104C" w:rsidP="00DE7C7E">
            <w:pPr>
              <w:jc w:val="center"/>
              <w:rPr>
                <w:bCs/>
                <w:sz w:val="22"/>
                <w:szCs w:val="22"/>
              </w:rPr>
            </w:pPr>
            <w:r>
              <w:rPr>
                <w:bCs/>
                <w:sz w:val="22"/>
                <w:szCs w:val="22"/>
              </w:rPr>
              <w:t xml:space="preserve">  </w:t>
            </w:r>
            <w:r w:rsidR="00DE7C7E">
              <w:rPr>
                <w:bCs/>
                <w:sz w:val="22"/>
                <w:szCs w:val="22"/>
              </w:rPr>
              <w:t>8,210</w:t>
            </w:r>
            <w:r>
              <w:rPr>
                <w:bCs/>
                <w:sz w:val="22"/>
                <w:szCs w:val="22"/>
              </w:rPr>
              <w:t xml:space="preserve">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1D3FBE" w:rsidRPr="001D3FBE" w:rsidTr="00DE7C7E">
        <w:tc>
          <w:tcPr>
            <w:tcW w:w="2610" w:type="dxa"/>
          </w:tcPr>
          <w:p w:rsidR="001D3FBE" w:rsidRPr="001D3FBE" w:rsidRDefault="001D3FBE" w:rsidP="001D3FBE">
            <w:pPr>
              <w:rPr>
                <w:b/>
                <w:bCs/>
                <w:sz w:val="22"/>
                <w:szCs w:val="22"/>
              </w:rPr>
            </w:pPr>
            <w:r w:rsidRPr="001D3FBE">
              <w:rPr>
                <w:b/>
                <w:bCs/>
                <w:sz w:val="22"/>
                <w:szCs w:val="22"/>
              </w:rPr>
              <w:t>Total Disturbed Area</w:t>
            </w:r>
          </w:p>
        </w:tc>
        <w:tc>
          <w:tcPr>
            <w:tcW w:w="2424" w:type="dxa"/>
          </w:tcPr>
          <w:p w:rsidR="001D3FBE" w:rsidRPr="001D3FBE" w:rsidRDefault="001D3FBE" w:rsidP="001D3FBE">
            <w:pPr>
              <w:jc w:val="center"/>
              <w:rPr>
                <w:bCs/>
                <w:sz w:val="22"/>
                <w:szCs w:val="22"/>
              </w:rPr>
            </w:pPr>
          </w:p>
        </w:tc>
        <w:tc>
          <w:tcPr>
            <w:tcW w:w="2425" w:type="dxa"/>
          </w:tcPr>
          <w:p w:rsidR="001D3FBE" w:rsidRPr="001D3FBE" w:rsidRDefault="001D3FBE" w:rsidP="001D3FBE">
            <w:pPr>
              <w:jc w:val="center"/>
              <w:rPr>
                <w:bCs/>
                <w:sz w:val="22"/>
                <w:szCs w:val="22"/>
              </w:rPr>
            </w:pPr>
          </w:p>
        </w:tc>
        <w:tc>
          <w:tcPr>
            <w:tcW w:w="2425" w:type="dxa"/>
          </w:tcPr>
          <w:p w:rsidR="001D3FBE" w:rsidRPr="001D3FBE" w:rsidRDefault="00B4104C" w:rsidP="001D3FBE">
            <w:pPr>
              <w:jc w:val="center"/>
              <w:rPr>
                <w:bCs/>
                <w:sz w:val="22"/>
                <w:szCs w:val="22"/>
              </w:rPr>
            </w:pPr>
            <w:r>
              <w:rPr>
                <w:bCs/>
                <w:sz w:val="22"/>
                <w:szCs w:val="22"/>
              </w:rPr>
              <w:t xml:space="preserve">Approx. 14,000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1D3FBE" w:rsidRPr="001D3FBE" w:rsidTr="00DE7C7E">
        <w:tc>
          <w:tcPr>
            <w:tcW w:w="2610" w:type="dxa"/>
          </w:tcPr>
          <w:p w:rsidR="001D3FBE" w:rsidRPr="001D3FBE" w:rsidRDefault="001D3FBE" w:rsidP="001D3FBE">
            <w:pPr>
              <w:rPr>
                <w:b/>
                <w:bCs/>
                <w:sz w:val="22"/>
                <w:szCs w:val="22"/>
              </w:rPr>
            </w:pPr>
            <w:r w:rsidRPr="001D3FBE">
              <w:rPr>
                <w:b/>
                <w:bCs/>
                <w:sz w:val="22"/>
                <w:szCs w:val="22"/>
              </w:rPr>
              <w:t>Building  Footprint</w:t>
            </w:r>
          </w:p>
          <w:p w:rsidR="001D3FBE" w:rsidRPr="001D3FBE" w:rsidRDefault="001D3FBE" w:rsidP="001D3FBE">
            <w:pPr>
              <w:rPr>
                <w:b/>
                <w:bCs/>
                <w:sz w:val="20"/>
                <w:szCs w:val="20"/>
              </w:rPr>
            </w:pPr>
            <w:r w:rsidRPr="001D3FBE">
              <w:rPr>
                <w:b/>
                <w:bCs/>
                <w:sz w:val="20"/>
                <w:szCs w:val="20"/>
              </w:rPr>
              <w:t>--Existing</w:t>
            </w:r>
          </w:p>
          <w:p w:rsidR="001D3FBE" w:rsidRPr="001D3FBE" w:rsidRDefault="001D3FBE" w:rsidP="001D3FBE">
            <w:pPr>
              <w:rPr>
                <w:b/>
                <w:bCs/>
                <w:sz w:val="22"/>
                <w:szCs w:val="22"/>
              </w:rPr>
            </w:pPr>
            <w:r w:rsidRPr="001D3FBE">
              <w:rPr>
                <w:b/>
                <w:bCs/>
                <w:sz w:val="20"/>
                <w:szCs w:val="20"/>
              </w:rPr>
              <w:t>--Proposed</w:t>
            </w:r>
          </w:p>
        </w:tc>
        <w:tc>
          <w:tcPr>
            <w:tcW w:w="2424" w:type="dxa"/>
          </w:tcPr>
          <w:p w:rsidR="001D3FBE" w:rsidRDefault="001D3FBE" w:rsidP="001D3FBE">
            <w:pPr>
              <w:jc w:val="center"/>
              <w:rPr>
                <w:bCs/>
                <w:sz w:val="22"/>
                <w:szCs w:val="22"/>
              </w:rPr>
            </w:pPr>
          </w:p>
          <w:p w:rsidR="00B4104C" w:rsidRPr="001D3FBE" w:rsidRDefault="00B4104C" w:rsidP="001D3FBE">
            <w:pPr>
              <w:jc w:val="center"/>
              <w:rPr>
                <w:bCs/>
                <w:sz w:val="22"/>
                <w:szCs w:val="22"/>
              </w:rPr>
            </w:pPr>
            <w:r>
              <w:rPr>
                <w:bCs/>
                <w:sz w:val="22"/>
                <w:szCs w:val="22"/>
              </w:rPr>
              <w:t xml:space="preserve">3080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c>
          <w:tcPr>
            <w:tcW w:w="2425" w:type="dxa"/>
          </w:tcPr>
          <w:p w:rsidR="00B4104C" w:rsidRDefault="00B4104C" w:rsidP="001D3FBE">
            <w:pPr>
              <w:jc w:val="center"/>
              <w:rPr>
                <w:bCs/>
                <w:sz w:val="22"/>
                <w:szCs w:val="22"/>
              </w:rPr>
            </w:pPr>
          </w:p>
          <w:p w:rsidR="00B4104C" w:rsidRDefault="00B4104C" w:rsidP="001D3FBE">
            <w:pPr>
              <w:jc w:val="center"/>
              <w:rPr>
                <w:bCs/>
                <w:sz w:val="22"/>
                <w:szCs w:val="22"/>
              </w:rPr>
            </w:pPr>
          </w:p>
          <w:p w:rsidR="001D3FBE" w:rsidRPr="001D3FBE" w:rsidRDefault="00B4104C" w:rsidP="001D3FBE">
            <w:pPr>
              <w:jc w:val="center"/>
              <w:rPr>
                <w:bCs/>
                <w:sz w:val="22"/>
                <w:szCs w:val="22"/>
              </w:rPr>
            </w:pPr>
            <w:r>
              <w:rPr>
                <w:bCs/>
                <w:sz w:val="22"/>
                <w:szCs w:val="22"/>
              </w:rPr>
              <w:t xml:space="preserve">4160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c>
          <w:tcPr>
            <w:tcW w:w="2425" w:type="dxa"/>
          </w:tcPr>
          <w:p w:rsidR="001D3FBE" w:rsidRDefault="00B4104C" w:rsidP="00B4104C">
            <w:pPr>
              <w:rPr>
                <w:bCs/>
                <w:sz w:val="22"/>
                <w:szCs w:val="22"/>
              </w:rPr>
            </w:pPr>
            <w:r>
              <w:rPr>
                <w:bCs/>
                <w:sz w:val="22"/>
                <w:szCs w:val="22"/>
              </w:rPr>
              <w:t xml:space="preserve">           )</w:t>
            </w:r>
          </w:p>
          <w:p w:rsidR="00B4104C" w:rsidRDefault="00D85918" w:rsidP="001D3FBE">
            <w:pPr>
              <w:jc w:val="center"/>
              <w:rPr>
                <w:bCs/>
                <w:sz w:val="22"/>
                <w:szCs w:val="22"/>
              </w:rPr>
            </w:pPr>
            <w:r>
              <w:rPr>
                <w:bCs/>
                <w:sz w:val="22"/>
                <w:szCs w:val="22"/>
              </w:rPr>
              <w:t xml:space="preserve"> </w:t>
            </w:r>
            <w:r w:rsidR="00B4104C">
              <w:rPr>
                <w:bCs/>
                <w:sz w:val="22"/>
                <w:szCs w:val="22"/>
              </w:rPr>
              <w:t>) 7</w:t>
            </w:r>
            <w:r w:rsidR="00DE7C7E">
              <w:rPr>
                <w:bCs/>
                <w:sz w:val="22"/>
                <w:szCs w:val="22"/>
              </w:rPr>
              <w:t>,</w:t>
            </w:r>
            <w:r w:rsidR="00B4104C">
              <w:rPr>
                <w:bCs/>
                <w:sz w:val="22"/>
                <w:szCs w:val="22"/>
              </w:rPr>
              <w:t xml:space="preserve">240 </w:t>
            </w:r>
            <w:proofErr w:type="spellStart"/>
            <w:r w:rsidR="00B4104C">
              <w:rPr>
                <w:bCs/>
                <w:sz w:val="22"/>
                <w:szCs w:val="22"/>
              </w:rPr>
              <w:t>sq</w:t>
            </w:r>
            <w:proofErr w:type="spellEnd"/>
            <w:r w:rsidR="00B4104C">
              <w:rPr>
                <w:bCs/>
                <w:sz w:val="22"/>
                <w:szCs w:val="22"/>
              </w:rPr>
              <w:t xml:space="preserve"> </w:t>
            </w:r>
            <w:proofErr w:type="spellStart"/>
            <w:r w:rsidR="00B4104C">
              <w:rPr>
                <w:bCs/>
                <w:sz w:val="22"/>
                <w:szCs w:val="22"/>
              </w:rPr>
              <w:t>ft</w:t>
            </w:r>
            <w:proofErr w:type="spellEnd"/>
          </w:p>
          <w:p w:rsidR="00B4104C" w:rsidRPr="001D3FBE" w:rsidRDefault="00B4104C" w:rsidP="00D85918">
            <w:pPr>
              <w:rPr>
                <w:bCs/>
                <w:sz w:val="22"/>
                <w:szCs w:val="22"/>
              </w:rPr>
            </w:pPr>
            <w:r>
              <w:rPr>
                <w:bCs/>
                <w:sz w:val="22"/>
                <w:szCs w:val="22"/>
              </w:rPr>
              <w:t xml:space="preserve">           )</w:t>
            </w:r>
          </w:p>
        </w:tc>
      </w:tr>
      <w:tr w:rsidR="001D3FBE" w:rsidRPr="001D3FBE" w:rsidTr="00DE7C7E">
        <w:tc>
          <w:tcPr>
            <w:tcW w:w="2610" w:type="dxa"/>
          </w:tcPr>
          <w:p w:rsidR="001D3FBE" w:rsidRPr="001D3FBE" w:rsidRDefault="00B4104C" w:rsidP="001D3FBE">
            <w:pPr>
              <w:rPr>
                <w:b/>
                <w:bCs/>
                <w:sz w:val="22"/>
                <w:szCs w:val="22"/>
              </w:rPr>
            </w:pPr>
            <w:r>
              <w:rPr>
                <w:b/>
                <w:bCs/>
                <w:sz w:val="22"/>
                <w:szCs w:val="22"/>
              </w:rPr>
              <w:t xml:space="preserve"> </w:t>
            </w:r>
            <w:r w:rsidR="00DE7C7E">
              <w:rPr>
                <w:b/>
                <w:bCs/>
                <w:sz w:val="22"/>
                <w:szCs w:val="22"/>
              </w:rPr>
              <w:t>Building Floor Area</w:t>
            </w:r>
          </w:p>
        </w:tc>
        <w:tc>
          <w:tcPr>
            <w:tcW w:w="2424" w:type="dxa"/>
          </w:tcPr>
          <w:p w:rsidR="001D3FBE" w:rsidRPr="001D3FBE" w:rsidRDefault="00DE7C7E" w:rsidP="001D3FBE">
            <w:pPr>
              <w:jc w:val="center"/>
              <w:rPr>
                <w:bCs/>
                <w:sz w:val="22"/>
                <w:szCs w:val="22"/>
              </w:rPr>
            </w:pPr>
            <w:r>
              <w:rPr>
                <w:bCs/>
                <w:sz w:val="22"/>
                <w:szCs w:val="22"/>
              </w:rPr>
              <w:t xml:space="preserve">11,764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c>
          <w:tcPr>
            <w:tcW w:w="2425" w:type="dxa"/>
          </w:tcPr>
          <w:p w:rsidR="001D3FBE" w:rsidRPr="001D3FBE" w:rsidRDefault="00DE7C7E" w:rsidP="001D3FBE">
            <w:pPr>
              <w:jc w:val="center"/>
              <w:rPr>
                <w:bCs/>
                <w:sz w:val="22"/>
                <w:szCs w:val="22"/>
              </w:rPr>
            </w:pPr>
            <w:r>
              <w:rPr>
                <w:bCs/>
                <w:sz w:val="22"/>
                <w:szCs w:val="22"/>
              </w:rPr>
              <w:t xml:space="preserve">12,480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c>
          <w:tcPr>
            <w:tcW w:w="2425" w:type="dxa"/>
          </w:tcPr>
          <w:p w:rsidR="001D3FBE" w:rsidRPr="001D3FBE" w:rsidRDefault="00DE7C7E" w:rsidP="001D3FBE">
            <w:pPr>
              <w:jc w:val="center"/>
              <w:rPr>
                <w:bCs/>
                <w:sz w:val="22"/>
                <w:szCs w:val="22"/>
              </w:rPr>
            </w:pPr>
            <w:r>
              <w:rPr>
                <w:bCs/>
                <w:sz w:val="22"/>
                <w:szCs w:val="22"/>
              </w:rPr>
              <w:t xml:space="preserve">24,244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1D3FBE" w:rsidRPr="001D3FBE" w:rsidTr="00DE7C7E">
        <w:tc>
          <w:tcPr>
            <w:tcW w:w="2610" w:type="dxa"/>
          </w:tcPr>
          <w:p w:rsidR="001D3FBE" w:rsidRPr="001D3FBE" w:rsidRDefault="001D3FBE" w:rsidP="001D3FBE">
            <w:pPr>
              <w:rPr>
                <w:b/>
                <w:bCs/>
                <w:sz w:val="22"/>
                <w:szCs w:val="22"/>
              </w:rPr>
            </w:pPr>
            <w:r w:rsidRPr="001D3FBE">
              <w:rPr>
                <w:b/>
                <w:bCs/>
                <w:sz w:val="22"/>
                <w:szCs w:val="22"/>
              </w:rPr>
              <w:t>Parking Spaces</w:t>
            </w:r>
          </w:p>
        </w:tc>
        <w:tc>
          <w:tcPr>
            <w:tcW w:w="2424" w:type="dxa"/>
          </w:tcPr>
          <w:p w:rsidR="001D3FBE" w:rsidRPr="001D3FBE" w:rsidRDefault="00B4104C" w:rsidP="001D3FBE">
            <w:pPr>
              <w:jc w:val="center"/>
              <w:rPr>
                <w:bCs/>
                <w:sz w:val="22"/>
                <w:szCs w:val="22"/>
              </w:rPr>
            </w:pPr>
            <w:r>
              <w:rPr>
                <w:bCs/>
                <w:sz w:val="22"/>
                <w:szCs w:val="22"/>
              </w:rPr>
              <w:t>12 (but space for more)</w:t>
            </w:r>
          </w:p>
        </w:tc>
        <w:tc>
          <w:tcPr>
            <w:tcW w:w="2425" w:type="dxa"/>
          </w:tcPr>
          <w:p w:rsidR="001D3FBE" w:rsidRPr="001D3FBE" w:rsidRDefault="00FC14BE" w:rsidP="001D3FBE">
            <w:pPr>
              <w:jc w:val="center"/>
              <w:rPr>
                <w:bCs/>
                <w:sz w:val="22"/>
                <w:szCs w:val="22"/>
              </w:rPr>
            </w:pPr>
            <w:r>
              <w:rPr>
                <w:bCs/>
                <w:sz w:val="22"/>
                <w:szCs w:val="22"/>
              </w:rPr>
              <w:t xml:space="preserve">Additional </w:t>
            </w:r>
            <w:r w:rsidR="00B4104C">
              <w:rPr>
                <w:bCs/>
                <w:sz w:val="22"/>
                <w:szCs w:val="22"/>
              </w:rPr>
              <w:t>7</w:t>
            </w:r>
          </w:p>
        </w:tc>
        <w:tc>
          <w:tcPr>
            <w:tcW w:w="2425" w:type="dxa"/>
          </w:tcPr>
          <w:p w:rsidR="001D3FBE" w:rsidRPr="001D3FBE" w:rsidRDefault="005E234E" w:rsidP="001D3FBE">
            <w:pPr>
              <w:jc w:val="center"/>
              <w:rPr>
                <w:bCs/>
                <w:sz w:val="22"/>
                <w:szCs w:val="22"/>
              </w:rPr>
            </w:pPr>
            <w:r>
              <w:rPr>
                <w:bCs/>
                <w:sz w:val="22"/>
                <w:szCs w:val="22"/>
              </w:rPr>
              <w:t>20</w:t>
            </w:r>
          </w:p>
        </w:tc>
      </w:tr>
      <w:tr w:rsidR="001D3FBE" w:rsidRPr="001D3FBE" w:rsidTr="00DE7C7E">
        <w:tc>
          <w:tcPr>
            <w:tcW w:w="2610" w:type="dxa"/>
          </w:tcPr>
          <w:p w:rsidR="001D3FBE" w:rsidRPr="001D3FBE" w:rsidRDefault="001D3FBE" w:rsidP="001D3FBE">
            <w:pPr>
              <w:rPr>
                <w:b/>
                <w:bCs/>
                <w:sz w:val="22"/>
                <w:szCs w:val="22"/>
              </w:rPr>
            </w:pPr>
            <w:r w:rsidRPr="001D3FBE">
              <w:rPr>
                <w:b/>
                <w:bCs/>
                <w:sz w:val="22"/>
                <w:szCs w:val="22"/>
              </w:rPr>
              <w:t>Bicycle parking Spaces</w:t>
            </w:r>
          </w:p>
        </w:tc>
        <w:tc>
          <w:tcPr>
            <w:tcW w:w="2424" w:type="dxa"/>
          </w:tcPr>
          <w:p w:rsidR="001D3FBE" w:rsidRPr="001D3FBE" w:rsidRDefault="00B4104C" w:rsidP="001D3FBE">
            <w:pPr>
              <w:jc w:val="center"/>
              <w:rPr>
                <w:bCs/>
                <w:sz w:val="22"/>
                <w:szCs w:val="22"/>
              </w:rPr>
            </w:pPr>
            <w:r>
              <w:rPr>
                <w:bCs/>
                <w:sz w:val="22"/>
                <w:szCs w:val="22"/>
              </w:rPr>
              <w:t>0</w:t>
            </w:r>
          </w:p>
        </w:tc>
        <w:tc>
          <w:tcPr>
            <w:tcW w:w="2425" w:type="dxa"/>
          </w:tcPr>
          <w:p w:rsidR="001D3FBE" w:rsidRPr="001D3FBE" w:rsidRDefault="00B4104C" w:rsidP="001D3FBE">
            <w:pPr>
              <w:jc w:val="center"/>
              <w:rPr>
                <w:bCs/>
                <w:sz w:val="22"/>
                <w:szCs w:val="22"/>
              </w:rPr>
            </w:pPr>
            <w:r>
              <w:rPr>
                <w:bCs/>
                <w:sz w:val="22"/>
                <w:szCs w:val="22"/>
              </w:rPr>
              <w:t>-</w:t>
            </w:r>
          </w:p>
        </w:tc>
        <w:tc>
          <w:tcPr>
            <w:tcW w:w="2425" w:type="dxa"/>
          </w:tcPr>
          <w:p w:rsidR="001D3FBE" w:rsidRPr="001D3FBE" w:rsidRDefault="00B4104C" w:rsidP="001D3FBE">
            <w:pPr>
              <w:jc w:val="center"/>
              <w:rPr>
                <w:bCs/>
                <w:sz w:val="22"/>
                <w:szCs w:val="22"/>
              </w:rPr>
            </w:pPr>
            <w:r>
              <w:rPr>
                <w:bCs/>
                <w:sz w:val="22"/>
                <w:szCs w:val="22"/>
              </w:rPr>
              <w:t>10</w:t>
            </w:r>
          </w:p>
        </w:tc>
      </w:tr>
      <w:tr w:rsidR="001D3FBE" w:rsidRPr="001D3FBE" w:rsidTr="00DE7C7E">
        <w:tc>
          <w:tcPr>
            <w:tcW w:w="2610" w:type="dxa"/>
          </w:tcPr>
          <w:p w:rsidR="001D3FBE" w:rsidRPr="001D3FBE" w:rsidRDefault="001D3FBE" w:rsidP="00DE7C7E">
            <w:pPr>
              <w:rPr>
                <w:b/>
                <w:bCs/>
                <w:sz w:val="22"/>
                <w:szCs w:val="22"/>
              </w:rPr>
            </w:pPr>
            <w:r w:rsidRPr="001D3FBE">
              <w:rPr>
                <w:b/>
                <w:bCs/>
                <w:sz w:val="22"/>
                <w:szCs w:val="22"/>
              </w:rPr>
              <w:t>Paved Area</w:t>
            </w:r>
            <w:r w:rsidR="00B4104C">
              <w:rPr>
                <w:b/>
                <w:bCs/>
                <w:sz w:val="22"/>
                <w:szCs w:val="22"/>
              </w:rPr>
              <w:t xml:space="preserve"> </w:t>
            </w:r>
          </w:p>
        </w:tc>
        <w:tc>
          <w:tcPr>
            <w:tcW w:w="2424" w:type="dxa"/>
          </w:tcPr>
          <w:p w:rsidR="001D3FBE" w:rsidRPr="001D3FBE" w:rsidRDefault="00DE7C7E" w:rsidP="001D3FBE">
            <w:pPr>
              <w:jc w:val="center"/>
              <w:rPr>
                <w:bCs/>
                <w:sz w:val="22"/>
                <w:szCs w:val="22"/>
              </w:rPr>
            </w:pPr>
            <w:r>
              <w:rPr>
                <w:bCs/>
                <w:sz w:val="22"/>
                <w:szCs w:val="22"/>
              </w:rPr>
              <w:t xml:space="preserve">4,600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c>
          <w:tcPr>
            <w:tcW w:w="2425" w:type="dxa"/>
          </w:tcPr>
          <w:p w:rsidR="001D3FBE" w:rsidRPr="001D3FBE" w:rsidRDefault="00DE7C7E" w:rsidP="00FC14BE">
            <w:pPr>
              <w:jc w:val="center"/>
              <w:rPr>
                <w:bCs/>
                <w:sz w:val="22"/>
                <w:szCs w:val="22"/>
              </w:rPr>
            </w:pPr>
            <w:r>
              <w:rPr>
                <w:bCs/>
                <w:sz w:val="22"/>
                <w:szCs w:val="22"/>
              </w:rPr>
              <w:t xml:space="preserve">Additional 950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c>
          <w:tcPr>
            <w:tcW w:w="2425" w:type="dxa"/>
          </w:tcPr>
          <w:p w:rsidR="001D3FBE" w:rsidRPr="001D3FBE" w:rsidRDefault="00B4104C" w:rsidP="001D3FBE">
            <w:pPr>
              <w:jc w:val="center"/>
              <w:rPr>
                <w:bCs/>
                <w:sz w:val="22"/>
                <w:szCs w:val="22"/>
              </w:rPr>
            </w:pPr>
            <w:r>
              <w:rPr>
                <w:bCs/>
                <w:sz w:val="22"/>
                <w:szCs w:val="22"/>
              </w:rPr>
              <w:t>5</w:t>
            </w:r>
            <w:r w:rsidR="00DE7C7E">
              <w:rPr>
                <w:bCs/>
                <w:sz w:val="22"/>
                <w:szCs w:val="22"/>
              </w:rPr>
              <w:t>,</w:t>
            </w:r>
            <w:r>
              <w:rPr>
                <w:bCs/>
                <w:sz w:val="22"/>
                <w:szCs w:val="22"/>
              </w:rPr>
              <w:t xml:space="preserve">550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bl>
    <w:p w:rsidR="001D3FBE" w:rsidRPr="001D3FBE" w:rsidRDefault="001D3FBE" w:rsidP="001D3FBE">
      <w:pPr>
        <w:rPr>
          <w:sz w:val="16"/>
          <w:szCs w:val="16"/>
        </w:rPr>
      </w:pPr>
    </w:p>
    <w:p w:rsidR="001D3FBE" w:rsidRPr="001D3FBE" w:rsidRDefault="001D3FBE" w:rsidP="001D3FBE">
      <w:pPr>
        <w:numPr>
          <w:ilvl w:val="0"/>
          <w:numId w:val="8"/>
        </w:numPr>
        <w:tabs>
          <w:tab w:val="num" w:pos="540"/>
        </w:tabs>
        <w:rPr>
          <w:b/>
          <w:bCs/>
          <w:sz w:val="22"/>
          <w:szCs w:val="22"/>
          <w:u w:val="single"/>
        </w:rPr>
      </w:pPr>
      <w:r w:rsidRPr="001D3FBE">
        <w:rPr>
          <w:b/>
          <w:bCs/>
          <w:sz w:val="22"/>
          <w:szCs w:val="22"/>
          <w:u w:val="single"/>
        </w:rPr>
        <w:t>EXISTING CONDITIONS</w:t>
      </w:r>
    </w:p>
    <w:p w:rsidR="001D3FBE" w:rsidRPr="001D3FBE" w:rsidRDefault="001D3FBE" w:rsidP="001D3FBE">
      <w:pPr>
        <w:rPr>
          <w:b/>
          <w:bCs/>
          <w:sz w:val="16"/>
          <w:szCs w:val="16"/>
          <w:u w:val="single"/>
        </w:rPr>
      </w:pPr>
    </w:p>
    <w:p w:rsidR="008C2A71" w:rsidRDefault="00686546" w:rsidP="000B39E3">
      <w:pPr>
        <w:rPr>
          <w:bCs/>
          <w:sz w:val="22"/>
          <w:szCs w:val="22"/>
        </w:rPr>
      </w:pPr>
      <w:r>
        <w:rPr>
          <w:bCs/>
        </w:rPr>
        <w:t xml:space="preserve">The proposal site is located on the north side of York Street between Park and High Streets, </w:t>
      </w:r>
      <w:r w:rsidRPr="00DE7C7E">
        <w:rPr>
          <w:bCs/>
          <w:highlight w:val="yellow"/>
        </w:rPr>
        <w:t>XXX</w:t>
      </w:r>
      <w:r>
        <w:rPr>
          <w:bCs/>
        </w:rPr>
        <w:t xml:space="preserve"> feet east of the Casco Bay Bridge intersection and </w:t>
      </w:r>
      <w:r w:rsidR="005106FF">
        <w:rPr>
          <w:bCs/>
        </w:rPr>
        <w:t>approximately120</w:t>
      </w:r>
      <w:r>
        <w:rPr>
          <w:bCs/>
        </w:rPr>
        <w:t xml:space="preserve"> feet west of the intersection of York Street and High Street.  The West End Historic District buts the site on two boundaries at the northernmost end of the site (back part) where the proposed new building would be constructed</w:t>
      </w:r>
      <w:r w:rsidR="005106FF">
        <w:rPr>
          <w:bCs/>
        </w:rPr>
        <w:t xml:space="preserve"> (Historic District is toned gray on aerial below)</w:t>
      </w:r>
      <w:r>
        <w:rPr>
          <w:bCs/>
        </w:rPr>
        <w:t>.</w:t>
      </w:r>
    </w:p>
    <w:p w:rsidR="008C2A71" w:rsidRDefault="000B39E3" w:rsidP="001D3FBE">
      <w:pPr>
        <w:ind w:right="-486"/>
        <w:rPr>
          <w:bCs/>
          <w:sz w:val="22"/>
          <w:szCs w:val="22"/>
        </w:rPr>
      </w:pPr>
      <w:r>
        <w:rPr>
          <w:rFonts w:ascii="Arial" w:hAnsi="Arial"/>
          <w:noProof/>
        </w:rPr>
        <mc:AlternateContent>
          <mc:Choice Requires="wps">
            <w:drawing>
              <wp:anchor distT="0" distB="0" distL="114300" distR="114300" simplePos="0" relativeHeight="251662336" behindDoc="0" locked="0" layoutInCell="1" allowOverlap="1" wp14:anchorId="40E51EB8" wp14:editId="30D855C2">
                <wp:simplePos x="0" y="0"/>
                <wp:positionH relativeFrom="column">
                  <wp:posOffset>-129540</wp:posOffset>
                </wp:positionH>
                <wp:positionV relativeFrom="paragraph">
                  <wp:posOffset>55880</wp:posOffset>
                </wp:positionV>
                <wp:extent cx="4975860" cy="3139440"/>
                <wp:effectExtent l="0" t="0" r="15240" b="22860"/>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975860" cy="3139440"/>
                        </a:xfrm>
                        <a:prstGeom prst="rect">
                          <a:avLst/>
                        </a:prstGeom>
                        <a:solidFill>
                          <a:srgbClr val="FFFFFF"/>
                        </a:solidFill>
                        <a:ln w="9525">
                          <a:solidFill>
                            <a:srgbClr val="000000"/>
                          </a:solidFill>
                          <a:miter lim="800000"/>
                          <a:headEnd/>
                          <a:tailEnd/>
                        </a:ln>
                      </wps:spPr>
                      <wps:txbx>
                        <w:txbxContent>
                          <w:p w:rsidR="002D55AF" w:rsidRPr="00BD6B66" w:rsidRDefault="002D55AF" w:rsidP="001D3FBE">
                            <w:pPr>
                              <w:rPr>
                                <w:b/>
                                <w:bCs/>
                              </w:rPr>
                            </w:pPr>
                            <w:r>
                              <w:rPr>
                                <w:b/>
                                <w:bCs/>
                                <w:noProof/>
                              </w:rPr>
                              <w:drawing>
                                <wp:inline distT="0" distB="0" distL="0" distR="0" wp14:anchorId="57C5418B" wp14:editId="45705D9E">
                                  <wp:extent cx="4814590" cy="3086100"/>
                                  <wp:effectExtent l="0" t="0" r="5080" b="0"/>
                                  <wp:docPr id="1" name="Picture 1" descr="O:\PLAN\Dev Rev\York Street - 127 (Harborview Townhouses)\Maps and Photos\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York Street - 127 (Harborview Townhouses)\Maps and Photos\Aeri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6086" cy="308705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0.2pt;margin-top:4.4pt;width:391.8pt;height:247.2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">
                <v:textbox>
                  <w:txbxContent>
                    <w:p w:rsidR="002D55AF" w:rsidRPr="00BD6B66" w:rsidRDefault="002D55AF" w:rsidP="001D3FBE">
                      <w:pPr>
                        <w:rPr>
                          <w:b/>
                          <w:bCs/>
                        </w:rPr>
                      </w:pPr>
                      <w:r>
                        <w:rPr>
                          <w:b/>
                          <w:bCs/>
                          <w:noProof/>
                        </w:rPr>
                        <w:drawing>
                          <wp:inline distT="0" distB="0" distL="0" distR="0" wp14:anchorId="57C5418B" wp14:editId="45705D9E">
                            <wp:extent cx="4814590" cy="3086100"/>
                            <wp:effectExtent l="0" t="0" r="5080" b="0"/>
                            <wp:docPr id="1" name="Picture 1" descr="O:\PLAN\Dev Rev\York Street - 127 (Harborview Townhouses)\Maps and Photos\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York Street - 127 (Harborview Townhouses)\Maps and Photos\Aeri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6086" cy="3087059"/>
                                    </a:xfrm>
                                    <a:prstGeom prst="rect">
                                      <a:avLst/>
                                    </a:prstGeom>
                                    <a:noFill/>
                                    <a:ln>
                                      <a:noFill/>
                                    </a:ln>
                                  </pic:spPr>
                                </pic:pic>
                              </a:graphicData>
                            </a:graphic>
                          </wp:inline>
                        </w:drawing>
                      </w:r>
                    </w:p>
                  </w:txbxContent>
                </v:textbox>
                <w10:wrap type="square"/>
              </v:shape>
            </w:pict>
          </mc:Fallback>
        </mc:AlternateContent>
      </w:r>
      <w:r w:rsidR="001D3FBE" w:rsidRPr="001D3FBE">
        <w:rPr>
          <w:bCs/>
          <w:sz w:val="22"/>
          <w:szCs w:val="22"/>
        </w:rPr>
        <w:t xml:space="preserve">   </w:t>
      </w:r>
    </w:p>
    <w:p w:rsidR="00FC14BE" w:rsidRDefault="001D3FBE" w:rsidP="00FC14BE">
      <w:pPr>
        <w:ind w:left="360" w:right="-486"/>
        <w:rPr>
          <w:bCs/>
          <w:noProof/>
          <w:sz w:val="22"/>
          <w:szCs w:val="22"/>
        </w:rPr>
      </w:pPr>
      <w:r w:rsidRPr="001D3FBE">
        <w:rPr>
          <w:bCs/>
          <w:sz w:val="22"/>
          <w:szCs w:val="22"/>
        </w:rPr>
        <w:t xml:space="preserve">  </w:t>
      </w:r>
      <w:r w:rsidR="00FC14BE">
        <w:rPr>
          <w:bCs/>
          <w:sz w:val="22"/>
          <w:szCs w:val="22"/>
        </w:rPr>
        <w:t xml:space="preserve">               </w:t>
      </w:r>
      <w:r w:rsidR="00D679CC">
        <w:rPr>
          <w:bCs/>
          <w:sz w:val="22"/>
          <w:szCs w:val="22"/>
        </w:rPr>
        <w:t xml:space="preserve">                 </w:t>
      </w:r>
      <w:r w:rsidRPr="001D3FBE">
        <w:rPr>
          <w:bCs/>
          <w:sz w:val="22"/>
          <w:szCs w:val="22"/>
        </w:rPr>
        <w:t xml:space="preserve"> </w:t>
      </w:r>
      <w:r w:rsidR="00FC14BE">
        <w:rPr>
          <w:bCs/>
          <w:sz w:val="22"/>
          <w:szCs w:val="22"/>
        </w:rPr>
        <w:t xml:space="preserve">                              </w:t>
      </w:r>
    </w:p>
    <w:p w:rsidR="001D3FBE" w:rsidRPr="001D3FBE" w:rsidRDefault="00FC14BE" w:rsidP="00FC14BE">
      <w:pPr>
        <w:rPr>
          <w:bCs/>
          <w:sz w:val="22"/>
          <w:szCs w:val="22"/>
        </w:rPr>
      </w:pPr>
      <w:r>
        <w:rPr>
          <w:bCs/>
          <w:sz w:val="22"/>
          <w:szCs w:val="22"/>
        </w:rPr>
        <w:t xml:space="preserve">                      </w:t>
      </w:r>
      <w:r w:rsidR="001D3FBE" w:rsidRPr="001D3FBE">
        <w:rPr>
          <w:bCs/>
          <w:sz w:val="22"/>
          <w:szCs w:val="22"/>
        </w:rPr>
        <w:t xml:space="preserve">       </w:t>
      </w:r>
      <w:r>
        <w:rPr>
          <w:bCs/>
          <w:sz w:val="22"/>
          <w:szCs w:val="22"/>
        </w:rPr>
        <w:t xml:space="preserve">                         </w:t>
      </w:r>
      <w:r w:rsidR="00890DA6">
        <w:rPr>
          <w:bCs/>
          <w:sz w:val="22"/>
          <w:szCs w:val="22"/>
        </w:rPr>
        <w:t xml:space="preserve">       </w:t>
      </w:r>
    </w:p>
    <w:p w:rsidR="001D3FBE" w:rsidRPr="001D3FBE" w:rsidRDefault="001D3FBE" w:rsidP="001D3FBE">
      <w:pPr>
        <w:rPr>
          <w:bCs/>
          <w:sz w:val="18"/>
          <w:szCs w:val="18"/>
        </w:rPr>
      </w:pPr>
    </w:p>
    <w:p w:rsidR="001D3FBE" w:rsidRPr="001D3FBE" w:rsidRDefault="00890DA6" w:rsidP="001D3FBE">
      <w:pPr>
        <w:ind w:left="540"/>
        <w:rPr>
          <w:bCs/>
          <w:sz w:val="16"/>
          <w:szCs w:val="16"/>
        </w:rPr>
      </w:pPr>
      <w:r>
        <w:rPr>
          <w:bCs/>
          <w:sz w:val="16"/>
          <w:szCs w:val="16"/>
        </w:rPr>
        <w:t xml:space="preserve">  </w:t>
      </w:r>
    </w:p>
    <w:p w:rsidR="00890DA6" w:rsidRDefault="00890DA6" w:rsidP="001D3FBE">
      <w:pPr>
        <w:rPr>
          <w:b/>
          <w:bCs/>
          <w:sz w:val="22"/>
          <w:szCs w:val="22"/>
          <w:u w:val="single"/>
        </w:rPr>
      </w:pPr>
    </w:p>
    <w:p w:rsidR="000B39E3" w:rsidRDefault="00890DA6" w:rsidP="001D3FBE">
      <w:pPr>
        <w:rPr>
          <w:b/>
          <w:bCs/>
          <w:sz w:val="22"/>
          <w:szCs w:val="22"/>
          <w:u w:val="single"/>
        </w:rPr>
      </w:pPr>
      <w:r>
        <w:rPr>
          <w:b/>
          <w:bCs/>
          <w:sz w:val="22"/>
          <w:szCs w:val="22"/>
          <w:u w:val="single"/>
        </w:rPr>
        <w:t xml:space="preserve">                                                                       </w:t>
      </w:r>
    </w:p>
    <w:p w:rsidR="000B39E3" w:rsidRDefault="000B39E3" w:rsidP="001D3FBE">
      <w:pPr>
        <w:rPr>
          <w:b/>
          <w:bCs/>
          <w:sz w:val="22"/>
          <w:szCs w:val="22"/>
          <w:u w:val="single"/>
        </w:rPr>
      </w:pPr>
    </w:p>
    <w:p w:rsidR="00951790" w:rsidRDefault="00951790" w:rsidP="000B39E3">
      <w:pPr>
        <w:rPr>
          <w:bCs/>
          <w:sz w:val="22"/>
          <w:szCs w:val="22"/>
        </w:rPr>
      </w:pPr>
    </w:p>
    <w:p w:rsidR="00951790" w:rsidRDefault="00951790" w:rsidP="000B39E3">
      <w:pPr>
        <w:rPr>
          <w:bCs/>
          <w:sz w:val="22"/>
          <w:szCs w:val="22"/>
        </w:rPr>
      </w:pPr>
    </w:p>
    <w:p w:rsidR="00951790" w:rsidRDefault="00951790" w:rsidP="000B39E3">
      <w:pPr>
        <w:rPr>
          <w:bCs/>
          <w:sz w:val="22"/>
          <w:szCs w:val="22"/>
        </w:rPr>
      </w:pPr>
    </w:p>
    <w:p w:rsidR="00951790" w:rsidRDefault="00951790" w:rsidP="000B39E3">
      <w:pPr>
        <w:rPr>
          <w:bCs/>
          <w:sz w:val="22"/>
          <w:szCs w:val="22"/>
        </w:rPr>
      </w:pPr>
    </w:p>
    <w:p w:rsidR="00951790" w:rsidRDefault="00951790" w:rsidP="000B39E3">
      <w:pPr>
        <w:rPr>
          <w:bCs/>
          <w:sz w:val="22"/>
          <w:szCs w:val="22"/>
        </w:rPr>
      </w:pPr>
    </w:p>
    <w:p w:rsidR="00951790" w:rsidRDefault="00951790" w:rsidP="000B39E3">
      <w:pPr>
        <w:rPr>
          <w:bCs/>
          <w:sz w:val="22"/>
          <w:szCs w:val="22"/>
        </w:rPr>
      </w:pPr>
    </w:p>
    <w:p w:rsidR="00951790" w:rsidRDefault="00951790" w:rsidP="000B39E3">
      <w:pPr>
        <w:rPr>
          <w:bCs/>
          <w:sz w:val="22"/>
          <w:szCs w:val="22"/>
        </w:rPr>
      </w:pPr>
    </w:p>
    <w:p w:rsidR="00951790" w:rsidRDefault="00951790" w:rsidP="000B39E3">
      <w:pPr>
        <w:rPr>
          <w:bCs/>
          <w:sz w:val="22"/>
          <w:szCs w:val="22"/>
        </w:rPr>
      </w:pPr>
    </w:p>
    <w:p w:rsidR="00951790" w:rsidRDefault="00951790" w:rsidP="000B39E3">
      <w:pPr>
        <w:rPr>
          <w:bCs/>
          <w:sz w:val="22"/>
          <w:szCs w:val="22"/>
        </w:rPr>
      </w:pPr>
    </w:p>
    <w:p w:rsidR="00951790" w:rsidRDefault="00951790" w:rsidP="000B39E3">
      <w:pPr>
        <w:rPr>
          <w:bCs/>
          <w:sz w:val="22"/>
          <w:szCs w:val="22"/>
        </w:rPr>
      </w:pPr>
    </w:p>
    <w:p w:rsidR="00951790" w:rsidRDefault="00951790" w:rsidP="000B39E3">
      <w:pPr>
        <w:rPr>
          <w:bCs/>
          <w:sz w:val="22"/>
          <w:szCs w:val="22"/>
        </w:rPr>
      </w:pPr>
    </w:p>
    <w:p w:rsidR="00D85918" w:rsidRDefault="00D85918" w:rsidP="00D85918">
      <w:pPr>
        <w:rPr>
          <w:bCs/>
          <w:sz w:val="22"/>
          <w:szCs w:val="22"/>
        </w:rPr>
      </w:pPr>
    </w:p>
    <w:p w:rsidR="00D85918" w:rsidRDefault="00D85918" w:rsidP="00D85918">
      <w:pPr>
        <w:rPr>
          <w:bCs/>
          <w:sz w:val="22"/>
          <w:szCs w:val="22"/>
        </w:rPr>
      </w:pPr>
    </w:p>
    <w:p w:rsidR="00D85918" w:rsidRPr="00D85918" w:rsidRDefault="001F1AB2" w:rsidP="00D85918">
      <w:pPr>
        <w:rPr>
          <w:bCs/>
        </w:rPr>
      </w:pPr>
      <w:r w:rsidRPr="00D85918">
        <w:rPr>
          <w:bCs/>
        </w:rPr>
        <w:t xml:space="preserve">The frontage along York Street comprises an existing brick 12 unit apartment building (not well-represented on the aerial as it’s a photo </w:t>
      </w:r>
      <w:r w:rsidR="005106FF">
        <w:rPr>
          <w:bCs/>
        </w:rPr>
        <w:t xml:space="preserve">join) and a gravel surface parking lot. The rear part of the long narrow parcel (to be </w:t>
      </w:r>
      <w:r w:rsidR="00D85918" w:rsidRPr="00D85918">
        <w:rPr>
          <w:bCs/>
        </w:rPr>
        <w:t>developed with the new 7 unit building</w:t>
      </w:r>
      <w:r w:rsidR="005106FF">
        <w:rPr>
          <w:bCs/>
        </w:rPr>
        <w:t>)</w:t>
      </w:r>
      <w:r w:rsidR="00D85918" w:rsidRPr="00D85918">
        <w:rPr>
          <w:bCs/>
        </w:rPr>
        <w:t xml:space="preserve"> is currently rough vegetation with a </w:t>
      </w:r>
      <w:r w:rsidR="00D85918" w:rsidRPr="00D85918">
        <w:rPr>
          <w:bCs/>
        </w:rPr>
        <w:lastRenderedPageBreak/>
        <w:t>number of semi-mature trees on the lot and more mature trees along the boundary</w:t>
      </w:r>
      <w:proofErr w:type="gramStart"/>
      <w:r w:rsidR="00D85918" w:rsidRPr="00D85918">
        <w:rPr>
          <w:bCs/>
        </w:rPr>
        <w:t>;  it</w:t>
      </w:r>
      <w:proofErr w:type="gramEnd"/>
      <w:r w:rsidR="00D85918" w:rsidRPr="00D85918">
        <w:rPr>
          <w:bCs/>
        </w:rPr>
        <w:t xml:space="preserve"> is partially enclosed by chain link fencing. There are no existing significant natural features located on the site.</w:t>
      </w:r>
    </w:p>
    <w:p w:rsidR="00D85918" w:rsidRPr="00525BB6" w:rsidRDefault="00D85918" w:rsidP="00D85918">
      <w:pPr>
        <w:rPr>
          <w:bCs/>
          <w:sz w:val="16"/>
          <w:szCs w:val="16"/>
        </w:rPr>
      </w:pPr>
    </w:p>
    <w:p w:rsidR="000B39E3" w:rsidRPr="00D85918" w:rsidRDefault="00D85918" w:rsidP="00D85918">
      <w:pPr>
        <w:rPr>
          <w:bCs/>
        </w:rPr>
      </w:pPr>
      <w:r w:rsidRPr="00D85918">
        <w:rPr>
          <w:bCs/>
        </w:rPr>
        <w:t>The p</w:t>
      </w:r>
      <w:r w:rsidR="005106FF">
        <w:rPr>
          <w:bCs/>
        </w:rPr>
        <w:t xml:space="preserve">roposed new building and upgraded parking lot would </w:t>
      </w:r>
      <w:proofErr w:type="spellStart"/>
      <w:r w:rsidR="005106FF">
        <w:rPr>
          <w:bCs/>
        </w:rPr>
        <w:t>abut</w:t>
      </w:r>
      <w:proofErr w:type="spellEnd"/>
      <w:r w:rsidRPr="00D85918">
        <w:rPr>
          <w:bCs/>
        </w:rPr>
        <w:t xml:space="preserve"> 6 existing residential properties, primarily 3-4 story buildings with associated parking and open/green areas. These are shown in the above aerial photograph, in the submitted aerial photograph (</w:t>
      </w:r>
      <w:r w:rsidRPr="00D85918">
        <w:rPr>
          <w:bCs/>
          <w:u w:val="single"/>
        </w:rPr>
        <w:t>Attachment G.2)</w:t>
      </w:r>
      <w:r w:rsidRPr="00D85918">
        <w:rPr>
          <w:bCs/>
        </w:rPr>
        <w:t xml:space="preserve"> and below:</w:t>
      </w:r>
      <w:r w:rsidR="00951790">
        <w:rPr>
          <w:bCs/>
          <w:sz w:val="22"/>
          <w:szCs w:val="22"/>
        </w:rPr>
        <w:t xml:space="preserve"> </w:t>
      </w:r>
    </w:p>
    <w:p w:rsidR="000B39E3" w:rsidRDefault="000B39E3" w:rsidP="000B39E3">
      <w:pPr>
        <w:rPr>
          <w:bCs/>
          <w:sz w:val="22"/>
          <w:szCs w:val="22"/>
        </w:rPr>
      </w:pPr>
    </w:p>
    <w:p w:rsidR="004E747D" w:rsidRDefault="00890DA6" w:rsidP="001D3FBE">
      <w:pPr>
        <w:rPr>
          <w:bCs/>
          <w:noProof/>
          <w:sz w:val="22"/>
          <w:szCs w:val="22"/>
        </w:rPr>
      </w:pPr>
      <w:r w:rsidRPr="00890DA6">
        <w:rPr>
          <w:b/>
          <w:bCs/>
          <w:noProof/>
          <w:sz w:val="22"/>
          <w:szCs w:val="22"/>
        </w:rPr>
        <w:drawing>
          <wp:inline distT="0" distB="0" distL="0" distR="0" wp14:anchorId="6EE58F5C" wp14:editId="77B9BF52">
            <wp:extent cx="2522220" cy="1912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5611" cy="1914575"/>
                    </a:xfrm>
                    <a:prstGeom prst="rect">
                      <a:avLst/>
                    </a:prstGeom>
                    <a:noFill/>
                  </pic:spPr>
                </pic:pic>
              </a:graphicData>
            </a:graphic>
          </wp:inline>
        </w:drawing>
      </w:r>
      <w:r>
        <w:rPr>
          <w:bCs/>
          <w:noProof/>
          <w:sz w:val="22"/>
          <w:szCs w:val="22"/>
        </w:rPr>
        <w:t xml:space="preserve">              </w:t>
      </w:r>
      <w:r w:rsidR="004E747D">
        <w:rPr>
          <w:bCs/>
          <w:noProof/>
          <w:sz w:val="22"/>
          <w:szCs w:val="22"/>
        </w:rPr>
        <w:t xml:space="preserve">   </w:t>
      </w:r>
      <w:r>
        <w:rPr>
          <w:bCs/>
          <w:noProof/>
          <w:sz w:val="22"/>
          <w:szCs w:val="22"/>
        </w:rPr>
        <w:t xml:space="preserve"> </w:t>
      </w:r>
      <w:r w:rsidR="00276B1E">
        <w:rPr>
          <w:bCs/>
          <w:noProof/>
          <w:sz w:val="22"/>
          <w:szCs w:val="22"/>
        </w:rPr>
        <w:drawing>
          <wp:inline distT="0" distB="0" distL="0" distR="0">
            <wp:extent cx="2489124" cy="1873835"/>
            <wp:effectExtent l="0" t="0" r="6985" b="0"/>
            <wp:docPr id="16" name="Picture 16" descr="O:\PLAN\Dev Rev\York Street - 127 (Harborview Townhouses)\Maps and Photos\2011-04-15 127 York\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AN\Dev Rev\York Street - 127 (Harborview Townhouses)\Maps and Photos\2011-04-15 127 York\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0041" cy="1874526"/>
                    </a:xfrm>
                    <a:prstGeom prst="rect">
                      <a:avLst/>
                    </a:prstGeom>
                    <a:noFill/>
                    <a:ln>
                      <a:noFill/>
                    </a:ln>
                  </pic:spPr>
                </pic:pic>
              </a:graphicData>
            </a:graphic>
          </wp:inline>
        </w:drawing>
      </w:r>
      <w:r>
        <w:rPr>
          <w:bCs/>
          <w:noProof/>
          <w:sz w:val="22"/>
          <w:szCs w:val="22"/>
        </w:rPr>
        <w:t xml:space="preserve"> </w:t>
      </w:r>
      <w:r w:rsidR="004E747D">
        <w:rPr>
          <w:bCs/>
          <w:noProof/>
          <w:sz w:val="22"/>
          <w:szCs w:val="22"/>
        </w:rPr>
        <w:t xml:space="preserve">      </w:t>
      </w:r>
    </w:p>
    <w:p w:rsidR="004E747D" w:rsidRDefault="004E747D" w:rsidP="001D3FBE">
      <w:pPr>
        <w:rPr>
          <w:bCs/>
          <w:noProof/>
          <w:sz w:val="22"/>
          <w:szCs w:val="22"/>
        </w:rPr>
      </w:pPr>
    </w:p>
    <w:p w:rsidR="00890DA6" w:rsidRPr="004E747D" w:rsidRDefault="004E747D" w:rsidP="001D3FBE">
      <w:pPr>
        <w:rPr>
          <w:bCs/>
          <w:noProof/>
          <w:sz w:val="22"/>
          <w:szCs w:val="22"/>
        </w:rPr>
      </w:pPr>
      <w:r>
        <w:rPr>
          <w:bCs/>
          <w:noProof/>
          <w:sz w:val="22"/>
          <w:szCs w:val="22"/>
        </w:rPr>
        <w:drawing>
          <wp:inline distT="0" distB="0" distL="0" distR="0" wp14:anchorId="6BEA8506" wp14:editId="1EFE2F38">
            <wp:extent cx="2545080" cy="1915959"/>
            <wp:effectExtent l="0" t="0" r="7620" b="8255"/>
            <wp:docPr id="17" name="Picture 17" descr="O:\PLAN\Dev Rev\York Street - 127 (Harborview Townhouses)\Maps and Photos\2011-04-15 127 York\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AN\Dev Rev\York Street - 127 (Harborview Townhouses)\Maps and Photos\2011-04-15 127 York\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7268" cy="1917606"/>
                    </a:xfrm>
                    <a:prstGeom prst="rect">
                      <a:avLst/>
                    </a:prstGeom>
                    <a:noFill/>
                    <a:ln>
                      <a:noFill/>
                    </a:ln>
                  </pic:spPr>
                </pic:pic>
              </a:graphicData>
            </a:graphic>
          </wp:inline>
        </w:drawing>
      </w:r>
      <w:r>
        <w:rPr>
          <w:bCs/>
          <w:noProof/>
          <w:sz w:val="22"/>
          <w:szCs w:val="22"/>
        </w:rPr>
        <w:t xml:space="preserve">                 </w:t>
      </w:r>
      <w:r w:rsidRPr="00890DA6">
        <w:rPr>
          <w:bCs/>
          <w:noProof/>
          <w:sz w:val="22"/>
          <w:szCs w:val="22"/>
        </w:rPr>
        <w:drawing>
          <wp:inline distT="0" distB="0" distL="0" distR="0" wp14:anchorId="62B0BA69" wp14:editId="30EC407D">
            <wp:extent cx="2534842" cy="1908484"/>
            <wp:effectExtent l="0" t="0" r="0" b="0"/>
            <wp:docPr id="18" name="Picture 18" descr="O:\PLAN\Dev Rev\York Street - 127 (Harborview Townhouses)\Maps and Photos\2011-04-15 127 York\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LAN\Dev Rev\York Street - 127 (Harborview Townhouses)\Maps and Photos\2011-04-15 127 York\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9508" cy="1911997"/>
                    </a:xfrm>
                    <a:prstGeom prst="rect">
                      <a:avLst/>
                    </a:prstGeom>
                    <a:noFill/>
                    <a:ln>
                      <a:noFill/>
                    </a:ln>
                  </pic:spPr>
                </pic:pic>
              </a:graphicData>
            </a:graphic>
          </wp:inline>
        </w:drawing>
      </w:r>
    </w:p>
    <w:p w:rsidR="00890DA6" w:rsidRPr="00D85918" w:rsidRDefault="00890DA6" w:rsidP="001D3FBE">
      <w:pPr>
        <w:rPr>
          <w:b/>
          <w:bCs/>
          <w:sz w:val="16"/>
          <w:szCs w:val="16"/>
        </w:rPr>
      </w:pPr>
    </w:p>
    <w:p w:rsidR="00276B1E" w:rsidRPr="00D85918" w:rsidRDefault="00276B1E" w:rsidP="00276B1E">
      <w:pPr>
        <w:pStyle w:val="ListParagraph"/>
        <w:numPr>
          <w:ilvl w:val="0"/>
          <w:numId w:val="18"/>
        </w:numPr>
        <w:rPr>
          <w:bCs/>
        </w:rPr>
      </w:pPr>
      <w:r w:rsidRPr="00D85918">
        <w:rPr>
          <w:bCs/>
        </w:rPr>
        <w:t xml:space="preserve">A four story building </w:t>
      </w:r>
      <w:r w:rsidR="004E747D" w:rsidRPr="00D85918">
        <w:rPr>
          <w:bCs/>
        </w:rPr>
        <w:t>located on</w:t>
      </w:r>
      <w:r w:rsidRPr="00D85918">
        <w:rPr>
          <w:bCs/>
        </w:rPr>
        <w:t xml:space="preserve"> </w:t>
      </w:r>
      <w:r w:rsidR="008E127C" w:rsidRPr="00D85918">
        <w:rPr>
          <w:bCs/>
        </w:rPr>
        <w:t>Nye S</w:t>
      </w:r>
      <w:r w:rsidRPr="00D85918">
        <w:rPr>
          <w:bCs/>
        </w:rPr>
        <w:t xml:space="preserve">treet is </w:t>
      </w:r>
      <w:r w:rsidR="004E747D" w:rsidRPr="00D85918">
        <w:rPr>
          <w:bCs/>
        </w:rPr>
        <w:t>approximately 150 feet</w:t>
      </w:r>
      <w:r w:rsidRPr="00D85918">
        <w:rPr>
          <w:bCs/>
        </w:rPr>
        <w:t xml:space="preserve"> back from the existing brick bui</w:t>
      </w:r>
      <w:r w:rsidR="007D26CA" w:rsidRPr="00D85918">
        <w:rPr>
          <w:bCs/>
        </w:rPr>
        <w:t>lding</w:t>
      </w:r>
      <w:r w:rsidRPr="00D85918">
        <w:rPr>
          <w:bCs/>
        </w:rPr>
        <w:t xml:space="preserve"> </w:t>
      </w:r>
      <w:r w:rsidR="004E747D" w:rsidRPr="00D85918">
        <w:rPr>
          <w:bCs/>
        </w:rPr>
        <w:t>and</w:t>
      </w:r>
      <w:r w:rsidRPr="00D85918">
        <w:rPr>
          <w:bCs/>
        </w:rPr>
        <w:t xml:space="preserve"> </w:t>
      </w:r>
      <w:r w:rsidR="007D26CA" w:rsidRPr="00D85918">
        <w:rPr>
          <w:bCs/>
        </w:rPr>
        <w:t>immediately abuts</w:t>
      </w:r>
      <w:r w:rsidRPr="00D85918">
        <w:rPr>
          <w:bCs/>
        </w:rPr>
        <w:t xml:space="preserve"> the </w:t>
      </w:r>
      <w:r w:rsidR="007D26CA" w:rsidRPr="00D85918">
        <w:rPr>
          <w:bCs/>
        </w:rPr>
        <w:t xml:space="preserve">west corner of the </w:t>
      </w:r>
      <w:r w:rsidRPr="00D85918">
        <w:rPr>
          <w:bCs/>
        </w:rPr>
        <w:t>proposal boundary at the rear</w:t>
      </w:r>
      <w:r w:rsidR="000B39E3" w:rsidRPr="00D85918">
        <w:rPr>
          <w:bCs/>
        </w:rPr>
        <w:t xml:space="preserve"> (top 2 photos)</w:t>
      </w:r>
      <w:r w:rsidRPr="00D85918">
        <w:rPr>
          <w:bCs/>
        </w:rPr>
        <w:t>;</w:t>
      </w:r>
    </w:p>
    <w:p w:rsidR="00276B1E" w:rsidRPr="00D85918" w:rsidRDefault="00D85918" w:rsidP="00276B1E">
      <w:pPr>
        <w:pStyle w:val="ListParagraph"/>
        <w:numPr>
          <w:ilvl w:val="0"/>
          <w:numId w:val="18"/>
        </w:numPr>
        <w:rPr>
          <w:bCs/>
        </w:rPr>
      </w:pPr>
      <w:r w:rsidRPr="00D85918">
        <w:rPr>
          <w:bCs/>
        </w:rPr>
        <w:t>T</w:t>
      </w:r>
      <w:r w:rsidR="004E747D" w:rsidRPr="00D85918">
        <w:rPr>
          <w:bCs/>
        </w:rPr>
        <w:t xml:space="preserve">wo 1-2 story </w:t>
      </w:r>
      <w:r w:rsidRPr="00D85918">
        <w:rPr>
          <w:bCs/>
        </w:rPr>
        <w:t>residential buildings</w:t>
      </w:r>
      <w:r w:rsidR="000B39E3" w:rsidRPr="00D85918">
        <w:rPr>
          <w:bCs/>
        </w:rPr>
        <w:t xml:space="preserve"> are 30-50 feet from the project site boundary (rear east corner); </w:t>
      </w:r>
      <w:r w:rsidR="004E0CD9" w:rsidRPr="00D85918">
        <w:rPr>
          <w:bCs/>
        </w:rPr>
        <w:t>these a</w:t>
      </w:r>
      <w:r w:rsidR="000B39E3" w:rsidRPr="00D85918">
        <w:rPr>
          <w:bCs/>
        </w:rPr>
        <w:t>re within the Historic District;</w:t>
      </w:r>
    </w:p>
    <w:p w:rsidR="004E0CD9" w:rsidRPr="00D85918" w:rsidRDefault="00D85918" w:rsidP="00276B1E">
      <w:pPr>
        <w:pStyle w:val="ListParagraph"/>
        <w:numPr>
          <w:ilvl w:val="0"/>
          <w:numId w:val="18"/>
        </w:numPr>
        <w:rPr>
          <w:bCs/>
        </w:rPr>
      </w:pPr>
      <w:r w:rsidRPr="00D85918">
        <w:rPr>
          <w:bCs/>
        </w:rPr>
        <w:t>Two</w:t>
      </w:r>
      <w:r w:rsidR="004E0CD9" w:rsidRPr="00D85918">
        <w:rPr>
          <w:bCs/>
        </w:rPr>
        <w:t xml:space="preserve"> 3-story buildings (</w:t>
      </w:r>
      <w:r w:rsidRPr="00D85918">
        <w:rPr>
          <w:bCs/>
        </w:rPr>
        <w:t xml:space="preserve">light and dark </w:t>
      </w:r>
      <w:r w:rsidR="004E0CD9" w:rsidRPr="00D85918">
        <w:rPr>
          <w:bCs/>
        </w:rPr>
        <w:t>gray)</w:t>
      </w:r>
      <w:r w:rsidRPr="00D85918">
        <w:rPr>
          <w:bCs/>
        </w:rPr>
        <w:t xml:space="preserve"> </w:t>
      </w:r>
      <w:r w:rsidR="004E0CD9" w:rsidRPr="00D85918">
        <w:rPr>
          <w:bCs/>
        </w:rPr>
        <w:t>set back approximately 50 feet from the north east side boundary;</w:t>
      </w:r>
      <w:r w:rsidR="000B39E3" w:rsidRPr="00D85918">
        <w:rPr>
          <w:bCs/>
        </w:rPr>
        <w:t xml:space="preserve"> one is within the Historic District;</w:t>
      </w:r>
    </w:p>
    <w:p w:rsidR="004E0CD9" w:rsidRPr="00D85918" w:rsidRDefault="004E0CD9" w:rsidP="00276B1E">
      <w:pPr>
        <w:pStyle w:val="ListParagraph"/>
        <w:numPr>
          <w:ilvl w:val="0"/>
          <w:numId w:val="18"/>
        </w:numPr>
        <w:rPr>
          <w:bCs/>
        </w:rPr>
      </w:pPr>
      <w:r w:rsidRPr="00D85918">
        <w:rPr>
          <w:bCs/>
        </w:rPr>
        <w:t>One 2-story residential building (white) abutting the existing parking lot and about 30 feet from the site boundary.</w:t>
      </w:r>
    </w:p>
    <w:p w:rsidR="00276B1E" w:rsidRPr="00D85918" w:rsidRDefault="00276B1E" w:rsidP="001D3FBE">
      <w:pPr>
        <w:rPr>
          <w:bCs/>
          <w:sz w:val="16"/>
          <w:szCs w:val="16"/>
        </w:rPr>
      </w:pPr>
    </w:p>
    <w:p w:rsidR="001F1AB2" w:rsidRPr="00D85918" w:rsidRDefault="001F1AB2" w:rsidP="001D3FBE">
      <w:pPr>
        <w:rPr>
          <w:bCs/>
        </w:rPr>
      </w:pPr>
      <w:r w:rsidRPr="00D85918">
        <w:rPr>
          <w:bCs/>
        </w:rPr>
        <w:t xml:space="preserve">The rear part of the site is about 20 feet higher than the </w:t>
      </w:r>
      <w:r w:rsidR="00D85918" w:rsidRPr="00D85918">
        <w:rPr>
          <w:bCs/>
        </w:rPr>
        <w:t xml:space="preserve">York </w:t>
      </w:r>
      <w:r w:rsidR="005106FF">
        <w:rPr>
          <w:bCs/>
        </w:rPr>
        <w:t>S</w:t>
      </w:r>
      <w:r w:rsidR="00D85918" w:rsidRPr="00D85918">
        <w:rPr>
          <w:bCs/>
        </w:rPr>
        <w:t>treet sidewalk</w:t>
      </w:r>
      <w:r w:rsidR="00A5444B" w:rsidRPr="00D85918">
        <w:rPr>
          <w:bCs/>
        </w:rPr>
        <w:t xml:space="preserve">, so the entire site slopes at about 1:12 and currently storm water sheet flows to York Street. </w:t>
      </w:r>
      <w:r w:rsidR="000F1228" w:rsidRPr="00D85918">
        <w:rPr>
          <w:bCs/>
        </w:rPr>
        <w:t>The existing sidewalk is in brick in good condition</w:t>
      </w:r>
      <w:proofErr w:type="gramStart"/>
      <w:r w:rsidR="000F1228" w:rsidRPr="00D85918">
        <w:rPr>
          <w:bCs/>
        </w:rPr>
        <w:t>;  two</w:t>
      </w:r>
      <w:proofErr w:type="gramEnd"/>
      <w:r w:rsidR="000F1228" w:rsidRPr="00D85918">
        <w:rPr>
          <w:bCs/>
        </w:rPr>
        <w:t xml:space="preserve"> street trees are located in the esplanade in front of the existing building.</w:t>
      </w:r>
    </w:p>
    <w:p w:rsidR="00890DA6" w:rsidRPr="00276B1E" w:rsidRDefault="00890DA6" w:rsidP="004E0CD9">
      <w:pPr>
        <w:pStyle w:val="ListParagraph"/>
        <w:rPr>
          <w:b/>
          <w:bCs/>
          <w:sz w:val="22"/>
          <w:szCs w:val="22"/>
          <w:u w:val="single"/>
        </w:rPr>
      </w:pPr>
    </w:p>
    <w:p w:rsidR="00890DA6" w:rsidRDefault="00890DA6" w:rsidP="001D3FBE">
      <w:pPr>
        <w:numPr>
          <w:ilvl w:val="0"/>
          <w:numId w:val="8"/>
        </w:numPr>
        <w:ind w:hanging="1080"/>
        <w:rPr>
          <w:b/>
          <w:bCs/>
          <w:sz w:val="22"/>
          <w:szCs w:val="22"/>
          <w:u w:val="single"/>
        </w:rPr>
      </w:pPr>
      <w:r w:rsidRPr="00890DA6">
        <w:rPr>
          <w:b/>
          <w:bCs/>
          <w:sz w:val="22"/>
          <w:szCs w:val="22"/>
          <w:u w:val="single"/>
        </w:rPr>
        <w:t>PROPOSED DEVELOPMEN</w:t>
      </w:r>
      <w:r>
        <w:rPr>
          <w:b/>
          <w:bCs/>
          <w:sz w:val="22"/>
          <w:szCs w:val="22"/>
          <w:u w:val="single"/>
        </w:rPr>
        <w:t>T</w:t>
      </w:r>
    </w:p>
    <w:p w:rsidR="001F1AB2" w:rsidRDefault="001F1AB2" w:rsidP="001F1AB2">
      <w:pPr>
        <w:ind w:left="1080"/>
        <w:rPr>
          <w:b/>
          <w:bCs/>
          <w:sz w:val="22"/>
          <w:szCs w:val="22"/>
          <w:u w:val="single"/>
        </w:rPr>
      </w:pPr>
    </w:p>
    <w:p w:rsidR="004B1426" w:rsidRDefault="001D3FBE" w:rsidP="00890DA6">
      <w:pPr>
        <w:rPr>
          <w:bCs/>
        </w:rPr>
      </w:pPr>
      <w:r w:rsidRPr="00890DA6">
        <w:rPr>
          <w:bCs/>
        </w:rPr>
        <w:t>The</w:t>
      </w:r>
      <w:r w:rsidR="001F1AB2">
        <w:rPr>
          <w:bCs/>
        </w:rPr>
        <w:t xml:space="preserve"> project retains the existing 12 unit building fronting York Street and proposes a</w:t>
      </w:r>
      <w:r w:rsidR="00D679CC" w:rsidRPr="00890DA6">
        <w:rPr>
          <w:bCs/>
        </w:rPr>
        <w:t xml:space="preserve"> new 7 unit residential wood framed building </w:t>
      </w:r>
      <w:r w:rsidR="001F1AB2">
        <w:rPr>
          <w:bCs/>
        </w:rPr>
        <w:t xml:space="preserve">on the rear part of the open parcel, approximately 150 feet from York Street and </w:t>
      </w:r>
      <w:r w:rsidR="00D679CC" w:rsidRPr="00890DA6">
        <w:rPr>
          <w:bCs/>
        </w:rPr>
        <w:t xml:space="preserve">set back 10 feet from each of the two side boundaries and 20 feet from the rear boundary. The building has a footprint of 4,160 </w:t>
      </w:r>
      <w:proofErr w:type="spellStart"/>
      <w:r w:rsidR="00D679CC" w:rsidRPr="00890DA6">
        <w:rPr>
          <w:bCs/>
        </w:rPr>
        <w:t>sq</w:t>
      </w:r>
      <w:proofErr w:type="spellEnd"/>
      <w:r w:rsidR="00D679CC" w:rsidRPr="00890DA6">
        <w:rPr>
          <w:bCs/>
        </w:rPr>
        <w:t xml:space="preserve"> </w:t>
      </w:r>
      <w:proofErr w:type="spellStart"/>
      <w:r w:rsidR="00D679CC" w:rsidRPr="00890DA6">
        <w:rPr>
          <w:bCs/>
        </w:rPr>
        <w:t>ft</w:t>
      </w:r>
      <w:proofErr w:type="spellEnd"/>
      <w:r w:rsidR="00D679CC" w:rsidRPr="00890DA6">
        <w:rPr>
          <w:bCs/>
        </w:rPr>
        <w:t xml:space="preserve"> and a total building area of 12,480 </w:t>
      </w:r>
      <w:proofErr w:type="spellStart"/>
      <w:r w:rsidR="00D679CC" w:rsidRPr="00890DA6">
        <w:rPr>
          <w:bCs/>
        </w:rPr>
        <w:t>sq</w:t>
      </w:r>
      <w:proofErr w:type="spellEnd"/>
      <w:r w:rsidR="00D679CC" w:rsidRPr="00890DA6">
        <w:rPr>
          <w:bCs/>
        </w:rPr>
        <w:t xml:space="preserve"> ft</w:t>
      </w:r>
      <w:r w:rsidR="00A5444B">
        <w:rPr>
          <w:bCs/>
        </w:rPr>
        <w:t xml:space="preserve">.  The building is stepped </w:t>
      </w:r>
      <w:r w:rsidR="00A5444B">
        <w:rPr>
          <w:bCs/>
        </w:rPr>
        <w:lastRenderedPageBreak/>
        <w:t xml:space="preserve">back, with two flat-roofed sections at 3 stories and a rear-most </w:t>
      </w:r>
      <w:r w:rsidR="004B1426">
        <w:rPr>
          <w:bCs/>
        </w:rPr>
        <w:t xml:space="preserve">(also with a flat roof) </w:t>
      </w:r>
      <w:r w:rsidR="00A5444B">
        <w:rPr>
          <w:bCs/>
        </w:rPr>
        <w:t xml:space="preserve">section that appears to be more than 3 stories </w:t>
      </w:r>
      <w:r w:rsidR="00965DBE">
        <w:rPr>
          <w:bCs/>
        </w:rPr>
        <w:t>but is</w:t>
      </w:r>
      <w:r w:rsidR="00A5444B">
        <w:rPr>
          <w:bCs/>
        </w:rPr>
        <w:t xml:space="preserve"> 44.5 feet</w:t>
      </w:r>
      <w:r w:rsidR="00965DBE">
        <w:rPr>
          <w:bCs/>
        </w:rPr>
        <w:t xml:space="preserve"> high above the average grade</w:t>
      </w:r>
      <w:r w:rsidR="00A5444B">
        <w:rPr>
          <w:bCs/>
        </w:rPr>
        <w:t>.</w:t>
      </w:r>
    </w:p>
    <w:p w:rsidR="000F1228" w:rsidRPr="005E234E" w:rsidRDefault="000F1228" w:rsidP="00890DA6">
      <w:pPr>
        <w:rPr>
          <w:bCs/>
          <w:sz w:val="16"/>
          <w:szCs w:val="16"/>
        </w:rPr>
      </w:pPr>
    </w:p>
    <w:p w:rsidR="004B1426" w:rsidRDefault="004B1426" w:rsidP="00890DA6">
      <w:pPr>
        <w:rPr>
          <w:bCs/>
        </w:rPr>
      </w:pPr>
      <w:r>
        <w:rPr>
          <w:bCs/>
        </w:rPr>
        <w:t xml:space="preserve">The building is of contemporary design, utilizing fiber-cement siding, decorative metal accents, sloped roofs and </w:t>
      </w:r>
      <w:r w:rsidR="005106FF">
        <w:rPr>
          <w:bCs/>
        </w:rPr>
        <w:t xml:space="preserve">five </w:t>
      </w:r>
      <w:r>
        <w:rPr>
          <w:bCs/>
        </w:rPr>
        <w:t>integrated balconies. It will be s</w:t>
      </w:r>
      <w:r w:rsidR="000F1228">
        <w:rPr>
          <w:bCs/>
        </w:rPr>
        <w:t>p</w:t>
      </w:r>
      <w:r>
        <w:rPr>
          <w:bCs/>
        </w:rPr>
        <w:t>rinkled, built to low energy standards with high eff</w:t>
      </w:r>
      <w:r w:rsidR="000F1228">
        <w:rPr>
          <w:bCs/>
        </w:rPr>
        <w:t>icien</w:t>
      </w:r>
      <w:r>
        <w:rPr>
          <w:bCs/>
        </w:rPr>
        <w:t>cy heating syste</w:t>
      </w:r>
      <w:r w:rsidR="000F1228">
        <w:rPr>
          <w:bCs/>
        </w:rPr>
        <w:t>ms</w:t>
      </w:r>
      <w:r>
        <w:rPr>
          <w:bCs/>
        </w:rPr>
        <w:t xml:space="preserve"> to meet a high le</w:t>
      </w:r>
      <w:r w:rsidR="000F1228">
        <w:rPr>
          <w:bCs/>
        </w:rPr>
        <w:t>v</w:t>
      </w:r>
      <w:r>
        <w:rPr>
          <w:bCs/>
        </w:rPr>
        <w:t>el of LEED certific</w:t>
      </w:r>
      <w:r w:rsidR="000F1228">
        <w:rPr>
          <w:bCs/>
        </w:rPr>
        <w:t>ation</w:t>
      </w:r>
      <w:r>
        <w:rPr>
          <w:bCs/>
        </w:rPr>
        <w:t>.</w:t>
      </w:r>
    </w:p>
    <w:p w:rsidR="004B1426" w:rsidRPr="005E234E" w:rsidRDefault="004B1426" w:rsidP="00890DA6">
      <w:pPr>
        <w:rPr>
          <w:bCs/>
          <w:sz w:val="16"/>
          <w:szCs w:val="16"/>
        </w:rPr>
      </w:pPr>
    </w:p>
    <w:p w:rsidR="00D679CC" w:rsidRDefault="004B1426" w:rsidP="00890DA6">
      <w:pPr>
        <w:rPr>
          <w:bCs/>
        </w:rPr>
      </w:pPr>
      <w:r>
        <w:rPr>
          <w:bCs/>
        </w:rPr>
        <w:t>The proposal retains the existing vehicle access</w:t>
      </w:r>
      <w:r w:rsidR="001F1AB2">
        <w:rPr>
          <w:bCs/>
        </w:rPr>
        <w:t xml:space="preserve"> </w:t>
      </w:r>
      <w:r>
        <w:rPr>
          <w:bCs/>
        </w:rPr>
        <w:t xml:space="preserve">from York Street and the existing parking area, upgraded </w:t>
      </w:r>
      <w:r w:rsidR="006113B2">
        <w:rPr>
          <w:bCs/>
        </w:rPr>
        <w:t>to asphalt paving and striped</w:t>
      </w:r>
      <w:r w:rsidR="005E234E">
        <w:rPr>
          <w:bCs/>
        </w:rPr>
        <w:t xml:space="preserve"> for 20 parking spaces</w:t>
      </w:r>
      <w:r w:rsidR="006113B2">
        <w:rPr>
          <w:bCs/>
        </w:rPr>
        <w:t>. Pedestrian access</w:t>
      </w:r>
      <w:r w:rsidR="00673A01">
        <w:rPr>
          <w:bCs/>
        </w:rPr>
        <w:t xml:space="preserve"> </w:t>
      </w:r>
      <w:r w:rsidR="006113B2">
        <w:rPr>
          <w:bCs/>
        </w:rPr>
        <w:t>is partly via a path from York Street along the side of the ex</w:t>
      </w:r>
      <w:r w:rsidR="00673A01">
        <w:rPr>
          <w:bCs/>
        </w:rPr>
        <w:t>isting</w:t>
      </w:r>
      <w:r w:rsidR="006113B2">
        <w:rPr>
          <w:bCs/>
        </w:rPr>
        <w:t xml:space="preserve"> brick bui</w:t>
      </w:r>
      <w:r w:rsidR="000F1228">
        <w:rPr>
          <w:bCs/>
        </w:rPr>
        <w:t xml:space="preserve">lding. </w:t>
      </w:r>
      <w:r w:rsidR="00995020">
        <w:rPr>
          <w:bCs/>
        </w:rPr>
        <w:t xml:space="preserve">Access to the new building is generally from the front and west side of the building. </w:t>
      </w:r>
      <w:r w:rsidR="000F1228">
        <w:rPr>
          <w:bCs/>
        </w:rPr>
        <w:t>Bicycle parking is proposed.</w:t>
      </w:r>
    </w:p>
    <w:p w:rsidR="000F1228" w:rsidRPr="005E234E" w:rsidRDefault="000F1228" w:rsidP="00890DA6">
      <w:pPr>
        <w:rPr>
          <w:bCs/>
          <w:sz w:val="16"/>
          <w:szCs w:val="16"/>
        </w:rPr>
      </w:pPr>
    </w:p>
    <w:p w:rsidR="00D679CC" w:rsidRDefault="000F1228" w:rsidP="001D3FBE">
      <w:pPr>
        <w:rPr>
          <w:bCs/>
        </w:rPr>
      </w:pPr>
      <w:r>
        <w:rPr>
          <w:bCs/>
        </w:rPr>
        <w:t>The submissions indicate 2 new street trees; 3 trees and a fence along the front of the parking lot, and 8 new trees around the new building;  it is not clear what existing trees will be removed as some are on the boundary.</w:t>
      </w:r>
      <w:r w:rsidR="00995020">
        <w:rPr>
          <w:bCs/>
        </w:rPr>
        <w:t xml:space="preserve"> Along the east side of the building (between the footprint and the site boundary) there are individual garden terraces.</w:t>
      </w:r>
      <w:r w:rsidR="0067271A">
        <w:rPr>
          <w:bCs/>
        </w:rPr>
        <w:t xml:space="preserve"> A 6 foot high wood fence is proposed around the three boundaries of the development parcel that abut other properties.</w:t>
      </w:r>
    </w:p>
    <w:p w:rsidR="0067271A" w:rsidRPr="001D3FBE" w:rsidRDefault="0067271A" w:rsidP="001D3FBE">
      <w:pPr>
        <w:rPr>
          <w:bCs/>
        </w:rPr>
      </w:pPr>
    </w:p>
    <w:p w:rsidR="001D3FBE" w:rsidRPr="001D3FBE" w:rsidRDefault="001D3FBE" w:rsidP="00890DA6">
      <w:pPr>
        <w:numPr>
          <w:ilvl w:val="0"/>
          <w:numId w:val="8"/>
        </w:numPr>
        <w:tabs>
          <w:tab w:val="left" w:pos="540"/>
        </w:tabs>
        <w:ind w:hanging="1080"/>
        <w:rPr>
          <w:b/>
          <w:bCs/>
        </w:rPr>
      </w:pPr>
      <w:r w:rsidRPr="001D3FBE">
        <w:rPr>
          <w:b/>
          <w:bCs/>
          <w:u w:val="single"/>
        </w:rPr>
        <w:t>STAFF REVIEW</w:t>
      </w:r>
    </w:p>
    <w:p w:rsidR="001D3FBE" w:rsidRPr="001D3FBE" w:rsidRDefault="001D3FBE" w:rsidP="001D3FBE">
      <w:pPr>
        <w:tabs>
          <w:tab w:val="left" w:pos="540"/>
        </w:tabs>
      </w:pPr>
    </w:p>
    <w:p w:rsidR="001D3FBE" w:rsidRPr="001D3FBE" w:rsidRDefault="001D3FBE" w:rsidP="00890DA6">
      <w:pPr>
        <w:numPr>
          <w:ilvl w:val="4"/>
          <w:numId w:val="16"/>
        </w:numPr>
        <w:tabs>
          <w:tab w:val="left" w:pos="540"/>
        </w:tabs>
        <w:ind w:hanging="3600"/>
        <w:rPr>
          <w:b/>
        </w:rPr>
      </w:pPr>
      <w:r w:rsidRPr="001D3FBE">
        <w:rPr>
          <w:b/>
        </w:rPr>
        <w:t>ZONING ASSESSMENT</w:t>
      </w:r>
    </w:p>
    <w:p w:rsidR="001D3FBE" w:rsidRPr="001D3FBE" w:rsidRDefault="001D3FBE" w:rsidP="001D3FBE">
      <w:pPr>
        <w:autoSpaceDE w:val="0"/>
        <w:autoSpaceDN w:val="0"/>
        <w:adjustRightInd w:val="0"/>
        <w:ind w:left="540"/>
        <w:rPr>
          <w:bCs/>
          <w:sz w:val="16"/>
          <w:szCs w:val="16"/>
        </w:rPr>
      </w:pPr>
    </w:p>
    <w:p w:rsidR="001D3FBE" w:rsidRPr="001D3FBE" w:rsidRDefault="001D3FBE" w:rsidP="001D3FBE">
      <w:pPr>
        <w:autoSpaceDE w:val="0"/>
        <w:autoSpaceDN w:val="0"/>
        <w:adjustRightInd w:val="0"/>
        <w:rPr>
          <w:bCs/>
        </w:rPr>
      </w:pPr>
      <w:r w:rsidRPr="001D3FBE">
        <w:rPr>
          <w:bCs/>
        </w:rPr>
        <w:t>The proposed subdivision is within the R-</w:t>
      </w:r>
      <w:r w:rsidR="00D679CC">
        <w:rPr>
          <w:bCs/>
        </w:rPr>
        <w:t>6</w:t>
      </w:r>
      <w:r w:rsidRPr="001D3FBE">
        <w:rPr>
          <w:bCs/>
        </w:rPr>
        <w:t xml:space="preserve"> Residential Zone. </w:t>
      </w:r>
    </w:p>
    <w:p w:rsidR="001D3FBE" w:rsidRPr="001D3FBE" w:rsidRDefault="001D3FBE" w:rsidP="001D3FBE">
      <w:pPr>
        <w:autoSpaceDE w:val="0"/>
        <w:autoSpaceDN w:val="0"/>
        <w:adjustRightInd w:val="0"/>
        <w:ind w:left="540"/>
        <w:rPr>
          <w:bCs/>
          <w:sz w:val="16"/>
          <w:szCs w:val="16"/>
        </w:rPr>
      </w:pPr>
    </w:p>
    <w:p w:rsidR="001D3FBE" w:rsidRDefault="001D3FBE" w:rsidP="001D3FBE">
      <w:pPr>
        <w:autoSpaceDE w:val="0"/>
        <w:autoSpaceDN w:val="0"/>
        <w:adjustRightInd w:val="0"/>
      </w:pPr>
      <w:r w:rsidRPr="001D3FBE">
        <w:t xml:space="preserve">Marge </w:t>
      </w:r>
      <w:proofErr w:type="spellStart"/>
      <w:r w:rsidRPr="001D3FBE">
        <w:t>Schm</w:t>
      </w:r>
      <w:r w:rsidR="005106FF">
        <w:t>uckal</w:t>
      </w:r>
      <w:proofErr w:type="spellEnd"/>
      <w:r w:rsidR="005106FF">
        <w:t>, Zoning Administrator</w:t>
      </w:r>
      <w:proofErr w:type="gramStart"/>
      <w:r w:rsidR="005106FF">
        <w:t xml:space="preserve">, </w:t>
      </w:r>
      <w:r w:rsidRPr="001D3FBE">
        <w:t xml:space="preserve"> reviewed</w:t>
      </w:r>
      <w:proofErr w:type="gramEnd"/>
      <w:r w:rsidRPr="001D3FBE">
        <w:t xml:space="preserve"> the </w:t>
      </w:r>
      <w:r w:rsidR="005106FF">
        <w:t xml:space="preserve">original submitted </w:t>
      </w:r>
      <w:r w:rsidRPr="001D3FBE">
        <w:t xml:space="preserve">plans and </w:t>
      </w:r>
      <w:r w:rsidR="00D679CC">
        <w:t>raised a number of fundamental concerns regarding the number of proposed new units</w:t>
      </w:r>
      <w:r w:rsidR="005106FF">
        <w:t xml:space="preserve">, the number of stories and associated </w:t>
      </w:r>
      <w:proofErr w:type="spellStart"/>
      <w:r w:rsidR="005106FF">
        <w:t>set backs</w:t>
      </w:r>
      <w:proofErr w:type="spellEnd"/>
      <w:r w:rsidR="00D679CC">
        <w:t>, along with other zoning questions (</w:t>
      </w:r>
      <w:r w:rsidR="00D679CC" w:rsidRPr="00E406BE">
        <w:rPr>
          <w:u w:val="single"/>
        </w:rPr>
        <w:t xml:space="preserve">Attachment </w:t>
      </w:r>
      <w:r w:rsidR="00D85918">
        <w:rPr>
          <w:u w:val="single"/>
        </w:rPr>
        <w:t>1</w:t>
      </w:r>
      <w:r w:rsidR="00D679CC">
        <w:t>).</w:t>
      </w:r>
      <w:r w:rsidRPr="001D3FBE">
        <w:t xml:space="preserve"> </w:t>
      </w:r>
      <w:r w:rsidR="000F1228">
        <w:t>The applicant has responded with further information and slightly revised plans</w:t>
      </w:r>
      <w:r w:rsidR="005106FF">
        <w:t xml:space="preserve"> (</w:t>
      </w:r>
      <w:r w:rsidR="005106FF" w:rsidRPr="005106FF">
        <w:rPr>
          <w:u w:val="single"/>
        </w:rPr>
        <w:t>Attachments B and G.4</w:t>
      </w:r>
      <w:r w:rsidR="005106FF">
        <w:t>)</w:t>
      </w:r>
      <w:r w:rsidR="000F1228">
        <w:t>, but the proposed building has not been revised.</w:t>
      </w:r>
    </w:p>
    <w:p w:rsidR="00D85918" w:rsidRDefault="00D85918" w:rsidP="001D3FBE">
      <w:pPr>
        <w:autoSpaceDE w:val="0"/>
        <w:autoSpaceDN w:val="0"/>
        <w:adjustRightInd w:val="0"/>
      </w:pPr>
    </w:p>
    <w:p w:rsidR="00D85918" w:rsidRDefault="00D85918" w:rsidP="001D3FBE">
      <w:pPr>
        <w:autoSpaceDE w:val="0"/>
        <w:autoSpaceDN w:val="0"/>
        <w:adjustRightInd w:val="0"/>
      </w:pPr>
      <w:r w:rsidRPr="00D85918">
        <w:rPr>
          <w:highlight w:val="yellow"/>
        </w:rPr>
        <w:t>[Awaiting Marge second comments)</w:t>
      </w:r>
    </w:p>
    <w:p w:rsidR="000F1228" w:rsidRPr="00525BB6" w:rsidRDefault="000F1228" w:rsidP="001D3FBE">
      <w:pPr>
        <w:autoSpaceDE w:val="0"/>
        <w:autoSpaceDN w:val="0"/>
        <w:adjustRightInd w:val="0"/>
        <w:rPr>
          <w:sz w:val="16"/>
          <w:szCs w:val="16"/>
        </w:rPr>
      </w:pPr>
    </w:p>
    <w:p w:rsidR="001D3FBE" w:rsidRDefault="000F1228" w:rsidP="00E406BE">
      <w:pPr>
        <w:autoSpaceDE w:val="0"/>
        <w:autoSpaceDN w:val="0"/>
        <w:adjustRightInd w:val="0"/>
      </w:pPr>
      <w:r>
        <w:t xml:space="preserve">The key issue is the third section at the very rear part of the site where it appears to be 4 stories, due to a mezzanine level between </w:t>
      </w:r>
      <w:r w:rsidR="00E406BE">
        <w:t>the second and third floor.</w:t>
      </w:r>
    </w:p>
    <w:p w:rsidR="00D85918" w:rsidRPr="00525BB6" w:rsidRDefault="00D85918" w:rsidP="00E406BE">
      <w:pPr>
        <w:autoSpaceDE w:val="0"/>
        <w:autoSpaceDN w:val="0"/>
        <w:adjustRightInd w:val="0"/>
        <w:rPr>
          <w:sz w:val="16"/>
          <w:szCs w:val="16"/>
        </w:rPr>
      </w:pPr>
    </w:p>
    <w:p w:rsidR="00D85918" w:rsidRDefault="00D85918" w:rsidP="00E406BE">
      <w:pPr>
        <w:autoSpaceDE w:val="0"/>
        <w:autoSpaceDN w:val="0"/>
        <w:adjustRightInd w:val="0"/>
      </w:pPr>
      <w:r>
        <w:t>The parking requirement is one parking space per unit and the proposed</w:t>
      </w:r>
      <w:r w:rsidR="005E234E">
        <w:t xml:space="preserve"> (revised)</w:t>
      </w:r>
      <w:r>
        <w:t xml:space="preserve"> site plan </w:t>
      </w:r>
      <w:r w:rsidR="005E234E">
        <w:t>(</w:t>
      </w:r>
      <w:r w:rsidR="005E234E" w:rsidRPr="005E234E">
        <w:rPr>
          <w:u w:val="single"/>
        </w:rPr>
        <w:t>Attachment G.4</w:t>
      </w:r>
      <w:r w:rsidR="005E234E">
        <w:t xml:space="preserve">) </w:t>
      </w:r>
      <w:r>
        <w:t xml:space="preserve">shows </w:t>
      </w:r>
      <w:r w:rsidR="005E234E">
        <w:t>20</w:t>
      </w:r>
      <w:r>
        <w:t xml:space="preserve"> spaces for the proposed 19 units.</w:t>
      </w:r>
    </w:p>
    <w:p w:rsidR="00E406BE" w:rsidRPr="001D3FBE" w:rsidRDefault="00E406BE" w:rsidP="00E406BE">
      <w:pPr>
        <w:autoSpaceDE w:val="0"/>
        <w:autoSpaceDN w:val="0"/>
        <w:adjustRightInd w:val="0"/>
        <w:rPr>
          <w:sz w:val="22"/>
          <w:szCs w:val="22"/>
        </w:rPr>
      </w:pPr>
    </w:p>
    <w:p w:rsidR="001D3FBE" w:rsidRPr="001D3FBE" w:rsidRDefault="001D3FBE" w:rsidP="001D3FBE">
      <w:pPr>
        <w:tabs>
          <w:tab w:val="left" w:pos="540"/>
        </w:tabs>
        <w:rPr>
          <w:b/>
        </w:rPr>
      </w:pPr>
      <w:r w:rsidRPr="001D3FBE">
        <w:rPr>
          <w:b/>
          <w:sz w:val="22"/>
          <w:szCs w:val="22"/>
        </w:rPr>
        <w:t>B.</w:t>
      </w:r>
      <w:r w:rsidRPr="001D3FBE">
        <w:rPr>
          <w:b/>
          <w:sz w:val="22"/>
          <w:szCs w:val="22"/>
        </w:rPr>
        <w:tab/>
      </w:r>
      <w:r w:rsidRPr="001D3FBE">
        <w:rPr>
          <w:b/>
          <w:bCs/>
        </w:rPr>
        <w:t xml:space="preserve">SUBDIVISION STANDARDS </w:t>
      </w:r>
      <w:r w:rsidR="000C7DBE">
        <w:rPr>
          <w:b/>
          <w:bCs/>
        </w:rPr>
        <w:t>(excluding those not required at preliminary plan stage)</w:t>
      </w:r>
    </w:p>
    <w:p w:rsidR="001D3FBE" w:rsidRPr="001D3FBE" w:rsidRDefault="001D3FBE" w:rsidP="001D3FBE">
      <w:pPr>
        <w:tabs>
          <w:tab w:val="left" w:pos="900"/>
        </w:tabs>
        <w:rPr>
          <w:sz w:val="22"/>
          <w:szCs w:val="22"/>
        </w:rPr>
      </w:pPr>
    </w:p>
    <w:p w:rsidR="001D3FBE" w:rsidRPr="001D3FBE" w:rsidRDefault="001D3FBE" w:rsidP="001D3FBE">
      <w:pPr>
        <w:tabs>
          <w:tab w:val="left" w:pos="900"/>
        </w:tabs>
        <w:rPr>
          <w:i/>
          <w:u w:val="single"/>
        </w:rPr>
      </w:pPr>
      <w:r w:rsidRPr="001D3FBE">
        <w:rPr>
          <w:u w:val="single"/>
        </w:rPr>
        <w:t>14-496. Subdivision Plat Requirements</w:t>
      </w:r>
    </w:p>
    <w:p w:rsidR="001D3FBE" w:rsidRPr="001D3FBE" w:rsidRDefault="001D3FBE" w:rsidP="001D3FBE">
      <w:pPr>
        <w:tabs>
          <w:tab w:val="left" w:pos="900"/>
        </w:tabs>
        <w:ind w:left="360"/>
        <w:rPr>
          <w:sz w:val="20"/>
          <w:szCs w:val="20"/>
          <w:u w:val="single"/>
        </w:rPr>
      </w:pPr>
    </w:p>
    <w:p w:rsidR="001D3FBE" w:rsidRDefault="003472CF" w:rsidP="001D3FBE">
      <w:pPr>
        <w:tabs>
          <w:tab w:val="left" w:pos="900"/>
        </w:tabs>
      </w:pPr>
      <w:r>
        <w:t xml:space="preserve">The applicant has not submitted a </w:t>
      </w:r>
      <w:r w:rsidR="001D3FBE" w:rsidRPr="001D3FBE">
        <w:t>draft subdivision plat</w:t>
      </w:r>
      <w:r>
        <w:t>.</w:t>
      </w:r>
      <w:r w:rsidR="001D3FBE" w:rsidRPr="001D3FBE">
        <w:t xml:space="preserve"> </w:t>
      </w:r>
      <w:r>
        <w:t>As this is a subdivision based on the number of residential units, the plat w</w:t>
      </w:r>
      <w:r w:rsidR="005E234E">
        <w:t>ould</w:t>
      </w:r>
      <w:r>
        <w:t xml:space="preserve"> be similar to the site plan.</w:t>
      </w:r>
    </w:p>
    <w:p w:rsidR="00F77D43" w:rsidRPr="00525BB6" w:rsidRDefault="00F77D43" w:rsidP="001D3FBE">
      <w:pPr>
        <w:tabs>
          <w:tab w:val="left" w:pos="900"/>
        </w:tabs>
        <w:rPr>
          <w:sz w:val="16"/>
          <w:szCs w:val="16"/>
        </w:rPr>
      </w:pPr>
    </w:p>
    <w:p w:rsidR="00F77D43" w:rsidRPr="001D3FBE" w:rsidRDefault="00F77D43" w:rsidP="00525BB6">
      <w:pPr>
        <w:tabs>
          <w:tab w:val="left" w:pos="900"/>
        </w:tabs>
      </w:pPr>
      <w:r>
        <w:t xml:space="preserve">It should be noted that the Department of Public Services has identified a number of </w:t>
      </w:r>
      <w:r w:rsidR="0068214C">
        <w:t>inaccuracies and omissions regarding the survey (</w:t>
      </w:r>
      <w:r w:rsidR="0068214C" w:rsidRPr="0068214C">
        <w:rPr>
          <w:u w:val="single"/>
        </w:rPr>
        <w:t>Attachment 7</w:t>
      </w:r>
      <w:r w:rsidR="0068214C">
        <w:t>) that would need to be corrected.</w:t>
      </w:r>
      <w:r w:rsidRPr="00F77D43">
        <w:rPr>
          <w:sz w:val="14"/>
          <w:szCs w:val="14"/>
        </w:rPr>
        <w:t xml:space="preserve">            </w:t>
      </w:r>
    </w:p>
    <w:p w:rsidR="001D3FBE" w:rsidRPr="00525BB6" w:rsidRDefault="001D3FBE" w:rsidP="001D3FBE">
      <w:pPr>
        <w:tabs>
          <w:tab w:val="left" w:pos="900"/>
        </w:tabs>
        <w:rPr>
          <w:sz w:val="22"/>
          <w:szCs w:val="22"/>
        </w:rPr>
      </w:pPr>
    </w:p>
    <w:p w:rsidR="001D3FBE" w:rsidRPr="001D3FBE" w:rsidRDefault="001D3FBE" w:rsidP="001D3FBE">
      <w:pPr>
        <w:tabs>
          <w:tab w:val="left" w:pos="900"/>
        </w:tabs>
        <w:rPr>
          <w:i/>
        </w:rPr>
      </w:pPr>
      <w:r w:rsidRPr="001D3FBE">
        <w:rPr>
          <w:u w:val="single"/>
        </w:rPr>
        <w:t>14-497. General Requirements (a) Review Criteria</w:t>
      </w:r>
    </w:p>
    <w:p w:rsidR="001D3FBE" w:rsidRPr="00525BB6" w:rsidRDefault="001D3FBE" w:rsidP="001D3FBE">
      <w:pPr>
        <w:rPr>
          <w:sz w:val="16"/>
          <w:szCs w:val="16"/>
        </w:rPr>
      </w:pPr>
    </w:p>
    <w:p w:rsidR="001D3FBE" w:rsidRDefault="001D3FBE" w:rsidP="001D3FBE">
      <w:pPr>
        <w:rPr>
          <w:b/>
          <w:i/>
        </w:rPr>
      </w:pPr>
      <w:r w:rsidRPr="001D3FBE">
        <w:rPr>
          <w:b/>
          <w:i/>
        </w:rPr>
        <w:t>Water, Air Pollution and Soil Erosion</w:t>
      </w:r>
    </w:p>
    <w:p w:rsidR="00525BB6" w:rsidRPr="00525BB6" w:rsidRDefault="00525BB6" w:rsidP="001D3FBE">
      <w:pPr>
        <w:rPr>
          <w:b/>
          <w:i/>
          <w:sz w:val="16"/>
          <w:szCs w:val="16"/>
        </w:rPr>
      </w:pPr>
    </w:p>
    <w:p w:rsidR="001D3FBE" w:rsidRDefault="003472CF" w:rsidP="001D3FBE">
      <w:r>
        <w:t>A preliminary Sedimentatio</w:t>
      </w:r>
      <w:r w:rsidR="00E406BE">
        <w:t>n</w:t>
      </w:r>
      <w:r>
        <w:t xml:space="preserve"> and Erosion Plan has been submitted </w:t>
      </w:r>
      <w:r w:rsidR="00E406BE">
        <w:t>(</w:t>
      </w:r>
      <w:r w:rsidR="00E406BE">
        <w:rPr>
          <w:u w:val="single"/>
        </w:rPr>
        <w:t>A</w:t>
      </w:r>
      <w:r w:rsidR="00E406BE" w:rsidRPr="00E406BE">
        <w:rPr>
          <w:u w:val="single"/>
        </w:rPr>
        <w:t xml:space="preserve">ttachment </w:t>
      </w:r>
      <w:r w:rsidR="00D85918">
        <w:rPr>
          <w:u w:val="single"/>
        </w:rPr>
        <w:t>C.</w:t>
      </w:r>
      <w:r w:rsidR="00E406BE">
        <w:t xml:space="preserve">) </w:t>
      </w:r>
      <w:r>
        <w:t>and</w:t>
      </w:r>
      <w:r w:rsidR="00E406BE">
        <w:t xml:space="preserve"> is acceptable in principle (engineering review comments in </w:t>
      </w:r>
      <w:r w:rsidR="00E406BE" w:rsidRPr="00E406BE">
        <w:rPr>
          <w:u w:val="single"/>
        </w:rPr>
        <w:t xml:space="preserve">Attachment </w:t>
      </w:r>
      <w:r w:rsidR="00D85918">
        <w:rPr>
          <w:u w:val="single"/>
        </w:rPr>
        <w:t>2</w:t>
      </w:r>
      <w:r w:rsidR="00E406BE">
        <w:t xml:space="preserve">). </w:t>
      </w:r>
    </w:p>
    <w:p w:rsidR="001D3FBE" w:rsidRPr="001D3FBE" w:rsidRDefault="001D3FBE" w:rsidP="001D3FBE">
      <w:pPr>
        <w:rPr>
          <w:b/>
          <w:i/>
        </w:rPr>
      </w:pPr>
      <w:r w:rsidRPr="001D3FBE">
        <w:rPr>
          <w:b/>
          <w:i/>
        </w:rPr>
        <w:lastRenderedPageBreak/>
        <w:t>Traffic</w:t>
      </w:r>
    </w:p>
    <w:p w:rsidR="001D3FBE" w:rsidRPr="001D3FBE" w:rsidRDefault="001D3FBE" w:rsidP="001D3FBE">
      <w:pPr>
        <w:rPr>
          <w:sz w:val="16"/>
          <w:szCs w:val="16"/>
        </w:rPr>
      </w:pPr>
    </w:p>
    <w:p w:rsidR="003472CF" w:rsidRDefault="001D3FBE" w:rsidP="001D3FBE">
      <w:r w:rsidRPr="001D3FBE">
        <w:t xml:space="preserve">The proposed </w:t>
      </w:r>
      <w:r w:rsidR="003472CF">
        <w:t>development will utilize the existing two-way access from York Street, which will be moved slightly towards the east but remain about 20 feet wide.  It will</w:t>
      </w:r>
      <w:r w:rsidR="00E406BE">
        <w:t xml:space="preserve"> s</w:t>
      </w:r>
      <w:r w:rsidR="003472CF">
        <w:t xml:space="preserve">erve the parking lot which is proposed to be </w:t>
      </w:r>
      <w:r w:rsidR="00E406BE">
        <w:t xml:space="preserve">repaved and </w:t>
      </w:r>
      <w:r w:rsidR="005E234E">
        <w:t>striped for 20</w:t>
      </w:r>
      <w:r w:rsidR="003472CF">
        <w:t xml:space="preserve"> parking spaces</w:t>
      </w:r>
      <w:r w:rsidR="00E406BE">
        <w:t>.</w:t>
      </w:r>
    </w:p>
    <w:p w:rsidR="00D85918" w:rsidRPr="005E234E" w:rsidRDefault="00D85918" w:rsidP="001D3FBE">
      <w:pPr>
        <w:rPr>
          <w:sz w:val="16"/>
          <w:szCs w:val="16"/>
        </w:rPr>
      </w:pPr>
    </w:p>
    <w:p w:rsidR="00D85918" w:rsidRDefault="005E234E" w:rsidP="001D3FBE">
      <w:r>
        <w:t xml:space="preserve">A </w:t>
      </w:r>
      <w:r w:rsidR="00525BB6">
        <w:t xml:space="preserve">pedestrian </w:t>
      </w:r>
      <w:r>
        <w:t>path from York S</w:t>
      </w:r>
      <w:r w:rsidR="00D85918">
        <w:t>treet into the site alongside the existing building is provided but does not extend to the new building.</w:t>
      </w:r>
    </w:p>
    <w:p w:rsidR="003472CF" w:rsidRPr="005E234E" w:rsidRDefault="003472CF" w:rsidP="001D3FBE">
      <w:pPr>
        <w:rPr>
          <w:sz w:val="16"/>
          <w:szCs w:val="16"/>
        </w:rPr>
      </w:pPr>
    </w:p>
    <w:p w:rsidR="003472CF" w:rsidRDefault="003472CF" w:rsidP="001D3FBE">
      <w:r>
        <w:t xml:space="preserve">The applicant has submitted a Traffic Report </w:t>
      </w:r>
      <w:r w:rsidR="00E406BE">
        <w:t xml:space="preserve">regarding trip generation </w:t>
      </w:r>
      <w:r>
        <w:t>(</w:t>
      </w:r>
      <w:r w:rsidRPr="00E406BE">
        <w:rPr>
          <w:u w:val="single"/>
        </w:rPr>
        <w:t xml:space="preserve">Attachment </w:t>
      </w:r>
      <w:r w:rsidR="00D85918">
        <w:rPr>
          <w:u w:val="single"/>
        </w:rPr>
        <w:t>A.</w:t>
      </w:r>
      <w:r>
        <w:t>) and</w:t>
      </w:r>
      <w:r w:rsidR="00E406BE">
        <w:t xml:space="preserve"> reviewers accept that the trip generation is not an issue given the existing level of use.</w:t>
      </w:r>
    </w:p>
    <w:p w:rsidR="003472CF" w:rsidRPr="005E234E" w:rsidRDefault="003472CF" w:rsidP="001D3FBE">
      <w:pPr>
        <w:rPr>
          <w:sz w:val="16"/>
          <w:szCs w:val="16"/>
        </w:rPr>
      </w:pPr>
    </w:p>
    <w:p w:rsidR="00E406BE" w:rsidRDefault="001D3FBE" w:rsidP="001D3FBE">
      <w:r w:rsidRPr="001D3FBE">
        <w:t xml:space="preserve">The Traffic Engineering reviewer, Tom </w:t>
      </w:r>
      <w:proofErr w:type="spellStart"/>
      <w:r w:rsidRPr="001D3FBE">
        <w:t>Errico</w:t>
      </w:r>
      <w:proofErr w:type="spellEnd"/>
      <w:r w:rsidRPr="001D3FBE">
        <w:t xml:space="preserve">, has </w:t>
      </w:r>
      <w:r w:rsidR="00E406BE">
        <w:t xml:space="preserve">identified </w:t>
      </w:r>
      <w:r w:rsidR="00D85918">
        <w:t>three</w:t>
      </w:r>
      <w:r w:rsidR="00E406BE">
        <w:t xml:space="preserve"> main areas of concern </w:t>
      </w:r>
      <w:r w:rsidR="00E406BE" w:rsidRPr="001D3FBE">
        <w:t>(</w:t>
      </w:r>
      <w:r w:rsidR="00E406BE" w:rsidRPr="00E406BE">
        <w:rPr>
          <w:u w:val="single"/>
        </w:rPr>
        <w:t xml:space="preserve">Attachment </w:t>
      </w:r>
      <w:r w:rsidR="00D85918">
        <w:rPr>
          <w:u w:val="single"/>
        </w:rPr>
        <w:t>3 and below</w:t>
      </w:r>
      <w:r w:rsidR="00E406BE" w:rsidRPr="001D3FBE">
        <w:t>):</w:t>
      </w:r>
    </w:p>
    <w:p w:rsidR="00525BB6" w:rsidRPr="00525BB6" w:rsidRDefault="00525BB6" w:rsidP="001D3FBE">
      <w:pPr>
        <w:rPr>
          <w:sz w:val="16"/>
          <w:szCs w:val="16"/>
        </w:rPr>
      </w:pPr>
    </w:p>
    <w:p w:rsidR="00D85918" w:rsidRDefault="00D85918" w:rsidP="00E406BE">
      <w:pPr>
        <w:pStyle w:val="ListParagraph"/>
        <w:numPr>
          <w:ilvl w:val="0"/>
          <w:numId w:val="19"/>
        </w:numPr>
      </w:pPr>
      <w:r>
        <w:t>Sightlines</w:t>
      </w:r>
    </w:p>
    <w:p w:rsidR="00D85918" w:rsidRDefault="00D85918" w:rsidP="00E406BE">
      <w:pPr>
        <w:pStyle w:val="ListParagraph"/>
        <w:numPr>
          <w:ilvl w:val="0"/>
          <w:numId w:val="19"/>
        </w:numPr>
      </w:pPr>
      <w:r>
        <w:t>Width of parking lot</w:t>
      </w:r>
    </w:p>
    <w:p w:rsidR="00D85918" w:rsidRDefault="00D85918" w:rsidP="00E406BE">
      <w:pPr>
        <w:pStyle w:val="ListParagraph"/>
        <w:numPr>
          <w:ilvl w:val="0"/>
          <w:numId w:val="19"/>
        </w:numPr>
      </w:pPr>
      <w:r>
        <w:t>Pedestrian access</w:t>
      </w:r>
    </w:p>
    <w:p w:rsidR="00D85918" w:rsidRPr="005E234E" w:rsidRDefault="00D85918" w:rsidP="00D85918">
      <w:pPr>
        <w:rPr>
          <w:sz w:val="16"/>
          <w:szCs w:val="16"/>
        </w:rPr>
      </w:pPr>
    </w:p>
    <w:p w:rsidR="00D85918" w:rsidRDefault="00D85918" w:rsidP="00D85918">
      <w:r>
        <w:t xml:space="preserve">His detailed comments </w:t>
      </w:r>
      <w:r w:rsidR="005E234E">
        <w:t xml:space="preserve">(on the original submitted plans) </w:t>
      </w:r>
      <w:r>
        <w:t>are:</w:t>
      </w:r>
    </w:p>
    <w:p w:rsidR="00D21226" w:rsidRPr="005E234E" w:rsidRDefault="00D21226" w:rsidP="00D21226">
      <w:pPr>
        <w:pStyle w:val="ListParagraph"/>
        <w:rPr>
          <w:sz w:val="16"/>
          <w:szCs w:val="16"/>
        </w:rPr>
      </w:pPr>
    </w:p>
    <w:p w:rsidR="007B3EDC" w:rsidRDefault="007B3EDC" w:rsidP="00D85918">
      <w:pPr>
        <w:pStyle w:val="ListParagraph"/>
        <w:numPr>
          <w:ilvl w:val="0"/>
          <w:numId w:val="20"/>
        </w:numPr>
        <w:rPr>
          <w:rFonts w:ascii="Calibri" w:hAnsi="Calibri" w:cs="Calibri"/>
          <w:sz w:val="22"/>
          <w:szCs w:val="22"/>
        </w:rPr>
      </w:pPr>
      <w:r w:rsidRPr="00D85918">
        <w:rPr>
          <w:rFonts w:ascii="Calibri" w:hAnsi="Calibri" w:cs="Calibri"/>
          <w:sz w:val="22"/>
          <w:szCs w:val="22"/>
        </w:rPr>
        <w:t>York Street is a major arterial and carries a significant amount of traffic.  Accordingly, sight distance for vehicles exiting the site is a very important safety issue.  I do not support the installation of fencing or landscaping treatments that obstruct visibility.  The applicant should maintain clear sight 15-feet from the curb line on York Street.  I would also note that clear sight lines also ensure safe visibility to pedestrians on the sidewalk.</w:t>
      </w:r>
    </w:p>
    <w:p w:rsidR="00D85918" w:rsidRPr="005E234E" w:rsidRDefault="00D85918" w:rsidP="00D85918">
      <w:pPr>
        <w:pStyle w:val="ListParagraph"/>
        <w:ind w:left="1080"/>
        <w:rPr>
          <w:rFonts w:ascii="Calibri" w:hAnsi="Calibri" w:cs="Calibri"/>
          <w:sz w:val="16"/>
          <w:szCs w:val="16"/>
        </w:rPr>
      </w:pPr>
    </w:p>
    <w:p w:rsidR="007B3EDC" w:rsidRPr="00D85918" w:rsidRDefault="007B3EDC" w:rsidP="00D85918">
      <w:pPr>
        <w:pStyle w:val="ListParagraph"/>
        <w:numPr>
          <w:ilvl w:val="0"/>
          <w:numId w:val="20"/>
        </w:numPr>
        <w:rPr>
          <w:rFonts w:ascii="Calibri" w:hAnsi="Calibri" w:cs="Calibri"/>
          <w:sz w:val="22"/>
          <w:szCs w:val="22"/>
        </w:rPr>
      </w:pPr>
      <w:r w:rsidRPr="00D85918">
        <w:rPr>
          <w:rFonts w:ascii="Calibri" w:hAnsi="Calibri" w:cs="Calibri"/>
          <w:sz w:val="22"/>
          <w:szCs w:val="22"/>
        </w:rPr>
        <w:t>The parking lot configuration includes a substandard parking aisle width (20 feet) near York Street and tapers to the compliant 24 feet internal to the site.  The applicant should provide justification for the reduced width and formally request a waiver from the City’s Technical Standards.  I would note that I ‘m somewhat concerned about this width issue at the driveway entrance where entry and exit movements are complicated by the heavy traffic volume levels on York Street.  If not well maintained during the winter, this area could become problematic.</w:t>
      </w:r>
    </w:p>
    <w:p w:rsidR="007B3EDC" w:rsidRPr="005E234E" w:rsidRDefault="007B3EDC" w:rsidP="007B3EDC">
      <w:pPr>
        <w:ind w:left="720"/>
        <w:rPr>
          <w:rFonts w:ascii="Calibri" w:hAnsi="Calibri" w:cs="Calibri"/>
          <w:sz w:val="16"/>
          <w:szCs w:val="16"/>
        </w:rPr>
      </w:pPr>
    </w:p>
    <w:p w:rsidR="007B3EDC" w:rsidRPr="007B3EDC" w:rsidRDefault="007B3EDC" w:rsidP="00D85918">
      <w:pPr>
        <w:ind w:left="1080" w:hanging="360"/>
        <w:rPr>
          <w:rFonts w:ascii="Calibri" w:hAnsi="Calibri" w:cs="Calibri"/>
          <w:sz w:val="22"/>
          <w:szCs w:val="22"/>
        </w:rPr>
      </w:pPr>
      <w:r w:rsidRPr="007B3EDC">
        <w:rPr>
          <w:rFonts w:ascii="Symbol" w:hAnsi="Symbol" w:cs="Calibri"/>
          <w:sz w:val="22"/>
          <w:szCs w:val="22"/>
        </w:rPr>
        <w:t></w:t>
      </w:r>
      <w:r w:rsidRPr="007B3EDC">
        <w:rPr>
          <w:sz w:val="14"/>
          <w:szCs w:val="14"/>
        </w:rPr>
        <w:t xml:space="preserve">        </w:t>
      </w:r>
      <w:proofErr w:type="gramStart"/>
      <w:r w:rsidRPr="007B3EDC">
        <w:rPr>
          <w:rFonts w:ascii="Calibri" w:hAnsi="Calibri" w:cs="Calibri"/>
          <w:sz w:val="22"/>
          <w:szCs w:val="22"/>
        </w:rPr>
        <w:t>The</w:t>
      </w:r>
      <w:proofErr w:type="gramEnd"/>
      <w:r w:rsidRPr="007B3EDC">
        <w:rPr>
          <w:rFonts w:ascii="Calibri" w:hAnsi="Calibri" w:cs="Calibri"/>
          <w:sz w:val="22"/>
          <w:szCs w:val="22"/>
        </w:rPr>
        <w:t xml:space="preserve"> site plan does not provide pedestrian facilities between the public sidewalk system and the new building.  Accordingly, it appears pedestrians will be required to walk through the parking lot.  This is not preferred and I would suggest that a sidewalk connection be provided.</w:t>
      </w:r>
    </w:p>
    <w:p w:rsidR="007B3EDC" w:rsidRPr="005E234E" w:rsidRDefault="007B3EDC" w:rsidP="00D85918">
      <w:pPr>
        <w:ind w:left="1080"/>
        <w:rPr>
          <w:rFonts w:ascii="Calibri" w:hAnsi="Calibri" w:cs="Calibri"/>
          <w:sz w:val="16"/>
          <w:szCs w:val="16"/>
        </w:rPr>
      </w:pPr>
    </w:p>
    <w:p w:rsidR="007B3EDC" w:rsidRPr="005E234E" w:rsidRDefault="007B3EDC" w:rsidP="00D85918">
      <w:pPr>
        <w:ind w:left="1080" w:hanging="360"/>
        <w:rPr>
          <w:i/>
        </w:rPr>
      </w:pPr>
      <w:r w:rsidRPr="007B3EDC">
        <w:rPr>
          <w:rFonts w:ascii="Symbol" w:hAnsi="Symbol" w:cs="Calibri"/>
          <w:sz w:val="22"/>
          <w:szCs w:val="22"/>
        </w:rPr>
        <w:t></w:t>
      </w:r>
      <w:r w:rsidRPr="007B3EDC">
        <w:rPr>
          <w:sz w:val="14"/>
          <w:szCs w:val="14"/>
        </w:rPr>
        <w:t xml:space="preserve">        </w:t>
      </w:r>
      <w:proofErr w:type="gramStart"/>
      <w:r w:rsidRPr="007B3EDC">
        <w:rPr>
          <w:rFonts w:ascii="Calibri" w:hAnsi="Calibri" w:cs="Calibri"/>
          <w:sz w:val="22"/>
          <w:szCs w:val="22"/>
        </w:rPr>
        <w:t>The</w:t>
      </w:r>
      <w:proofErr w:type="gramEnd"/>
      <w:r w:rsidRPr="007B3EDC">
        <w:rPr>
          <w:rFonts w:ascii="Calibri" w:hAnsi="Calibri" w:cs="Calibri"/>
          <w:sz w:val="22"/>
          <w:szCs w:val="22"/>
        </w:rPr>
        <w:t xml:space="preserve"> site plan indicates a fenced dumpster will be located on the front of the new parking lot.  The applicant should provide information on how the dumpster will be accessed.</w:t>
      </w:r>
      <w:r w:rsidR="005E234E">
        <w:rPr>
          <w:rFonts w:ascii="Calibri" w:hAnsi="Calibri" w:cs="Calibri"/>
          <w:sz w:val="22"/>
          <w:szCs w:val="22"/>
        </w:rPr>
        <w:t xml:space="preserve">  </w:t>
      </w:r>
      <w:r w:rsidR="005E234E" w:rsidRPr="005E234E">
        <w:rPr>
          <w:i/>
        </w:rPr>
        <w:t>[Note</w:t>
      </w:r>
      <w:proofErr w:type="gramStart"/>
      <w:r w:rsidR="005E234E" w:rsidRPr="005E234E">
        <w:rPr>
          <w:i/>
        </w:rPr>
        <w:t>-  s</w:t>
      </w:r>
      <w:r w:rsidR="005E234E">
        <w:rPr>
          <w:i/>
        </w:rPr>
        <w:t>i</w:t>
      </w:r>
      <w:r w:rsidR="005E234E" w:rsidRPr="005E234E">
        <w:rPr>
          <w:i/>
        </w:rPr>
        <w:t>nce</w:t>
      </w:r>
      <w:proofErr w:type="gramEnd"/>
      <w:r w:rsidR="005E234E" w:rsidRPr="005E234E">
        <w:rPr>
          <w:i/>
        </w:rPr>
        <w:t xml:space="preserve"> these comments were received the</w:t>
      </w:r>
      <w:r w:rsidR="005E234E">
        <w:rPr>
          <w:i/>
        </w:rPr>
        <w:t xml:space="preserve"> proposed </w:t>
      </w:r>
      <w:r w:rsidR="005E234E" w:rsidRPr="005E234E">
        <w:rPr>
          <w:i/>
        </w:rPr>
        <w:t xml:space="preserve">dumpster </w:t>
      </w:r>
      <w:r w:rsidR="005E234E">
        <w:rPr>
          <w:i/>
        </w:rPr>
        <w:t>area has been converted to</w:t>
      </w:r>
      <w:r w:rsidR="005E234E" w:rsidRPr="005E234E">
        <w:rPr>
          <w:i/>
        </w:rPr>
        <w:t xml:space="preserve"> another parking space]</w:t>
      </w:r>
    </w:p>
    <w:p w:rsidR="007B3EDC" w:rsidRPr="005E234E" w:rsidRDefault="007B3EDC" w:rsidP="00D85918">
      <w:pPr>
        <w:ind w:left="1080"/>
        <w:rPr>
          <w:rFonts w:ascii="Calibri" w:hAnsi="Calibri" w:cs="Calibri"/>
          <w:sz w:val="16"/>
          <w:szCs w:val="16"/>
        </w:rPr>
      </w:pPr>
    </w:p>
    <w:p w:rsidR="007B3EDC" w:rsidRDefault="007B3EDC" w:rsidP="00D85918">
      <w:pPr>
        <w:ind w:left="1080" w:hanging="360"/>
        <w:rPr>
          <w:rFonts w:ascii="Calibri" w:hAnsi="Calibri" w:cs="Calibri"/>
          <w:sz w:val="22"/>
          <w:szCs w:val="22"/>
        </w:rPr>
      </w:pPr>
      <w:r w:rsidRPr="007B3EDC">
        <w:rPr>
          <w:rFonts w:ascii="Symbol" w:hAnsi="Symbol" w:cs="Calibri"/>
          <w:sz w:val="22"/>
          <w:szCs w:val="22"/>
        </w:rPr>
        <w:t></w:t>
      </w:r>
      <w:r w:rsidRPr="007B3EDC">
        <w:rPr>
          <w:sz w:val="14"/>
          <w:szCs w:val="14"/>
        </w:rPr>
        <w:t xml:space="preserve">        </w:t>
      </w:r>
      <w:r w:rsidRPr="007B3EDC">
        <w:rPr>
          <w:rFonts w:ascii="Calibri" w:hAnsi="Calibri" w:cs="Calibri"/>
          <w:sz w:val="22"/>
          <w:szCs w:val="22"/>
        </w:rPr>
        <w:t>I have reviewed the City’s standard as it related to corner clearance on an arterial street.  The standard requires 150 feet of separation.  Based upon plans provided the site driveway is located in excess of 150 feet and therefore I find the location to be acceptable.</w:t>
      </w:r>
    </w:p>
    <w:p w:rsidR="007B3EDC" w:rsidRPr="007B3EDC" w:rsidRDefault="007B3EDC" w:rsidP="007B3EDC">
      <w:pPr>
        <w:ind w:left="720" w:hanging="360"/>
        <w:rPr>
          <w:rFonts w:ascii="Calibri" w:hAnsi="Calibri" w:cs="Calibri"/>
          <w:sz w:val="22"/>
          <w:szCs w:val="22"/>
        </w:rPr>
      </w:pPr>
    </w:p>
    <w:p w:rsidR="00D21226" w:rsidRPr="001D3FBE" w:rsidRDefault="00D21226" w:rsidP="00D21226">
      <w:r>
        <w:t>These concerns and recommendations have implications for other aspects of the review, such as emergency access and landscaping.</w:t>
      </w:r>
    </w:p>
    <w:p w:rsidR="001D3FBE" w:rsidRPr="001D3FBE" w:rsidRDefault="001D3FBE" w:rsidP="001D3FBE">
      <w:pPr>
        <w:rPr>
          <w:sz w:val="16"/>
          <w:szCs w:val="16"/>
        </w:rPr>
      </w:pPr>
    </w:p>
    <w:p w:rsidR="001D3FBE" w:rsidRPr="001D3FBE" w:rsidRDefault="001D3FBE" w:rsidP="001D3FBE">
      <w:pPr>
        <w:rPr>
          <w:b/>
          <w:i/>
        </w:rPr>
      </w:pPr>
      <w:r w:rsidRPr="001D3FBE">
        <w:rPr>
          <w:b/>
          <w:i/>
        </w:rPr>
        <w:t>Sanitary Sewer/Soils</w:t>
      </w:r>
    </w:p>
    <w:p w:rsidR="001D3FBE" w:rsidRPr="001D3FBE" w:rsidRDefault="001D3FBE" w:rsidP="001D3FBE">
      <w:pPr>
        <w:rPr>
          <w:i/>
          <w:sz w:val="20"/>
          <w:szCs w:val="20"/>
        </w:rPr>
      </w:pPr>
    </w:p>
    <w:p w:rsidR="004A01B6" w:rsidRDefault="001D3FBE" w:rsidP="001D3FBE">
      <w:r w:rsidRPr="001D3FBE">
        <w:t xml:space="preserve">The proposals </w:t>
      </w:r>
      <w:r w:rsidR="00D21226">
        <w:t xml:space="preserve">have been reviewed by the </w:t>
      </w:r>
      <w:r w:rsidR="00995020">
        <w:t>E</w:t>
      </w:r>
      <w:r w:rsidR="00D21226">
        <w:t xml:space="preserve">ngineering Reviewer and </w:t>
      </w:r>
      <w:r w:rsidR="00525BB6">
        <w:t xml:space="preserve">DPS </w:t>
      </w:r>
      <w:r w:rsidR="00D21226">
        <w:t>are satisfactory subject to further and revised details at the final plan stage</w:t>
      </w:r>
      <w:r w:rsidR="00525BB6">
        <w:t xml:space="preserve"> (</w:t>
      </w:r>
      <w:r w:rsidR="00525BB6" w:rsidRPr="00525BB6">
        <w:rPr>
          <w:u w:val="single"/>
        </w:rPr>
        <w:t>Attachments 2 and 7</w:t>
      </w:r>
      <w:r w:rsidR="00525BB6">
        <w:t>)</w:t>
      </w:r>
      <w:r w:rsidR="00D21226">
        <w:t>.</w:t>
      </w:r>
    </w:p>
    <w:p w:rsidR="001D3FBE" w:rsidRPr="001D3FBE" w:rsidRDefault="001D3FBE" w:rsidP="001D3FBE">
      <w:pPr>
        <w:rPr>
          <w:b/>
          <w:i/>
        </w:rPr>
      </w:pPr>
      <w:r w:rsidRPr="001D3FBE">
        <w:rPr>
          <w:b/>
          <w:i/>
        </w:rPr>
        <w:lastRenderedPageBreak/>
        <w:t>Storm water</w:t>
      </w:r>
    </w:p>
    <w:p w:rsidR="001D3FBE" w:rsidRPr="00420047" w:rsidRDefault="001D3FBE" w:rsidP="001D3FBE">
      <w:pPr>
        <w:rPr>
          <w:sz w:val="22"/>
          <w:szCs w:val="22"/>
        </w:rPr>
      </w:pPr>
    </w:p>
    <w:p w:rsidR="00806BB0" w:rsidRDefault="001D3FBE" w:rsidP="001D3FBE">
      <w:pPr>
        <w:tabs>
          <w:tab w:val="left" w:pos="900"/>
        </w:tabs>
        <w:rPr>
          <w:bCs/>
        </w:rPr>
      </w:pPr>
      <w:r w:rsidRPr="001D3FBE">
        <w:rPr>
          <w:bCs/>
        </w:rPr>
        <w:t xml:space="preserve">The </w:t>
      </w:r>
      <w:r w:rsidR="00995020">
        <w:rPr>
          <w:bCs/>
        </w:rPr>
        <w:t xml:space="preserve">existing “open” site currently drains over the surface downhill to York Street </w:t>
      </w:r>
      <w:r w:rsidR="00806BB0">
        <w:rPr>
          <w:bCs/>
        </w:rPr>
        <w:t>into an existing</w:t>
      </w:r>
      <w:r w:rsidR="00995020">
        <w:rPr>
          <w:bCs/>
        </w:rPr>
        <w:t xml:space="preserve"> catch</w:t>
      </w:r>
      <w:r w:rsidR="00806BB0">
        <w:rPr>
          <w:bCs/>
        </w:rPr>
        <w:t xml:space="preserve"> </w:t>
      </w:r>
      <w:r w:rsidR="00995020">
        <w:rPr>
          <w:bCs/>
        </w:rPr>
        <w:t>basin.  The submission</w:t>
      </w:r>
      <w:r w:rsidRPr="001D3FBE">
        <w:rPr>
          <w:bCs/>
        </w:rPr>
        <w:t xml:space="preserve"> includes a </w:t>
      </w:r>
      <w:r w:rsidR="00806BB0">
        <w:rPr>
          <w:bCs/>
        </w:rPr>
        <w:t xml:space="preserve">Preliminary </w:t>
      </w:r>
      <w:proofErr w:type="spellStart"/>
      <w:r w:rsidR="00806BB0">
        <w:rPr>
          <w:bCs/>
        </w:rPr>
        <w:t>Stormwater</w:t>
      </w:r>
      <w:proofErr w:type="spellEnd"/>
      <w:r w:rsidR="00806BB0">
        <w:rPr>
          <w:bCs/>
        </w:rPr>
        <w:t xml:space="preserve"> Report (</w:t>
      </w:r>
      <w:r w:rsidR="00806BB0" w:rsidRPr="00806BB0">
        <w:rPr>
          <w:bCs/>
          <w:u w:val="single"/>
        </w:rPr>
        <w:t xml:space="preserve">Attachment </w:t>
      </w:r>
      <w:r w:rsidR="004A01B6">
        <w:rPr>
          <w:bCs/>
          <w:u w:val="single"/>
        </w:rPr>
        <w:t>D</w:t>
      </w:r>
      <w:r w:rsidR="00806BB0">
        <w:rPr>
          <w:bCs/>
        </w:rPr>
        <w:t xml:space="preserve">) and a </w:t>
      </w:r>
      <w:r w:rsidRPr="001D3FBE">
        <w:rPr>
          <w:bCs/>
        </w:rPr>
        <w:t>Grading and Drainage Plan (</w:t>
      </w:r>
      <w:r w:rsidRPr="001D3FBE">
        <w:rPr>
          <w:bCs/>
          <w:u w:val="single"/>
        </w:rPr>
        <w:t xml:space="preserve">Attachment </w:t>
      </w:r>
      <w:r w:rsidR="004A01B6">
        <w:rPr>
          <w:bCs/>
          <w:u w:val="single"/>
        </w:rPr>
        <w:t>G.7</w:t>
      </w:r>
      <w:r w:rsidRPr="001D3FBE">
        <w:rPr>
          <w:bCs/>
        </w:rPr>
        <w:t>)</w:t>
      </w:r>
      <w:r w:rsidR="00806BB0">
        <w:rPr>
          <w:bCs/>
        </w:rPr>
        <w:t>.  I</w:t>
      </w:r>
      <w:r w:rsidR="0067203F">
        <w:rPr>
          <w:bCs/>
        </w:rPr>
        <w:t>t is p</w:t>
      </w:r>
      <w:r w:rsidR="00D21226">
        <w:rPr>
          <w:bCs/>
        </w:rPr>
        <w:t>ro</w:t>
      </w:r>
      <w:r w:rsidR="0067203F">
        <w:rPr>
          <w:bCs/>
        </w:rPr>
        <w:t xml:space="preserve">posed to </w:t>
      </w:r>
      <w:r w:rsidR="00806BB0">
        <w:rPr>
          <w:bCs/>
        </w:rPr>
        <w:t>install</w:t>
      </w:r>
      <w:r w:rsidR="0067203F">
        <w:rPr>
          <w:bCs/>
        </w:rPr>
        <w:t xml:space="preserve"> a</w:t>
      </w:r>
      <w:r w:rsidR="00D21226">
        <w:rPr>
          <w:bCs/>
        </w:rPr>
        <w:t>n under</w:t>
      </w:r>
      <w:r w:rsidR="00995020">
        <w:rPr>
          <w:bCs/>
        </w:rPr>
        <w:t xml:space="preserve"> </w:t>
      </w:r>
      <w:r w:rsidR="00D21226">
        <w:rPr>
          <w:bCs/>
        </w:rPr>
        <w:t>drained subsurface sand filter with deten</w:t>
      </w:r>
      <w:r w:rsidR="00995020">
        <w:rPr>
          <w:bCs/>
        </w:rPr>
        <w:t xml:space="preserve">tion </w:t>
      </w:r>
      <w:r w:rsidR="00806BB0">
        <w:rPr>
          <w:bCs/>
        </w:rPr>
        <w:t>in the corner of the parking area nearest to York Street.  This h</w:t>
      </w:r>
      <w:r w:rsidR="00995020">
        <w:rPr>
          <w:bCs/>
        </w:rPr>
        <w:t xml:space="preserve">as been sized to treat 95% of the new impervious area and 80% of the developed area. </w:t>
      </w:r>
      <w:r w:rsidR="0067203F">
        <w:rPr>
          <w:bCs/>
        </w:rPr>
        <w:t xml:space="preserve"> </w:t>
      </w:r>
    </w:p>
    <w:p w:rsidR="00806BB0" w:rsidRPr="00420047" w:rsidRDefault="00806BB0" w:rsidP="001D3FBE">
      <w:pPr>
        <w:tabs>
          <w:tab w:val="left" w:pos="900"/>
        </w:tabs>
        <w:rPr>
          <w:bCs/>
          <w:sz w:val="16"/>
          <w:szCs w:val="16"/>
        </w:rPr>
      </w:pPr>
    </w:p>
    <w:p w:rsidR="0067203F" w:rsidRDefault="00806BB0" w:rsidP="001D3FBE">
      <w:pPr>
        <w:tabs>
          <w:tab w:val="left" w:pos="900"/>
        </w:tabs>
        <w:rPr>
          <w:bCs/>
        </w:rPr>
      </w:pPr>
      <w:r>
        <w:rPr>
          <w:bCs/>
        </w:rPr>
        <w:t>The proposals have not been fully reviewed as further information is needed regarding groundwater and bedrock at the site (</w:t>
      </w:r>
      <w:r w:rsidRPr="00806BB0">
        <w:rPr>
          <w:bCs/>
          <w:u w:val="single"/>
        </w:rPr>
        <w:t xml:space="preserve">Attachment </w:t>
      </w:r>
      <w:r w:rsidR="004A01B6">
        <w:rPr>
          <w:bCs/>
          <w:u w:val="single"/>
        </w:rPr>
        <w:t>2</w:t>
      </w:r>
      <w:r>
        <w:rPr>
          <w:bCs/>
        </w:rPr>
        <w:t>). A</w:t>
      </w:r>
      <w:r w:rsidR="00995020">
        <w:rPr>
          <w:bCs/>
        </w:rPr>
        <w:t xml:space="preserve"> key issue to be addressed</w:t>
      </w:r>
      <w:r>
        <w:rPr>
          <w:bCs/>
        </w:rPr>
        <w:t xml:space="preserve"> </w:t>
      </w:r>
      <w:r w:rsidR="00995020">
        <w:rPr>
          <w:bCs/>
        </w:rPr>
        <w:t>is the need for a new catch</w:t>
      </w:r>
      <w:r>
        <w:rPr>
          <w:bCs/>
        </w:rPr>
        <w:t xml:space="preserve"> </w:t>
      </w:r>
      <w:r w:rsidR="00995020">
        <w:rPr>
          <w:bCs/>
        </w:rPr>
        <w:t xml:space="preserve">basin </w:t>
      </w:r>
      <w:r>
        <w:rPr>
          <w:bCs/>
        </w:rPr>
        <w:t xml:space="preserve">in York Street, </w:t>
      </w:r>
      <w:r w:rsidR="00995020">
        <w:rPr>
          <w:bCs/>
        </w:rPr>
        <w:t xml:space="preserve">as the </w:t>
      </w:r>
      <w:r>
        <w:rPr>
          <w:bCs/>
        </w:rPr>
        <w:t>C</w:t>
      </w:r>
      <w:r w:rsidR="00995020">
        <w:rPr>
          <w:bCs/>
        </w:rPr>
        <w:t>ity</w:t>
      </w:r>
      <w:r>
        <w:rPr>
          <w:bCs/>
        </w:rPr>
        <w:t>’</w:t>
      </w:r>
      <w:r w:rsidR="00995020">
        <w:rPr>
          <w:bCs/>
        </w:rPr>
        <w:t xml:space="preserve">s Technical Standards </w:t>
      </w:r>
      <w:r>
        <w:rPr>
          <w:bCs/>
        </w:rPr>
        <w:t>would</w:t>
      </w:r>
      <w:r w:rsidR="00995020">
        <w:rPr>
          <w:bCs/>
        </w:rPr>
        <w:t xml:space="preserve"> not allow the proposed development to </w:t>
      </w:r>
      <w:r>
        <w:rPr>
          <w:bCs/>
        </w:rPr>
        <w:t>tie</w:t>
      </w:r>
      <w:r w:rsidR="00995020">
        <w:rPr>
          <w:bCs/>
        </w:rPr>
        <w:t xml:space="preserve"> into</w:t>
      </w:r>
      <w:r>
        <w:rPr>
          <w:bCs/>
        </w:rPr>
        <w:t xml:space="preserve"> </w:t>
      </w:r>
      <w:r w:rsidR="00995020">
        <w:rPr>
          <w:bCs/>
        </w:rPr>
        <w:t>the ex</w:t>
      </w:r>
      <w:r>
        <w:rPr>
          <w:bCs/>
        </w:rPr>
        <w:t>isting catch basin</w:t>
      </w:r>
      <w:r w:rsidR="00995020">
        <w:rPr>
          <w:bCs/>
        </w:rPr>
        <w:t>.</w:t>
      </w:r>
    </w:p>
    <w:p w:rsidR="0067203F" w:rsidRDefault="0067203F" w:rsidP="001D3FBE">
      <w:pPr>
        <w:tabs>
          <w:tab w:val="left" w:pos="900"/>
        </w:tabs>
        <w:rPr>
          <w:bCs/>
        </w:rPr>
      </w:pPr>
    </w:p>
    <w:p w:rsidR="001D3FBE" w:rsidRPr="001D3FBE" w:rsidRDefault="001D3FBE" w:rsidP="001D3FBE">
      <w:pPr>
        <w:rPr>
          <w:b/>
          <w:i/>
        </w:rPr>
      </w:pPr>
      <w:r w:rsidRPr="001D3FBE">
        <w:rPr>
          <w:b/>
          <w:i/>
        </w:rPr>
        <w:t>Scenic Beauty</w:t>
      </w:r>
    </w:p>
    <w:p w:rsidR="001D3FBE" w:rsidRPr="00420047" w:rsidRDefault="001D3FBE" w:rsidP="001D3FBE">
      <w:pPr>
        <w:rPr>
          <w:sz w:val="22"/>
          <w:szCs w:val="22"/>
        </w:rPr>
      </w:pPr>
    </w:p>
    <w:p w:rsidR="0067203F" w:rsidRDefault="001D3FBE" w:rsidP="001D3FBE">
      <w:r w:rsidRPr="001D3FBE">
        <w:t xml:space="preserve">The undeveloped lot is partly wooded with </w:t>
      </w:r>
      <w:r w:rsidR="0067203F">
        <w:t>several</w:t>
      </w:r>
      <w:r w:rsidRPr="001D3FBE">
        <w:t xml:space="preserve"> mature trees </w:t>
      </w:r>
      <w:r w:rsidR="00806BB0">
        <w:t>(not shown in the boundary su</w:t>
      </w:r>
      <w:r w:rsidR="0067203F">
        <w:t>rvey but evident in the aerial and other photos)</w:t>
      </w:r>
      <w:proofErr w:type="gramStart"/>
      <w:r w:rsidR="0067203F">
        <w:t>;  some</w:t>
      </w:r>
      <w:proofErr w:type="gramEnd"/>
      <w:r w:rsidR="0067203F">
        <w:t xml:space="preserve"> are on the boundary and it is not known which would have to be removed for the proposed development.</w:t>
      </w:r>
      <w:r w:rsidR="00806BB0">
        <w:t xml:space="preserve"> </w:t>
      </w:r>
      <w:r w:rsidR="00823AD3">
        <w:t>The large tree behind the existing brick building is indicated to be retained.</w:t>
      </w:r>
    </w:p>
    <w:p w:rsidR="00823AD3" w:rsidRPr="00420047" w:rsidRDefault="00823AD3" w:rsidP="001D3FBE">
      <w:pPr>
        <w:rPr>
          <w:sz w:val="22"/>
          <w:szCs w:val="22"/>
        </w:rPr>
      </w:pPr>
    </w:p>
    <w:p w:rsidR="00823AD3" w:rsidRDefault="00823AD3" w:rsidP="001D3FBE">
      <w:r>
        <w:t>The proposals show two new street trees, 3 new trees along the parking lot frontage, and 8 new trees around the new building. There are no proposed trees or landscaped areas within the parking lot.  Staff recommend improved tree planting and/or reconfiguration of the site to provide additional planting as is consistent with this residential block</w:t>
      </w:r>
      <w:r w:rsidR="007B3EDC">
        <w:t xml:space="preserve"> (see further details under </w:t>
      </w:r>
      <w:r w:rsidR="007B3EDC" w:rsidRPr="007B3EDC">
        <w:rPr>
          <w:i/>
        </w:rPr>
        <w:t>Site Plan Standards</w:t>
      </w:r>
      <w:r w:rsidR="007B3EDC" w:rsidRPr="007B3EDC">
        <w:t>)</w:t>
      </w:r>
      <w:r w:rsidR="007B3EDC">
        <w:t>.</w:t>
      </w:r>
    </w:p>
    <w:p w:rsidR="00806BB0" w:rsidRDefault="00806BB0" w:rsidP="001D3FBE"/>
    <w:p w:rsidR="00823AD3" w:rsidRDefault="00823AD3" w:rsidP="001D3FBE">
      <w:pPr>
        <w:rPr>
          <w:i/>
        </w:rPr>
      </w:pPr>
      <w:r w:rsidRPr="00823AD3">
        <w:rPr>
          <w:i/>
        </w:rPr>
        <w:t>Street Trees</w:t>
      </w:r>
    </w:p>
    <w:p w:rsidR="00420047" w:rsidRPr="00420047" w:rsidRDefault="00420047" w:rsidP="001D3FBE">
      <w:pPr>
        <w:rPr>
          <w:i/>
          <w:sz w:val="22"/>
          <w:szCs w:val="22"/>
        </w:rPr>
      </w:pPr>
    </w:p>
    <w:p w:rsidR="00806BB0" w:rsidRDefault="00806BB0" w:rsidP="001D3FBE">
      <w:r>
        <w:t>The subdivision requirement would be</w:t>
      </w:r>
      <w:r w:rsidR="00823AD3">
        <w:t xml:space="preserve"> one tree per unit or </w:t>
      </w:r>
      <w:r>
        <w:t xml:space="preserve">19 street trees (less the 2 existing).  If the 3 trees along the proposed frontage are not feasible due to the issue of sight lines, the applicant would be required to provide 17 street trees or the equivalent via a contribution to the </w:t>
      </w:r>
      <w:proofErr w:type="spellStart"/>
      <w:r>
        <w:t>Citys</w:t>
      </w:r>
      <w:proofErr w:type="spellEnd"/>
      <w:r>
        <w:t xml:space="preserve"> Street tree fund.  </w:t>
      </w:r>
    </w:p>
    <w:p w:rsidR="006D75E3" w:rsidRDefault="006D75E3" w:rsidP="001D3FBE"/>
    <w:p w:rsidR="006D75E3" w:rsidRDefault="006D75E3" w:rsidP="001D3FBE">
      <w:pPr>
        <w:rPr>
          <w:b/>
          <w:i/>
        </w:rPr>
      </w:pPr>
      <w:r w:rsidRPr="006D75E3">
        <w:rPr>
          <w:b/>
          <w:i/>
        </w:rPr>
        <w:t>Comprehensive Plan</w:t>
      </w:r>
    </w:p>
    <w:p w:rsidR="006D75E3" w:rsidRDefault="006D75E3" w:rsidP="001D3FBE">
      <w:pPr>
        <w:rPr>
          <w:b/>
          <w:i/>
        </w:rPr>
      </w:pPr>
    </w:p>
    <w:p w:rsidR="006D75E3" w:rsidRPr="006D75E3" w:rsidRDefault="006D75E3" w:rsidP="001D3FBE">
      <w:r>
        <w:t>The applicant has</w:t>
      </w:r>
      <w:r w:rsidR="005E234E">
        <w:t xml:space="preserve"> </w:t>
      </w:r>
      <w:r w:rsidR="00420047">
        <w:t>referred to the Comprehensive Plan as related to housing policies (</w:t>
      </w:r>
      <w:r w:rsidR="00420047" w:rsidRPr="00420047">
        <w:rPr>
          <w:u w:val="single"/>
        </w:rPr>
        <w:t>Attachment A</w:t>
      </w:r>
      <w:r w:rsidR="00420047">
        <w:t xml:space="preserve">) and the project is compatible with </w:t>
      </w:r>
      <w:r w:rsidR="0038341B">
        <w:t>C</w:t>
      </w:r>
      <w:r w:rsidR="00420047">
        <w:t>omprehensive Plan goals and policies.</w:t>
      </w:r>
    </w:p>
    <w:p w:rsidR="0067203F" w:rsidRDefault="0067203F" w:rsidP="001D3FBE"/>
    <w:p w:rsidR="001D3FBE" w:rsidRPr="001D3FBE" w:rsidRDefault="001D3FBE" w:rsidP="001D3FBE">
      <w:r w:rsidRPr="001D3FBE">
        <w:rPr>
          <w:b/>
          <w:bCs/>
        </w:rPr>
        <w:t>C.</w:t>
      </w:r>
      <w:r w:rsidRPr="001D3FBE">
        <w:rPr>
          <w:b/>
          <w:bCs/>
        </w:rPr>
        <w:tab/>
        <w:t>SITE PLAN STANDARDS</w:t>
      </w:r>
    </w:p>
    <w:p w:rsidR="001D3FBE" w:rsidRPr="001D3FBE" w:rsidRDefault="001D3FBE" w:rsidP="001D3FBE">
      <w:pPr>
        <w:ind w:left="720"/>
        <w:rPr>
          <w:sz w:val="16"/>
          <w:szCs w:val="16"/>
        </w:rPr>
      </w:pPr>
    </w:p>
    <w:p w:rsidR="001D3FBE" w:rsidRPr="001D3FBE" w:rsidRDefault="001D3FBE" w:rsidP="001D3FBE">
      <w:pPr>
        <w:ind w:left="720" w:hanging="720"/>
        <w:rPr>
          <w:u w:val="single"/>
        </w:rPr>
      </w:pPr>
      <w:r w:rsidRPr="001D3FBE">
        <w:rPr>
          <w:u w:val="single"/>
        </w:rPr>
        <w:t>14-</w:t>
      </w:r>
      <w:proofErr w:type="gramStart"/>
      <w:r w:rsidRPr="001D3FBE">
        <w:rPr>
          <w:u w:val="single"/>
        </w:rPr>
        <w:t>526  Requirements</w:t>
      </w:r>
      <w:proofErr w:type="gramEnd"/>
      <w:r w:rsidRPr="001D3FBE">
        <w:rPr>
          <w:u w:val="single"/>
        </w:rPr>
        <w:t xml:space="preserve"> for</w:t>
      </w:r>
      <w:r w:rsidR="0067203F">
        <w:rPr>
          <w:u w:val="single"/>
        </w:rPr>
        <w:t xml:space="preserve"> approval </w:t>
      </w:r>
    </w:p>
    <w:p w:rsidR="001D3FBE" w:rsidRPr="001D3FBE" w:rsidRDefault="001D3FBE" w:rsidP="001D3FBE">
      <w:pPr>
        <w:widowControl w:val="0"/>
        <w:autoSpaceDE w:val="0"/>
        <w:autoSpaceDN w:val="0"/>
        <w:adjustRightInd w:val="0"/>
        <w:ind w:left="720"/>
        <w:rPr>
          <w:i/>
          <w:iCs/>
          <w:sz w:val="16"/>
          <w:szCs w:val="16"/>
        </w:rPr>
      </w:pPr>
    </w:p>
    <w:p w:rsidR="001D3FBE" w:rsidRPr="001D3FBE" w:rsidRDefault="001D3FBE" w:rsidP="001D3FBE">
      <w:pPr>
        <w:autoSpaceDE w:val="0"/>
        <w:autoSpaceDN w:val="0"/>
        <w:adjustRightInd w:val="0"/>
        <w:rPr>
          <w:b/>
          <w:i/>
        </w:rPr>
      </w:pPr>
      <w:r w:rsidRPr="001D3FBE">
        <w:rPr>
          <w:b/>
          <w:i/>
        </w:rPr>
        <w:t xml:space="preserve">Traffic </w:t>
      </w:r>
      <w:proofErr w:type="gramStart"/>
      <w:r w:rsidRPr="001D3FBE">
        <w:rPr>
          <w:b/>
          <w:i/>
        </w:rPr>
        <w:t>-  as</w:t>
      </w:r>
      <w:proofErr w:type="gramEnd"/>
      <w:r w:rsidRPr="001D3FBE">
        <w:rPr>
          <w:b/>
          <w:i/>
        </w:rPr>
        <w:t xml:space="preserve"> discussed above under Subdivision Review</w:t>
      </w:r>
    </w:p>
    <w:p w:rsidR="001D3FBE" w:rsidRPr="001D3FBE" w:rsidRDefault="001D3FBE" w:rsidP="001D3FBE">
      <w:pPr>
        <w:autoSpaceDE w:val="0"/>
        <w:autoSpaceDN w:val="0"/>
        <w:adjustRightInd w:val="0"/>
        <w:rPr>
          <w:b/>
          <w:i/>
        </w:rPr>
      </w:pPr>
    </w:p>
    <w:p w:rsidR="001D3FBE" w:rsidRPr="001D3FBE" w:rsidRDefault="001D3FBE" w:rsidP="001D3FBE">
      <w:pPr>
        <w:autoSpaceDE w:val="0"/>
        <w:autoSpaceDN w:val="0"/>
        <w:adjustRightInd w:val="0"/>
        <w:rPr>
          <w:b/>
          <w:i/>
        </w:rPr>
      </w:pPr>
      <w:r w:rsidRPr="001D3FBE">
        <w:rPr>
          <w:b/>
          <w:i/>
        </w:rPr>
        <w:t>Bicycle Parking</w:t>
      </w:r>
    </w:p>
    <w:p w:rsidR="001D3FBE" w:rsidRPr="001D3FBE" w:rsidRDefault="001D3FBE" w:rsidP="001D3FBE">
      <w:pPr>
        <w:autoSpaceDE w:val="0"/>
        <w:autoSpaceDN w:val="0"/>
        <w:adjustRightInd w:val="0"/>
        <w:rPr>
          <w:b/>
          <w:i/>
          <w:sz w:val="16"/>
          <w:szCs w:val="16"/>
        </w:rPr>
      </w:pPr>
    </w:p>
    <w:p w:rsidR="001D3FBE" w:rsidRDefault="001D3FBE" w:rsidP="001D3FBE">
      <w:pPr>
        <w:autoSpaceDE w:val="0"/>
        <w:autoSpaceDN w:val="0"/>
        <w:adjustRightInd w:val="0"/>
      </w:pPr>
      <w:r w:rsidRPr="001D3FBE">
        <w:t xml:space="preserve">The proposals </w:t>
      </w:r>
      <w:r w:rsidR="0067203F">
        <w:t xml:space="preserve">include 10 bicycle parking spaces </w:t>
      </w:r>
      <w:r w:rsidR="0067271A">
        <w:t>at the rear of the existing building and this</w:t>
      </w:r>
      <w:r w:rsidR="0067203F">
        <w:t xml:space="preserve"> meets the ordinance standard.  </w:t>
      </w:r>
    </w:p>
    <w:p w:rsidR="006D75E3" w:rsidRDefault="006D75E3" w:rsidP="001D3FBE">
      <w:pPr>
        <w:autoSpaceDE w:val="0"/>
        <w:autoSpaceDN w:val="0"/>
        <w:adjustRightInd w:val="0"/>
      </w:pPr>
    </w:p>
    <w:p w:rsidR="006D75E3" w:rsidRDefault="006D75E3" w:rsidP="001D3FBE">
      <w:pPr>
        <w:autoSpaceDE w:val="0"/>
        <w:autoSpaceDN w:val="0"/>
        <w:adjustRightInd w:val="0"/>
        <w:rPr>
          <w:b/>
          <w:i/>
        </w:rPr>
      </w:pPr>
      <w:r w:rsidRPr="006D75E3">
        <w:rPr>
          <w:b/>
          <w:i/>
        </w:rPr>
        <w:t>Snow Storage</w:t>
      </w:r>
    </w:p>
    <w:p w:rsidR="006D75E3" w:rsidRPr="00420047" w:rsidRDefault="006D75E3" w:rsidP="001D3FBE">
      <w:pPr>
        <w:autoSpaceDE w:val="0"/>
        <w:autoSpaceDN w:val="0"/>
        <w:adjustRightInd w:val="0"/>
        <w:rPr>
          <w:b/>
          <w:i/>
          <w:sz w:val="16"/>
          <w:szCs w:val="16"/>
        </w:rPr>
      </w:pPr>
    </w:p>
    <w:p w:rsidR="00420047" w:rsidRPr="00420047" w:rsidRDefault="00420047" w:rsidP="001D3FBE">
      <w:pPr>
        <w:autoSpaceDE w:val="0"/>
        <w:autoSpaceDN w:val="0"/>
        <w:adjustRightInd w:val="0"/>
      </w:pPr>
      <w:r>
        <w:t>Snow storage areas have not been shown on the proposed plans and as designed there is very limited space for snow storage.</w:t>
      </w:r>
    </w:p>
    <w:p w:rsidR="006D75E3" w:rsidRDefault="006D75E3" w:rsidP="001D3FBE">
      <w:pPr>
        <w:autoSpaceDE w:val="0"/>
        <w:autoSpaceDN w:val="0"/>
        <w:adjustRightInd w:val="0"/>
        <w:rPr>
          <w:b/>
          <w:i/>
        </w:rPr>
      </w:pPr>
    </w:p>
    <w:p w:rsidR="006D75E3" w:rsidRDefault="006D75E3" w:rsidP="001D3FBE">
      <w:pPr>
        <w:autoSpaceDE w:val="0"/>
        <w:autoSpaceDN w:val="0"/>
        <w:adjustRightInd w:val="0"/>
        <w:rPr>
          <w:b/>
          <w:i/>
        </w:rPr>
      </w:pPr>
      <w:r>
        <w:rPr>
          <w:b/>
          <w:i/>
        </w:rPr>
        <w:lastRenderedPageBreak/>
        <w:t xml:space="preserve">Site Landscaping </w:t>
      </w:r>
    </w:p>
    <w:p w:rsidR="00420047" w:rsidRPr="00420047" w:rsidRDefault="00420047" w:rsidP="001D3FBE">
      <w:pPr>
        <w:autoSpaceDE w:val="0"/>
        <w:autoSpaceDN w:val="0"/>
        <w:adjustRightInd w:val="0"/>
        <w:rPr>
          <w:b/>
          <w:i/>
          <w:sz w:val="22"/>
          <w:szCs w:val="22"/>
        </w:rPr>
      </w:pPr>
    </w:p>
    <w:p w:rsidR="00420047" w:rsidRDefault="00420047" w:rsidP="00420047">
      <w:pPr>
        <w:rPr>
          <w:szCs w:val="20"/>
        </w:rPr>
      </w:pPr>
      <w:r>
        <w:rPr>
          <w:szCs w:val="20"/>
        </w:rPr>
        <w:t>The proposed Site Plan (</w:t>
      </w:r>
      <w:r w:rsidRPr="007B3EDC">
        <w:rPr>
          <w:szCs w:val="20"/>
          <w:u w:val="single"/>
        </w:rPr>
        <w:t xml:space="preserve">Attachment </w:t>
      </w:r>
      <w:r>
        <w:rPr>
          <w:szCs w:val="20"/>
          <w:u w:val="single"/>
        </w:rPr>
        <w:t>4 as revised</w:t>
      </w:r>
      <w:proofErr w:type="gramStart"/>
      <w:r>
        <w:rPr>
          <w:szCs w:val="20"/>
          <w:u w:val="single"/>
        </w:rPr>
        <w:t>;  the</w:t>
      </w:r>
      <w:proofErr w:type="gramEnd"/>
      <w:r>
        <w:rPr>
          <w:szCs w:val="20"/>
          <w:u w:val="single"/>
        </w:rPr>
        <w:t xml:space="preserve"> submitted site plan in </w:t>
      </w:r>
      <w:proofErr w:type="spellStart"/>
      <w:r>
        <w:rPr>
          <w:szCs w:val="20"/>
          <w:u w:val="single"/>
        </w:rPr>
        <w:t>Att</w:t>
      </w:r>
      <w:proofErr w:type="spellEnd"/>
      <w:r>
        <w:rPr>
          <w:szCs w:val="20"/>
          <w:u w:val="single"/>
        </w:rPr>
        <w:t xml:space="preserve"> 3 is included for reference</w:t>
      </w:r>
      <w:r>
        <w:rPr>
          <w:szCs w:val="20"/>
        </w:rPr>
        <w:t>) shows landscaping along the frontage of the parking lot and around the existing and</w:t>
      </w:r>
      <w:r w:rsidR="0038341B">
        <w:rPr>
          <w:szCs w:val="20"/>
        </w:rPr>
        <w:t xml:space="preserve"> proposed buildings.  Eleven </w:t>
      </w:r>
      <w:r>
        <w:rPr>
          <w:szCs w:val="20"/>
        </w:rPr>
        <w:t>new trees are proposed, of which 8 are within the private terraces for the units and 3 are in the landscaped area along the frontage of the parking lot.</w:t>
      </w:r>
    </w:p>
    <w:p w:rsidR="00420047" w:rsidRDefault="00420047" w:rsidP="00420047">
      <w:pPr>
        <w:rPr>
          <w:szCs w:val="20"/>
        </w:rPr>
      </w:pPr>
    </w:p>
    <w:p w:rsidR="00420047" w:rsidRPr="0038341B" w:rsidRDefault="00420047" w:rsidP="0038341B">
      <w:pPr>
        <w:rPr>
          <w:szCs w:val="20"/>
        </w:rPr>
      </w:pPr>
      <w:proofErr w:type="gramStart"/>
      <w:r>
        <w:rPr>
          <w:szCs w:val="20"/>
        </w:rPr>
        <w:t xml:space="preserve">Jeff  </w:t>
      </w:r>
      <w:proofErr w:type="spellStart"/>
      <w:r>
        <w:rPr>
          <w:szCs w:val="20"/>
        </w:rPr>
        <w:t>Tarling</w:t>
      </w:r>
      <w:proofErr w:type="spellEnd"/>
      <w:proofErr w:type="gramEnd"/>
      <w:r>
        <w:rPr>
          <w:szCs w:val="20"/>
        </w:rPr>
        <w:t>, the City Arborist, has commented (</w:t>
      </w:r>
      <w:r w:rsidRPr="00420047">
        <w:rPr>
          <w:szCs w:val="20"/>
          <w:u w:val="single"/>
        </w:rPr>
        <w:t>Attachment 5</w:t>
      </w:r>
      <w:r>
        <w:rPr>
          <w:szCs w:val="20"/>
        </w:rPr>
        <w:t xml:space="preserve">):  </w:t>
      </w:r>
    </w:p>
    <w:p w:rsidR="00420047" w:rsidRPr="00420047" w:rsidRDefault="00420047" w:rsidP="00420047">
      <w:pPr>
        <w:ind w:left="720"/>
        <w:rPr>
          <w:rFonts w:asciiTheme="minorHAnsi" w:hAnsiTheme="minorHAnsi" w:cstheme="minorHAnsi"/>
          <w:color w:val="000000"/>
          <w:sz w:val="16"/>
          <w:szCs w:val="16"/>
        </w:rPr>
      </w:pPr>
      <w:r w:rsidRPr="00420047">
        <w:rPr>
          <w:rFonts w:asciiTheme="minorHAnsi" w:hAnsiTheme="minorHAnsi" w:cstheme="minorHAnsi"/>
          <w:color w:val="000000"/>
          <w:sz w:val="16"/>
          <w:szCs w:val="16"/>
        </w:rPr>
        <w:t> </w:t>
      </w:r>
    </w:p>
    <w:p w:rsidR="00420047" w:rsidRPr="00420047" w:rsidRDefault="00420047" w:rsidP="00420047">
      <w:pPr>
        <w:ind w:left="720"/>
        <w:rPr>
          <w:rFonts w:asciiTheme="minorHAnsi" w:hAnsiTheme="minorHAnsi" w:cstheme="minorHAnsi"/>
          <w:color w:val="000000"/>
          <w:sz w:val="22"/>
          <w:szCs w:val="22"/>
        </w:rPr>
      </w:pPr>
      <w:r w:rsidRPr="00420047">
        <w:rPr>
          <w:rFonts w:asciiTheme="minorHAnsi" w:hAnsiTheme="minorHAnsi" w:cstheme="minorHAnsi"/>
          <w:color w:val="000000"/>
          <w:sz w:val="22"/>
          <w:szCs w:val="22"/>
        </w:rPr>
        <w:t>The proposed building footprint and parking area occupies much of the site leaving a minimal area for landscape treatment.   "Ideally", the front parking area would include space for greenery that could also be used for parking lot snow storage.   The project does show landscape treatment on the upper sections of the lot near the building.  Reducing the impact to the single family Cape Cod house to the right of the project on York Street is important.</w:t>
      </w:r>
    </w:p>
    <w:p w:rsidR="00420047" w:rsidRPr="00420047" w:rsidRDefault="00420047" w:rsidP="00420047">
      <w:pPr>
        <w:ind w:left="720"/>
        <w:rPr>
          <w:rFonts w:asciiTheme="minorHAnsi" w:hAnsiTheme="minorHAnsi" w:cstheme="minorHAnsi"/>
          <w:color w:val="000000"/>
          <w:sz w:val="16"/>
          <w:szCs w:val="16"/>
        </w:rPr>
      </w:pPr>
      <w:r w:rsidRPr="00420047">
        <w:rPr>
          <w:rFonts w:asciiTheme="minorHAnsi" w:hAnsiTheme="minorHAnsi" w:cstheme="minorHAnsi"/>
          <w:color w:val="000000"/>
          <w:sz w:val="16"/>
          <w:szCs w:val="16"/>
        </w:rPr>
        <w:t> </w:t>
      </w:r>
    </w:p>
    <w:p w:rsidR="00420047" w:rsidRPr="00420047" w:rsidRDefault="00420047" w:rsidP="00420047">
      <w:pPr>
        <w:ind w:left="720"/>
        <w:rPr>
          <w:rFonts w:asciiTheme="minorHAnsi" w:hAnsiTheme="minorHAnsi" w:cstheme="minorHAnsi"/>
          <w:color w:val="000000"/>
          <w:sz w:val="22"/>
          <w:szCs w:val="22"/>
        </w:rPr>
      </w:pPr>
      <w:r w:rsidRPr="00420047">
        <w:rPr>
          <w:rFonts w:asciiTheme="minorHAnsi" w:hAnsiTheme="minorHAnsi" w:cstheme="minorHAnsi"/>
          <w:color w:val="000000"/>
          <w:sz w:val="22"/>
          <w:szCs w:val="22"/>
        </w:rPr>
        <w:t>Goals would include: buffer planting and decorative wood fence screening (fencing would need to meet city codes), tree and landscape planting near front of the lot closer to York Street.   The tree types can up upright or tight canopy respective of the scenic views towards Portland Harbor.  While other site issues and space compromise ideal landscape treatment, it would be good to consider additional greenery on the site, especially the front view into the site from York Street.</w:t>
      </w:r>
    </w:p>
    <w:p w:rsidR="006D75E3" w:rsidRDefault="00420047" w:rsidP="00420047">
      <w:pPr>
        <w:rPr>
          <w:i/>
        </w:rPr>
      </w:pPr>
      <w:r w:rsidRPr="00420047">
        <w:rPr>
          <w:rFonts w:ascii="Tahoma" w:hAnsi="Tahoma" w:cs="Tahoma"/>
          <w:color w:val="000000"/>
        </w:rPr>
        <w:t> </w:t>
      </w:r>
    </w:p>
    <w:p w:rsidR="006D75E3" w:rsidRDefault="006D75E3" w:rsidP="001D3FBE">
      <w:pPr>
        <w:autoSpaceDE w:val="0"/>
        <w:autoSpaceDN w:val="0"/>
        <w:adjustRightInd w:val="0"/>
        <w:rPr>
          <w:i/>
        </w:rPr>
      </w:pPr>
      <w:r>
        <w:rPr>
          <w:i/>
        </w:rPr>
        <w:t>Parking Lot Landscaping</w:t>
      </w:r>
    </w:p>
    <w:p w:rsidR="00420047" w:rsidRDefault="00420047" w:rsidP="001D3FBE">
      <w:pPr>
        <w:autoSpaceDE w:val="0"/>
        <w:autoSpaceDN w:val="0"/>
        <w:adjustRightInd w:val="0"/>
        <w:rPr>
          <w:i/>
        </w:rPr>
      </w:pPr>
    </w:p>
    <w:p w:rsidR="00420047" w:rsidRPr="00420047" w:rsidRDefault="00420047" w:rsidP="001D3FBE">
      <w:pPr>
        <w:autoSpaceDE w:val="0"/>
        <w:autoSpaceDN w:val="0"/>
        <w:adjustRightInd w:val="0"/>
      </w:pPr>
      <w:r>
        <w:t xml:space="preserve">The </w:t>
      </w:r>
      <w:r w:rsidR="0038341B">
        <w:t>S</w:t>
      </w:r>
      <w:r>
        <w:t>ite Plan ordinance includes specific standards for landscaping in parking lots:</w:t>
      </w:r>
    </w:p>
    <w:p w:rsidR="00420047" w:rsidRPr="00420047" w:rsidRDefault="00420047" w:rsidP="001D3FBE">
      <w:pPr>
        <w:autoSpaceDE w:val="0"/>
        <w:autoSpaceDN w:val="0"/>
        <w:adjustRightInd w:val="0"/>
        <w:rPr>
          <w:i/>
          <w:sz w:val="16"/>
          <w:szCs w:val="16"/>
        </w:rPr>
      </w:pPr>
    </w:p>
    <w:p w:rsidR="006D75E3" w:rsidRPr="00420047" w:rsidRDefault="00420047" w:rsidP="00420047">
      <w:pPr>
        <w:keepNext/>
        <w:widowControl w:val="0"/>
        <w:ind w:left="720" w:hanging="720"/>
        <w:jc w:val="both"/>
        <w:outlineLvl w:val="4"/>
        <w:rPr>
          <w:rFonts w:asciiTheme="minorHAnsi" w:hAnsiTheme="minorHAnsi" w:cstheme="minorHAnsi"/>
          <w:i/>
          <w:snapToGrid w:val="0"/>
          <w:color w:val="000000"/>
          <w:sz w:val="22"/>
          <w:szCs w:val="22"/>
        </w:rPr>
      </w:pPr>
      <w:r w:rsidRPr="00420047">
        <w:rPr>
          <w:rFonts w:asciiTheme="minorHAnsi" w:hAnsiTheme="minorHAnsi" w:cstheme="minorHAnsi"/>
          <w:i/>
          <w:snapToGrid w:val="0"/>
          <w:sz w:val="22"/>
          <w:szCs w:val="22"/>
        </w:rPr>
        <w:t xml:space="preserve"> </w:t>
      </w:r>
      <w:r w:rsidR="006D75E3" w:rsidRPr="00420047">
        <w:rPr>
          <w:rFonts w:asciiTheme="minorHAnsi" w:hAnsiTheme="minorHAnsi" w:cstheme="minorHAnsi"/>
          <w:i/>
          <w:snapToGrid w:val="0"/>
          <w:sz w:val="22"/>
          <w:szCs w:val="22"/>
        </w:rPr>
        <w:t>(ii)</w:t>
      </w:r>
      <w:r w:rsidR="006D75E3" w:rsidRPr="00420047">
        <w:rPr>
          <w:rFonts w:asciiTheme="minorHAnsi" w:hAnsiTheme="minorHAnsi" w:cstheme="minorHAnsi"/>
          <w:i/>
          <w:snapToGrid w:val="0"/>
          <w:sz w:val="22"/>
          <w:szCs w:val="22"/>
        </w:rPr>
        <w:tab/>
        <w:t>Parking Lot Landscaping</w:t>
      </w:r>
      <w:r w:rsidR="006D75E3" w:rsidRPr="00420047">
        <w:rPr>
          <w:rFonts w:asciiTheme="minorHAnsi" w:hAnsiTheme="minorHAnsi" w:cstheme="minorHAnsi"/>
          <w:i/>
          <w:snapToGrid w:val="0"/>
          <w:color w:val="000000"/>
          <w:sz w:val="22"/>
          <w:szCs w:val="22"/>
        </w:rPr>
        <w:t xml:space="preserve">:  </w:t>
      </w:r>
    </w:p>
    <w:p w:rsidR="006D75E3" w:rsidRPr="00420047" w:rsidRDefault="006D75E3" w:rsidP="00420047">
      <w:pPr>
        <w:widowControl w:val="0"/>
        <w:jc w:val="both"/>
        <w:rPr>
          <w:rFonts w:asciiTheme="minorHAnsi" w:hAnsiTheme="minorHAnsi" w:cstheme="minorHAnsi"/>
          <w:i/>
          <w:snapToGrid w:val="0"/>
          <w:sz w:val="16"/>
          <w:szCs w:val="16"/>
        </w:rPr>
      </w:pPr>
    </w:p>
    <w:p w:rsidR="006D75E3" w:rsidRPr="00420047" w:rsidRDefault="006D75E3" w:rsidP="00420047">
      <w:pPr>
        <w:keepNext/>
        <w:widowControl w:val="0"/>
        <w:ind w:left="1440" w:hanging="720"/>
        <w:jc w:val="both"/>
        <w:outlineLvl w:val="3"/>
        <w:rPr>
          <w:rFonts w:asciiTheme="minorHAnsi" w:hAnsiTheme="minorHAnsi" w:cstheme="minorHAnsi"/>
          <w:i/>
          <w:snapToGrid w:val="0"/>
          <w:sz w:val="22"/>
          <w:szCs w:val="22"/>
        </w:rPr>
      </w:pPr>
      <w:r w:rsidRPr="00420047">
        <w:rPr>
          <w:rFonts w:asciiTheme="minorHAnsi" w:hAnsiTheme="minorHAnsi" w:cstheme="minorHAnsi"/>
          <w:i/>
          <w:snapToGrid w:val="0"/>
          <w:sz w:val="22"/>
          <w:szCs w:val="22"/>
        </w:rPr>
        <w:t>(a)</w:t>
      </w:r>
      <w:r w:rsidRPr="00420047">
        <w:rPr>
          <w:rFonts w:asciiTheme="minorHAnsi" w:hAnsiTheme="minorHAnsi" w:cstheme="minorHAnsi"/>
          <w:i/>
          <w:snapToGrid w:val="0"/>
          <w:sz w:val="22"/>
          <w:szCs w:val="22"/>
        </w:rPr>
        <w:tab/>
        <w:t>Developments with five (5) or more parking spaces shall include at least two (2) trees (or one (1) tree and three (3) shrubs) per five (5) parking spaces planted in landscaped islands to screen shade and break up parking.  Trees and shrubs in parking lots may be in informal groups, straight rows, or</w:t>
      </w:r>
      <w:r w:rsidRPr="00420047">
        <w:rPr>
          <w:rFonts w:asciiTheme="minorHAnsi" w:hAnsiTheme="minorHAnsi" w:cstheme="minorHAnsi"/>
          <w:i/>
          <w:snapToGrid w:val="0"/>
          <w:color w:val="000000"/>
          <w:sz w:val="22"/>
          <w:szCs w:val="22"/>
        </w:rPr>
        <w:t xml:space="preserve"> </w:t>
      </w:r>
      <w:r w:rsidRPr="00420047">
        <w:rPr>
          <w:rFonts w:asciiTheme="minorHAnsi" w:hAnsiTheme="minorHAnsi" w:cstheme="minorHAnsi"/>
          <w:i/>
          <w:snapToGrid w:val="0"/>
          <w:sz w:val="22"/>
          <w:szCs w:val="22"/>
        </w:rPr>
        <w:t xml:space="preserve">concentrated in clusters as detailed in Section 4 of the Technical Manual. </w:t>
      </w:r>
    </w:p>
    <w:p w:rsidR="006D75E3" w:rsidRPr="00420047" w:rsidRDefault="006D75E3" w:rsidP="00420047">
      <w:pPr>
        <w:widowControl w:val="0"/>
        <w:jc w:val="both"/>
        <w:rPr>
          <w:rFonts w:asciiTheme="minorHAnsi" w:hAnsiTheme="minorHAnsi" w:cstheme="minorHAnsi"/>
          <w:i/>
          <w:snapToGrid w:val="0"/>
          <w:sz w:val="16"/>
          <w:szCs w:val="16"/>
        </w:rPr>
      </w:pPr>
    </w:p>
    <w:p w:rsidR="006D75E3" w:rsidRPr="00420047" w:rsidRDefault="006D75E3" w:rsidP="00420047">
      <w:pPr>
        <w:keepNext/>
        <w:widowControl w:val="0"/>
        <w:ind w:left="1440" w:hanging="720"/>
        <w:jc w:val="both"/>
        <w:outlineLvl w:val="3"/>
        <w:rPr>
          <w:rFonts w:asciiTheme="minorHAnsi" w:hAnsiTheme="minorHAnsi" w:cstheme="minorHAnsi"/>
          <w:i/>
          <w:snapToGrid w:val="0"/>
          <w:sz w:val="22"/>
          <w:szCs w:val="22"/>
        </w:rPr>
      </w:pPr>
      <w:r w:rsidRPr="00420047">
        <w:rPr>
          <w:rFonts w:asciiTheme="minorHAnsi" w:hAnsiTheme="minorHAnsi" w:cstheme="minorHAnsi"/>
          <w:i/>
          <w:snapToGrid w:val="0"/>
          <w:sz w:val="22"/>
          <w:szCs w:val="22"/>
        </w:rPr>
        <w:t>(b)</w:t>
      </w:r>
      <w:r w:rsidRPr="00420047">
        <w:rPr>
          <w:rFonts w:asciiTheme="minorHAnsi" w:hAnsiTheme="minorHAnsi" w:cstheme="minorHAnsi"/>
          <w:i/>
          <w:snapToGrid w:val="0"/>
          <w:sz w:val="22"/>
          <w:szCs w:val="22"/>
        </w:rPr>
        <w:tab/>
        <w:t xml:space="preserve">Landscaped islands shall be distributed so that uninterrupted pavement does not exceed forty (40) parking spaces. </w:t>
      </w:r>
    </w:p>
    <w:p w:rsidR="006D75E3" w:rsidRPr="00420047" w:rsidRDefault="006D75E3" w:rsidP="00420047">
      <w:pPr>
        <w:keepNext/>
        <w:widowControl w:val="0"/>
        <w:spacing w:before="160"/>
        <w:ind w:left="1440" w:hanging="720"/>
        <w:jc w:val="both"/>
        <w:outlineLvl w:val="3"/>
        <w:rPr>
          <w:rFonts w:asciiTheme="minorHAnsi" w:hAnsiTheme="minorHAnsi" w:cstheme="minorHAnsi"/>
          <w:i/>
          <w:snapToGrid w:val="0"/>
          <w:color w:val="000000"/>
          <w:sz w:val="22"/>
          <w:szCs w:val="22"/>
        </w:rPr>
      </w:pPr>
      <w:r w:rsidRPr="00420047">
        <w:rPr>
          <w:rFonts w:asciiTheme="minorHAnsi" w:hAnsiTheme="minorHAnsi" w:cstheme="minorHAnsi"/>
          <w:i/>
          <w:snapToGrid w:val="0"/>
          <w:sz w:val="22"/>
          <w:szCs w:val="22"/>
        </w:rPr>
        <w:t>(c)</w:t>
      </w:r>
      <w:r w:rsidRPr="00420047">
        <w:rPr>
          <w:rFonts w:asciiTheme="minorHAnsi" w:hAnsiTheme="minorHAnsi" w:cstheme="minorHAnsi"/>
          <w:i/>
          <w:snapToGrid w:val="0"/>
          <w:sz w:val="22"/>
          <w:szCs w:val="22"/>
        </w:rPr>
        <w:tab/>
        <w:t xml:space="preserve">Landscaped islands shall be curbed and a minimum of eight (8) feet in width, not including curbing.  The incorporation of </w:t>
      </w:r>
      <w:proofErr w:type="spellStart"/>
      <w:r w:rsidRPr="00420047">
        <w:rPr>
          <w:rFonts w:asciiTheme="minorHAnsi" w:hAnsiTheme="minorHAnsi" w:cstheme="minorHAnsi"/>
          <w:i/>
          <w:snapToGrid w:val="0"/>
          <w:sz w:val="22"/>
          <w:szCs w:val="22"/>
        </w:rPr>
        <w:t>bioretention</w:t>
      </w:r>
      <w:proofErr w:type="spellEnd"/>
      <w:r w:rsidRPr="00420047">
        <w:rPr>
          <w:rFonts w:asciiTheme="minorHAnsi" w:hAnsiTheme="minorHAnsi" w:cstheme="minorHAnsi"/>
          <w:i/>
          <w:snapToGrid w:val="0"/>
          <w:sz w:val="22"/>
          <w:szCs w:val="22"/>
        </w:rPr>
        <w:t xml:space="preserve"> into landscaped islands is strongly encouraged.   </w:t>
      </w:r>
    </w:p>
    <w:p w:rsidR="006D75E3" w:rsidRPr="00420047" w:rsidRDefault="006D75E3" w:rsidP="00420047">
      <w:pPr>
        <w:keepNext/>
        <w:widowControl w:val="0"/>
        <w:spacing w:before="160"/>
        <w:ind w:left="1440" w:hanging="720"/>
        <w:jc w:val="both"/>
        <w:outlineLvl w:val="3"/>
        <w:rPr>
          <w:rFonts w:asciiTheme="minorHAnsi" w:hAnsiTheme="minorHAnsi" w:cstheme="minorHAnsi"/>
          <w:b/>
          <w:i/>
          <w:snapToGrid w:val="0"/>
          <w:color w:val="000000"/>
          <w:sz w:val="22"/>
          <w:szCs w:val="22"/>
        </w:rPr>
      </w:pPr>
      <w:r w:rsidRPr="00420047">
        <w:rPr>
          <w:rFonts w:asciiTheme="minorHAnsi" w:hAnsiTheme="minorHAnsi" w:cstheme="minorHAnsi"/>
          <w:i/>
          <w:snapToGrid w:val="0"/>
          <w:sz w:val="22"/>
          <w:szCs w:val="22"/>
        </w:rPr>
        <w:t>(d)</w:t>
      </w:r>
      <w:r w:rsidRPr="00420047">
        <w:rPr>
          <w:rFonts w:asciiTheme="minorHAnsi" w:hAnsiTheme="minorHAnsi" w:cstheme="minorHAnsi"/>
          <w:i/>
          <w:snapToGrid w:val="0"/>
          <w:sz w:val="22"/>
          <w:szCs w:val="22"/>
        </w:rPr>
        <w:tab/>
        <w:t xml:space="preserve">Vehicle display lots shall be subject to </w:t>
      </w:r>
      <w:r w:rsidRPr="00420047">
        <w:rPr>
          <w:rFonts w:asciiTheme="minorHAnsi" w:hAnsiTheme="minorHAnsi" w:cstheme="minorHAnsi"/>
          <w:i/>
          <w:snapToGrid w:val="0"/>
          <w:sz w:val="22"/>
          <w:szCs w:val="22"/>
        </w:rPr>
        <w:tab/>
        <w:t>the parking lot landscaping standards of this section.</w:t>
      </w:r>
      <w:r w:rsidRPr="00420047">
        <w:rPr>
          <w:rFonts w:asciiTheme="minorHAnsi" w:hAnsiTheme="minorHAnsi" w:cstheme="minorHAnsi"/>
          <w:b/>
          <w:i/>
          <w:snapToGrid w:val="0"/>
          <w:sz w:val="22"/>
          <w:szCs w:val="22"/>
        </w:rPr>
        <w:t xml:space="preserve">  </w:t>
      </w:r>
    </w:p>
    <w:p w:rsidR="006D75E3" w:rsidRPr="00420047" w:rsidRDefault="006D75E3" w:rsidP="00420047">
      <w:pPr>
        <w:keepNext/>
        <w:widowControl w:val="0"/>
        <w:spacing w:before="160"/>
        <w:ind w:left="1440" w:hanging="720"/>
        <w:jc w:val="both"/>
        <w:outlineLvl w:val="3"/>
        <w:rPr>
          <w:rFonts w:asciiTheme="minorHAnsi" w:hAnsiTheme="minorHAnsi" w:cstheme="minorHAnsi"/>
          <w:i/>
          <w:snapToGrid w:val="0"/>
          <w:sz w:val="22"/>
          <w:szCs w:val="22"/>
        </w:rPr>
      </w:pPr>
      <w:r w:rsidRPr="00420047">
        <w:rPr>
          <w:rFonts w:asciiTheme="minorHAnsi" w:hAnsiTheme="minorHAnsi" w:cstheme="minorHAnsi"/>
          <w:i/>
          <w:snapToGrid w:val="0"/>
          <w:sz w:val="22"/>
          <w:szCs w:val="22"/>
        </w:rPr>
        <w:t>(e)</w:t>
      </w:r>
      <w:r w:rsidRPr="00420047">
        <w:rPr>
          <w:rFonts w:asciiTheme="minorHAnsi" w:hAnsiTheme="minorHAnsi" w:cstheme="minorHAnsi"/>
          <w:i/>
          <w:snapToGrid w:val="0"/>
          <w:sz w:val="22"/>
          <w:szCs w:val="22"/>
        </w:rPr>
        <w:tab/>
      </w:r>
      <w:r w:rsidRPr="00420047">
        <w:rPr>
          <w:rFonts w:asciiTheme="minorHAnsi" w:hAnsiTheme="minorHAnsi" w:cstheme="minorHAnsi"/>
          <w:i/>
          <w:snapToGrid w:val="0"/>
          <w:sz w:val="22"/>
          <w:szCs w:val="22"/>
          <w:u w:val="single"/>
        </w:rPr>
        <w:t>Waiver:</w:t>
      </w:r>
      <w:r w:rsidRPr="00420047">
        <w:rPr>
          <w:rFonts w:asciiTheme="minorHAnsi" w:hAnsiTheme="minorHAnsi" w:cstheme="minorHAnsi"/>
          <w:i/>
          <w:snapToGrid w:val="0"/>
          <w:sz w:val="22"/>
          <w:szCs w:val="22"/>
        </w:rPr>
        <w:t xml:space="preserve"> Where site constraints prevent implementation of all or a portion of required parking lot landscaping, as determined by the Reviewing Authority, the requirements may be all or partially waived and the applicant shall contribute an amount proportionate to the cost of required parking lot trees to the City of Portland Tree Fund.</w:t>
      </w:r>
    </w:p>
    <w:p w:rsidR="006D75E3" w:rsidRPr="002C377D" w:rsidRDefault="006D75E3" w:rsidP="006D75E3">
      <w:pPr>
        <w:widowControl w:val="0"/>
        <w:rPr>
          <w:rFonts w:ascii="Courier New" w:hAnsi="Courier New"/>
          <w:snapToGrid w:val="0"/>
          <w:szCs w:val="20"/>
        </w:rPr>
      </w:pPr>
    </w:p>
    <w:p w:rsidR="006D75E3" w:rsidRDefault="00420047" w:rsidP="00571C41">
      <w:pPr>
        <w:rPr>
          <w:szCs w:val="20"/>
        </w:rPr>
      </w:pPr>
      <w:r>
        <w:rPr>
          <w:szCs w:val="20"/>
        </w:rPr>
        <w:t>The proposals do not meet these requirements for parking lots, and a</w:t>
      </w:r>
      <w:r w:rsidR="006D75E3">
        <w:rPr>
          <w:szCs w:val="20"/>
        </w:rPr>
        <w:t>ddressing these standards is particularly important given th</w:t>
      </w:r>
      <w:r w:rsidR="00571C41">
        <w:rPr>
          <w:szCs w:val="20"/>
        </w:rPr>
        <w:t>at landscaping along the frontage will be difficult due to th</w:t>
      </w:r>
      <w:r w:rsidR="006D75E3">
        <w:rPr>
          <w:szCs w:val="20"/>
        </w:rPr>
        <w:t xml:space="preserve">e traffic recommendation to provide clear sight 15 feet from the curb line with York Street. </w:t>
      </w:r>
      <w:r w:rsidR="00571C41">
        <w:rPr>
          <w:szCs w:val="20"/>
        </w:rPr>
        <w:t xml:space="preserve"> </w:t>
      </w:r>
    </w:p>
    <w:p w:rsidR="006D75E3" w:rsidRDefault="006D75E3" w:rsidP="001D3FBE">
      <w:pPr>
        <w:autoSpaceDE w:val="0"/>
        <w:autoSpaceDN w:val="0"/>
        <w:adjustRightInd w:val="0"/>
        <w:rPr>
          <w:i/>
        </w:rPr>
      </w:pPr>
    </w:p>
    <w:p w:rsidR="006D75E3" w:rsidRDefault="006D75E3" w:rsidP="001D3FBE">
      <w:pPr>
        <w:autoSpaceDE w:val="0"/>
        <w:autoSpaceDN w:val="0"/>
        <w:adjustRightInd w:val="0"/>
        <w:rPr>
          <w:b/>
          <w:i/>
        </w:rPr>
      </w:pPr>
      <w:r w:rsidRPr="006D75E3">
        <w:rPr>
          <w:b/>
          <w:i/>
        </w:rPr>
        <w:t xml:space="preserve">Water quality, </w:t>
      </w:r>
      <w:proofErr w:type="spellStart"/>
      <w:r w:rsidRPr="006D75E3">
        <w:rPr>
          <w:b/>
          <w:i/>
        </w:rPr>
        <w:t>Stormwater</w:t>
      </w:r>
      <w:proofErr w:type="spellEnd"/>
      <w:r w:rsidRPr="006D75E3">
        <w:rPr>
          <w:b/>
          <w:i/>
        </w:rPr>
        <w:t xml:space="preserve"> Management and Erosion </w:t>
      </w:r>
      <w:r>
        <w:rPr>
          <w:b/>
          <w:i/>
        </w:rPr>
        <w:t>C</w:t>
      </w:r>
      <w:r w:rsidRPr="006D75E3">
        <w:rPr>
          <w:b/>
          <w:i/>
        </w:rPr>
        <w:t>ontrol</w:t>
      </w:r>
    </w:p>
    <w:p w:rsidR="00571C41" w:rsidRPr="00571C41" w:rsidRDefault="00571C41" w:rsidP="001D3FBE">
      <w:pPr>
        <w:autoSpaceDE w:val="0"/>
        <w:autoSpaceDN w:val="0"/>
        <w:adjustRightInd w:val="0"/>
        <w:rPr>
          <w:sz w:val="16"/>
          <w:szCs w:val="16"/>
        </w:rPr>
      </w:pPr>
    </w:p>
    <w:p w:rsidR="0038341B" w:rsidRDefault="00571C41" w:rsidP="001D3FBE">
      <w:pPr>
        <w:autoSpaceDE w:val="0"/>
        <w:autoSpaceDN w:val="0"/>
        <w:adjustRightInd w:val="0"/>
        <w:rPr>
          <w:b/>
          <w:i/>
        </w:rPr>
      </w:pPr>
      <w:r>
        <w:t xml:space="preserve">As discussed above under </w:t>
      </w:r>
      <w:r>
        <w:rPr>
          <w:b/>
          <w:i/>
        </w:rPr>
        <w:t>S</w:t>
      </w:r>
      <w:r w:rsidRPr="00571C41">
        <w:rPr>
          <w:b/>
          <w:i/>
        </w:rPr>
        <w:t xml:space="preserve">ubdivision </w:t>
      </w:r>
      <w:r>
        <w:rPr>
          <w:b/>
          <w:i/>
        </w:rPr>
        <w:t>Review.</w:t>
      </w:r>
      <w:r w:rsidR="0068214C">
        <w:rPr>
          <w:b/>
          <w:i/>
        </w:rPr>
        <w:t xml:space="preserve"> </w:t>
      </w:r>
    </w:p>
    <w:p w:rsidR="0068214C" w:rsidRDefault="0068214C" w:rsidP="001D3FBE">
      <w:pPr>
        <w:autoSpaceDE w:val="0"/>
        <w:autoSpaceDN w:val="0"/>
        <w:adjustRightInd w:val="0"/>
        <w:rPr>
          <w:b/>
          <w:i/>
        </w:rPr>
      </w:pPr>
      <w:r>
        <w:rPr>
          <w:b/>
          <w:i/>
        </w:rPr>
        <w:t xml:space="preserve"> </w:t>
      </w:r>
    </w:p>
    <w:p w:rsidR="0068214C" w:rsidRPr="00571C41" w:rsidRDefault="0068214C" w:rsidP="001D3FBE">
      <w:pPr>
        <w:autoSpaceDE w:val="0"/>
        <w:autoSpaceDN w:val="0"/>
        <w:adjustRightInd w:val="0"/>
      </w:pPr>
    </w:p>
    <w:p w:rsidR="006D75E3" w:rsidRDefault="006D75E3" w:rsidP="001D3FBE">
      <w:pPr>
        <w:autoSpaceDE w:val="0"/>
        <w:autoSpaceDN w:val="0"/>
        <w:adjustRightInd w:val="0"/>
        <w:rPr>
          <w:b/>
          <w:i/>
        </w:rPr>
      </w:pPr>
      <w:r>
        <w:rPr>
          <w:b/>
          <w:i/>
        </w:rPr>
        <w:lastRenderedPageBreak/>
        <w:t>Public Infrastructure and community safety standards</w:t>
      </w:r>
    </w:p>
    <w:p w:rsidR="006D75E3" w:rsidRDefault="006D75E3" w:rsidP="001D3FBE">
      <w:pPr>
        <w:autoSpaceDE w:val="0"/>
        <w:autoSpaceDN w:val="0"/>
        <w:adjustRightInd w:val="0"/>
        <w:rPr>
          <w:b/>
          <w:i/>
        </w:rPr>
      </w:pPr>
    </w:p>
    <w:p w:rsidR="00571C41" w:rsidRDefault="006D75E3" w:rsidP="001D3FBE">
      <w:pPr>
        <w:autoSpaceDE w:val="0"/>
        <w:autoSpaceDN w:val="0"/>
        <w:adjustRightInd w:val="0"/>
        <w:rPr>
          <w:i/>
        </w:rPr>
      </w:pPr>
      <w:r w:rsidRPr="006D75E3">
        <w:rPr>
          <w:i/>
        </w:rPr>
        <w:t>Public Safety</w:t>
      </w:r>
    </w:p>
    <w:p w:rsidR="00571C41" w:rsidRDefault="00571C41" w:rsidP="001D3FBE">
      <w:pPr>
        <w:autoSpaceDE w:val="0"/>
        <w:autoSpaceDN w:val="0"/>
        <w:adjustRightInd w:val="0"/>
        <w:rPr>
          <w:i/>
        </w:rPr>
      </w:pPr>
    </w:p>
    <w:p w:rsidR="00571C41" w:rsidRPr="00571C41" w:rsidRDefault="00571C41" w:rsidP="001D3FBE">
      <w:pPr>
        <w:autoSpaceDE w:val="0"/>
        <w:autoSpaceDN w:val="0"/>
        <w:adjustRightInd w:val="0"/>
      </w:pPr>
      <w:r>
        <w:t>The proposal creates a number of narrow access walkways which are not near the street nor overlooked by windows</w:t>
      </w:r>
      <w:proofErr w:type="gramStart"/>
      <w:r w:rsidR="002645BD">
        <w:t>;  the</w:t>
      </w:r>
      <w:proofErr w:type="gramEnd"/>
      <w:r w:rsidR="002645BD">
        <w:t xml:space="preserve"> proposed 6 foot high wood fence around most of the site prevents overlooking or escape</w:t>
      </w:r>
      <w:r>
        <w:t>. Access to the new building units is along the west side boundary via a 10 foot walkway and would need careful design and lighting.  A courtyard layout or central front door access would offer improved public safety.</w:t>
      </w:r>
    </w:p>
    <w:p w:rsidR="00571C41" w:rsidRDefault="00571C41" w:rsidP="001D3FBE">
      <w:pPr>
        <w:autoSpaceDE w:val="0"/>
        <w:autoSpaceDN w:val="0"/>
        <w:adjustRightInd w:val="0"/>
        <w:rPr>
          <w:i/>
        </w:rPr>
      </w:pPr>
    </w:p>
    <w:p w:rsidR="006D75E3" w:rsidRDefault="00571C41" w:rsidP="001D3FBE">
      <w:pPr>
        <w:autoSpaceDE w:val="0"/>
        <w:autoSpaceDN w:val="0"/>
        <w:adjustRightInd w:val="0"/>
        <w:rPr>
          <w:i/>
        </w:rPr>
      </w:pPr>
      <w:r>
        <w:rPr>
          <w:i/>
        </w:rPr>
        <w:t>Fire P</w:t>
      </w:r>
      <w:r w:rsidR="006D75E3" w:rsidRPr="006D75E3">
        <w:rPr>
          <w:i/>
        </w:rPr>
        <w:t>revention</w:t>
      </w:r>
    </w:p>
    <w:p w:rsidR="00571C41" w:rsidRDefault="00571C41" w:rsidP="001D3FBE">
      <w:pPr>
        <w:autoSpaceDE w:val="0"/>
        <w:autoSpaceDN w:val="0"/>
        <w:adjustRightInd w:val="0"/>
      </w:pPr>
    </w:p>
    <w:p w:rsidR="00571C41" w:rsidRDefault="00571C41" w:rsidP="001D3FBE">
      <w:pPr>
        <w:autoSpaceDE w:val="0"/>
        <w:autoSpaceDN w:val="0"/>
        <w:adjustRightInd w:val="0"/>
      </w:pPr>
      <w:r>
        <w:t xml:space="preserve">Captain </w:t>
      </w:r>
      <w:proofErr w:type="spellStart"/>
      <w:r>
        <w:t>Gautreau</w:t>
      </w:r>
      <w:proofErr w:type="spellEnd"/>
      <w:r>
        <w:t xml:space="preserve"> of the fire Department raised concerns regarding </w:t>
      </w:r>
      <w:r w:rsidR="0038341B">
        <w:t>f</w:t>
      </w:r>
      <w:r>
        <w:t xml:space="preserve">ire and emergency access given the long setback from York Street and the narrow and congested access </w:t>
      </w:r>
      <w:r w:rsidR="0038341B">
        <w:t xml:space="preserve">to only one side of the building </w:t>
      </w:r>
      <w:r>
        <w:t>through the parking lot.  He met with the applicant on 4.21.2011 and concluded (</w:t>
      </w:r>
      <w:r w:rsidRPr="00571C41">
        <w:rPr>
          <w:u w:val="single"/>
        </w:rPr>
        <w:t>Attachment 4</w:t>
      </w:r>
      <w:r>
        <w:t>):</w:t>
      </w:r>
    </w:p>
    <w:p w:rsidR="00571C41" w:rsidRDefault="00571C41" w:rsidP="001D3FBE">
      <w:pPr>
        <w:autoSpaceDE w:val="0"/>
        <w:autoSpaceDN w:val="0"/>
        <w:adjustRightInd w:val="0"/>
      </w:pPr>
    </w:p>
    <w:p w:rsidR="00571C41" w:rsidRPr="00571C41" w:rsidRDefault="00571C41" w:rsidP="00571C41">
      <w:pPr>
        <w:ind w:left="720"/>
        <w:rPr>
          <w:rFonts w:asciiTheme="minorHAnsi" w:hAnsiTheme="minorHAnsi" w:cstheme="minorHAnsi"/>
          <w:sz w:val="22"/>
          <w:szCs w:val="22"/>
        </w:rPr>
      </w:pPr>
      <w:r w:rsidRPr="00571C41">
        <w:rPr>
          <w:rFonts w:asciiTheme="minorHAnsi" w:hAnsiTheme="minorHAnsi" w:cstheme="minorHAnsi"/>
          <w:b/>
          <w:bCs/>
          <w:sz w:val="22"/>
          <w:szCs w:val="22"/>
        </w:rPr>
        <w:t>Here are some comments from today's on-site meeting</w:t>
      </w:r>
      <w:proofErr w:type="gramStart"/>
      <w:r w:rsidRPr="00571C41">
        <w:rPr>
          <w:rFonts w:asciiTheme="minorHAnsi" w:hAnsiTheme="minorHAnsi" w:cstheme="minorHAnsi"/>
          <w:b/>
          <w:bCs/>
          <w:sz w:val="22"/>
          <w:szCs w:val="22"/>
        </w:rPr>
        <w:t>:</w:t>
      </w:r>
      <w:proofErr w:type="gramEnd"/>
      <w:r w:rsidRPr="00571C41">
        <w:rPr>
          <w:rFonts w:asciiTheme="minorHAnsi" w:hAnsiTheme="minorHAnsi" w:cstheme="minorHAnsi"/>
          <w:b/>
          <w:bCs/>
          <w:sz w:val="22"/>
          <w:szCs w:val="22"/>
        </w:rPr>
        <w:br/>
      </w:r>
      <w:r w:rsidRPr="00571C41">
        <w:rPr>
          <w:rFonts w:asciiTheme="minorHAnsi" w:hAnsiTheme="minorHAnsi" w:cstheme="minorHAnsi"/>
          <w:sz w:val="22"/>
          <w:szCs w:val="22"/>
        </w:rPr>
        <w:t>1. Access is still very limited for a new building. (</w:t>
      </w:r>
      <w:proofErr w:type="gramStart"/>
      <w:r w:rsidRPr="00571C41">
        <w:rPr>
          <w:rFonts w:asciiTheme="minorHAnsi" w:hAnsiTheme="minorHAnsi" w:cstheme="minorHAnsi"/>
          <w:sz w:val="22"/>
          <w:szCs w:val="22"/>
        </w:rPr>
        <w:t>essentially</w:t>
      </w:r>
      <w:proofErr w:type="gramEnd"/>
      <w:r w:rsidRPr="00571C41">
        <w:rPr>
          <w:rFonts w:asciiTheme="minorHAnsi" w:hAnsiTheme="minorHAnsi" w:cstheme="minorHAnsi"/>
          <w:sz w:val="22"/>
          <w:szCs w:val="22"/>
        </w:rPr>
        <w:t xml:space="preserve"> one side, set back 100 +/- </w:t>
      </w:r>
      <w:proofErr w:type="spellStart"/>
      <w:r w:rsidRPr="00571C41">
        <w:rPr>
          <w:rFonts w:asciiTheme="minorHAnsi" w:hAnsiTheme="minorHAnsi" w:cstheme="minorHAnsi"/>
          <w:sz w:val="22"/>
          <w:szCs w:val="22"/>
        </w:rPr>
        <w:t>ft</w:t>
      </w:r>
      <w:proofErr w:type="spellEnd"/>
      <w:r w:rsidRPr="00571C41">
        <w:rPr>
          <w:rFonts w:asciiTheme="minorHAnsi" w:hAnsiTheme="minorHAnsi" w:cstheme="minorHAnsi"/>
          <w:sz w:val="22"/>
          <w:szCs w:val="22"/>
        </w:rPr>
        <w:t xml:space="preserve"> off York)</w:t>
      </w:r>
      <w:r w:rsidRPr="00571C41">
        <w:rPr>
          <w:rFonts w:asciiTheme="minorHAnsi" w:hAnsiTheme="minorHAnsi" w:cstheme="minorHAnsi"/>
          <w:sz w:val="22"/>
          <w:szCs w:val="22"/>
        </w:rPr>
        <w:br/>
        <w:t xml:space="preserve">2. In the winter some sort of snow removal plan should be in place to maintain the 20 </w:t>
      </w:r>
      <w:proofErr w:type="spellStart"/>
      <w:r w:rsidRPr="00571C41">
        <w:rPr>
          <w:rFonts w:asciiTheme="minorHAnsi" w:hAnsiTheme="minorHAnsi" w:cstheme="minorHAnsi"/>
          <w:sz w:val="22"/>
          <w:szCs w:val="22"/>
        </w:rPr>
        <w:t>ft</w:t>
      </w:r>
      <w:proofErr w:type="spellEnd"/>
      <w:r w:rsidRPr="00571C41">
        <w:rPr>
          <w:rFonts w:asciiTheme="minorHAnsi" w:hAnsiTheme="minorHAnsi" w:cstheme="minorHAnsi"/>
          <w:sz w:val="22"/>
          <w:szCs w:val="22"/>
        </w:rPr>
        <w:t xml:space="preserve"> of access for emergency vehicles.</w:t>
      </w:r>
      <w:r w:rsidRPr="00571C41">
        <w:rPr>
          <w:rFonts w:asciiTheme="minorHAnsi" w:hAnsiTheme="minorHAnsi" w:cstheme="minorHAnsi"/>
          <w:sz w:val="22"/>
          <w:szCs w:val="22"/>
        </w:rPr>
        <w:br/>
        <w:t>3. The entire building will be protected throughout with an approved sprinkler system by code.</w:t>
      </w:r>
    </w:p>
    <w:p w:rsidR="00571C41" w:rsidRPr="00571C41" w:rsidRDefault="00571C41" w:rsidP="00571C41">
      <w:pPr>
        <w:ind w:left="720"/>
        <w:rPr>
          <w:rFonts w:asciiTheme="minorHAnsi" w:hAnsiTheme="minorHAnsi" w:cstheme="minorHAnsi"/>
          <w:sz w:val="22"/>
          <w:szCs w:val="22"/>
        </w:rPr>
      </w:pPr>
      <w:r w:rsidRPr="00571C41">
        <w:rPr>
          <w:rFonts w:asciiTheme="minorHAnsi" w:hAnsiTheme="minorHAnsi" w:cstheme="minorHAnsi"/>
          <w:sz w:val="22"/>
          <w:szCs w:val="22"/>
        </w:rPr>
        <w:t>4. The possibility of installing a fire alarm system throughout the entire building to allow for early detection and notification of a fire.</w:t>
      </w:r>
    </w:p>
    <w:p w:rsidR="00571C41" w:rsidRPr="00571C41" w:rsidRDefault="00571C41" w:rsidP="00571C41">
      <w:pPr>
        <w:ind w:left="720"/>
        <w:rPr>
          <w:rFonts w:asciiTheme="minorHAnsi" w:hAnsiTheme="minorHAnsi" w:cstheme="minorHAnsi"/>
          <w:sz w:val="22"/>
          <w:szCs w:val="22"/>
        </w:rPr>
      </w:pPr>
      <w:r w:rsidRPr="00571C41">
        <w:rPr>
          <w:rFonts w:asciiTheme="minorHAnsi" w:hAnsiTheme="minorHAnsi" w:cstheme="minorHAnsi"/>
          <w:sz w:val="22"/>
          <w:szCs w:val="22"/>
        </w:rPr>
        <w:t>5. Possible easements with neighbors for ladder truck access off of Park Street and reinforcing the parking lot surface to support the weight of fire apparatus.</w:t>
      </w:r>
    </w:p>
    <w:p w:rsidR="00571C41" w:rsidRPr="00571C41" w:rsidRDefault="00571C41" w:rsidP="00571C41">
      <w:pPr>
        <w:ind w:left="720"/>
        <w:rPr>
          <w:rFonts w:asciiTheme="minorHAnsi" w:hAnsiTheme="minorHAnsi" w:cstheme="minorHAnsi"/>
          <w:sz w:val="22"/>
          <w:szCs w:val="22"/>
        </w:rPr>
      </w:pPr>
      <w:r w:rsidRPr="00571C41">
        <w:rPr>
          <w:rFonts w:asciiTheme="minorHAnsi" w:hAnsiTheme="minorHAnsi" w:cstheme="minorHAnsi"/>
          <w:sz w:val="22"/>
          <w:szCs w:val="22"/>
        </w:rPr>
        <w:t> </w:t>
      </w:r>
    </w:p>
    <w:p w:rsidR="00571C41" w:rsidRPr="00571C41" w:rsidRDefault="00571C41" w:rsidP="00571C41">
      <w:pPr>
        <w:ind w:left="720"/>
        <w:rPr>
          <w:rFonts w:asciiTheme="minorHAnsi" w:hAnsiTheme="minorHAnsi" w:cstheme="minorHAnsi"/>
          <w:sz w:val="22"/>
          <w:szCs w:val="22"/>
        </w:rPr>
      </w:pPr>
      <w:r w:rsidRPr="00571C41">
        <w:rPr>
          <w:rFonts w:asciiTheme="minorHAnsi" w:hAnsiTheme="minorHAnsi" w:cstheme="minorHAnsi"/>
          <w:sz w:val="22"/>
          <w:szCs w:val="22"/>
        </w:rPr>
        <w:t>Some or all of these options would need to be implemented in order for the Fire Department to feel comfortable with approving this project with such limited emergency access.  Please feel free to forward these comments to the appropriate people.  I will also plan on attending the planning board workshop on Tuesday as well.</w:t>
      </w:r>
    </w:p>
    <w:p w:rsidR="00571C41" w:rsidRPr="00571C41" w:rsidRDefault="00571C41" w:rsidP="00571C41">
      <w:pPr>
        <w:rPr>
          <w:rFonts w:ascii="Tahoma" w:hAnsi="Tahoma" w:cs="Tahoma"/>
          <w:sz w:val="20"/>
          <w:szCs w:val="20"/>
        </w:rPr>
      </w:pPr>
      <w:r w:rsidRPr="00571C41">
        <w:rPr>
          <w:rFonts w:ascii="Tahoma" w:hAnsi="Tahoma" w:cs="Tahoma"/>
          <w:sz w:val="20"/>
          <w:szCs w:val="20"/>
        </w:rPr>
        <w:t> </w:t>
      </w:r>
    </w:p>
    <w:p w:rsidR="0068214C" w:rsidRPr="0068214C" w:rsidRDefault="0068214C" w:rsidP="001D3FBE">
      <w:pPr>
        <w:autoSpaceDE w:val="0"/>
        <w:autoSpaceDN w:val="0"/>
        <w:adjustRightInd w:val="0"/>
        <w:rPr>
          <w:i/>
        </w:rPr>
      </w:pPr>
      <w:r w:rsidRPr="0068214C">
        <w:rPr>
          <w:i/>
        </w:rPr>
        <w:t>Public Utilities</w:t>
      </w:r>
    </w:p>
    <w:p w:rsidR="0068214C" w:rsidRDefault="0068214C" w:rsidP="001D3FBE">
      <w:pPr>
        <w:autoSpaceDE w:val="0"/>
        <w:autoSpaceDN w:val="0"/>
        <w:adjustRightInd w:val="0"/>
        <w:rPr>
          <w:b/>
          <w:i/>
        </w:rPr>
      </w:pPr>
    </w:p>
    <w:p w:rsidR="0068214C" w:rsidRDefault="0068214C" w:rsidP="001D3FBE">
      <w:pPr>
        <w:autoSpaceDE w:val="0"/>
        <w:autoSpaceDN w:val="0"/>
        <w:adjustRightInd w:val="0"/>
      </w:pPr>
      <w:r>
        <w:t>A “Utility Plan” has been submitted (</w:t>
      </w:r>
      <w:r w:rsidRPr="0068214C">
        <w:rPr>
          <w:u w:val="single"/>
        </w:rPr>
        <w:t>Attachment G.6</w:t>
      </w:r>
      <w:r>
        <w:t>) which indicates that all</w:t>
      </w:r>
      <w:r w:rsidR="00525BB6">
        <w:t xml:space="preserve"> </w:t>
      </w:r>
      <w:r>
        <w:t>utilities will be underground.  It is</w:t>
      </w:r>
      <w:r w:rsidR="00525BB6">
        <w:t xml:space="preserve"> </w:t>
      </w:r>
      <w:r>
        <w:t xml:space="preserve">noted that some existing </w:t>
      </w:r>
      <w:r w:rsidR="0038341B">
        <w:t xml:space="preserve">overhead utility </w:t>
      </w:r>
      <w:r>
        <w:t>lines crossing the site will need to be re-routed.</w:t>
      </w:r>
    </w:p>
    <w:p w:rsidR="00525BB6" w:rsidRPr="0038341B" w:rsidRDefault="00525BB6" w:rsidP="001D3FBE">
      <w:pPr>
        <w:autoSpaceDE w:val="0"/>
        <w:autoSpaceDN w:val="0"/>
        <w:adjustRightInd w:val="0"/>
        <w:rPr>
          <w:sz w:val="16"/>
          <w:szCs w:val="16"/>
        </w:rPr>
      </w:pPr>
    </w:p>
    <w:p w:rsidR="00525BB6" w:rsidRPr="00F77D43" w:rsidRDefault="00525BB6" w:rsidP="00525BB6">
      <w:pPr>
        <w:autoSpaceDE w:val="0"/>
        <w:autoSpaceDN w:val="0"/>
        <w:adjustRightInd w:val="0"/>
      </w:pPr>
      <w:r>
        <w:t>David Margolis-</w:t>
      </w:r>
      <w:proofErr w:type="spellStart"/>
      <w:r>
        <w:t>Pineo</w:t>
      </w:r>
      <w:proofErr w:type="spellEnd"/>
      <w:r>
        <w:t xml:space="preserve"> of DPs has noted that there is </w:t>
      </w:r>
      <w:proofErr w:type="gramStart"/>
      <w:r>
        <w:t xml:space="preserve">a </w:t>
      </w:r>
      <w:r w:rsidRPr="00F77D43">
        <w:t xml:space="preserve"> 3’</w:t>
      </w:r>
      <w:proofErr w:type="gramEnd"/>
      <w:r w:rsidRPr="00F77D43">
        <w:t xml:space="preserve"> sewer easement across the site</w:t>
      </w:r>
      <w:r>
        <w:t xml:space="preserve"> and details and implications are requested</w:t>
      </w:r>
      <w:r w:rsidR="0038341B">
        <w:t>. He also commented that</w:t>
      </w:r>
      <w:r>
        <w:t xml:space="preserve"> if the proposed drainage system from site is 8” or larger it would require a manhole for connection to the sewer system (</w:t>
      </w:r>
      <w:r w:rsidRPr="00525BB6">
        <w:rPr>
          <w:u w:val="single"/>
        </w:rPr>
        <w:t>Attachment 7</w:t>
      </w:r>
      <w:r>
        <w:t>).</w:t>
      </w:r>
    </w:p>
    <w:p w:rsidR="0068214C" w:rsidRDefault="0068214C" w:rsidP="001D3FBE">
      <w:pPr>
        <w:autoSpaceDE w:val="0"/>
        <w:autoSpaceDN w:val="0"/>
        <w:adjustRightInd w:val="0"/>
        <w:rPr>
          <w:b/>
          <w:i/>
        </w:rPr>
      </w:pPr>
    </w:p>
    <w:p w:rsidR="006D75E3" w:rsidRDefault="006D75E3" w:rsidP="001D3FBE">
      <w:pPr>
        <w:autoSpaceDE w:val="0"/>
        <w:autoSpaceDN w:val="0"/>
        <w:adjustRightInd w:val="0"/>
        <w:rPr>
          <w:b/>
          <w:i/>
        </w:rPr>
      </w:pPr>
      <w:r>
        <w:rPr>
          <w:b/>
          <w:i/>
        </w:rPr>
        <w:t>Site Design Standards</w:t>
      </w:r>
    </w:p>
    <w:p w:rsidR="006D75E3" w:rsidRPr="0038341B" w:rsidRDefault="006D75E3" w:rsidP="001D3FBE">
      <w:pPr>
        <w:autoSpaceDE w:val="0"/>
        <w:autoSpaceDN w:val="0"/>
        <w:adjustRightInd w:val="0"/>
        <w:rPr>
          <w:b/>
          <w:i/>
          <w:sz w:val="16"/>
          <w:szCs w:val="16"/>
        </w:rPr>
      </w:pPr>
    </w:p>
    <w:p w:rsidR="006D75E3" w:rsidRDefault="006D75E3" w:rsidP="001D3FBE">
      <w:pPr>
        <w:autoSpaceDE w:val="0"/>
        <w:autoSpaceDN w:val="0"/>
        <w:adjustRightInd w:val="0"/>
        <w:rPr>
          <w:i/>
        </w:rPr>
      </w:pPr>
      <w:r w:rsidRPr="006D75E3">
        <w:rPr>
          <w:i/>
        </w:rPr>
        <w:t>Massing, Ventilation and wind impact</w:t>
      </w:r>
    </w:p>
    <w:p w:rsidR="00571C41" w:rsidRPr="00571C41" w:rsidRDefault="00571C41" w:rsidP="001D3FBE">
      <w:pPr>
        <w:autoSpaceDE w:val="0"/>
        <w:autoSpaceDN w:val="0"/>
        <w:adjustRightInd w:val="0"/>
        <w:rPr>
          <w:sz w:val="16"/>
          <w:szCs w:val="16"/>
        </w:rPr>
      </w:pPr>
    </w:p>
    <w:p w:rsidR="00571C41" w:rsidRDefault="006D75E3" w:rsidP="006D75E3">
      <w:pPr>
        <w:rPr>
          <w:szCs w:val="20"/>
        </w:rPr>
      </w:pPr>
      <w:r w:rsidRPr="001D3FBE">
        <w:rPr>
          <w:szCs w:val="20"/>
        </w:rPr>
        <w:t xml:space="preserve">The proposed </w:t>
      </w:r>
      <w:r>
        <w:rPr>
          <w:szCs w:val="20"/>
        </w:rPr>
        <w:t xml:space="preserve">new building is 40 feet wide by 105 feet long and </w:t>
      </w:r>
      <w:proofErr w:type="gramStart"/>
      <w:r>
        <w:rPr>
          <w:szCs w:val="20"/>
        </w:rPr>
        <w:t>rises</w:t>
      </w:r>
      <w:proofErr w:type="gramEnd"/>
      <w:r>
        <w:rPr>
          <w:szCs w:val="20"/>
        </w:rPr>
        <w:t xml:space="preserve"> a total of approximately 50 feet from the base level at the front to the roof level </w:t>
      </w:r>
      <w:r w:rsidR="00571C41">
        <w:rPr>
          <w:szCs w:val="20"/>
        </w:rPr>
        <w:t xml:space="preserve">at the rear. </w:t>
      </w:r>
      <w:r>
        <w:rPr>
          <w:szCs w:val="20"/>
        </w:rPr>
        <w:t xml:space="preserve"> It immediately abuts </w:t>
      </w:r>
      <w:r w:rsidR="00571C41">
        <w:rPr>
          <w:szCs w:val="20"/>
        </w:rPr>
        <w:t xml:space="preserve">(10-15 feet between) </w:t>
      </w:r>
      <w:r>
        <w:rPr>
          <w:szCs w:val="20"/>
        </w:rPr>
        <w:t xml:space="preserve">the nearest building at the rear </w:t>
      </w:r>
      <w:r w:rsidR="00571C41">
        <w:rPr>
          <w:szCs w:val="20"/>
        </w:rPr>
        <w:t xml:space="preserve">west </w:t>
      </w:r>
      <w:r>
        <w:rPr>
          <w:szCs w:val="20"/>
        </w:rPr>
        <w:t xml:space="preserve">corner, located alongside the building and porches. </w:t>
      </w:r>
    </w:p>
    <w:p w:rsidR="00571C41" w:rsidRDefault="00571C41" w:rsidP="006D75E3">
      <w:pPr>
        <w:rPr>
          <w:szCs w:val="20"/>
        </w:rPr>
      </w:pPr>
    </w:p>
    <w:p w:rsidR="006D75E3" w:rsidRDefault="006D75E3" w:rsidP="006D75E3">
      <w:pPr>
        <w:rPr>
          <w:szCs w:val="20"/>
        </w:rPr>
      </w:pPr>
      <w:r>
        <w:rPr>
          <w:szCs w:val="20"/>
        </w:rPr>
        <w:t>Further information (accurate photomontages) could be requested to better understand the impact on the “utility” of neighboring structures.</w:t>
      </w:r>
    </w:p>
    <w:p w:rsidR="006D75E3" w:rsidRDefault="006D75E3" w:rsidP="001D3FBE">
      <w:pPr>
        <w:autoSpaceDE w:val="0"/>
        <w:autoSpaceDN w:val="0"/>
        <w:adjustRightInd w:val="0"/>
        <w:rPr>
          <w:b/>
          <w:i/>
        </w:rPr>
      </w:pPr>
    </w:p>
    <w:p w:rsidR="006D75E3" w:rsidRPr="006D75E3" w:rsidRDefault="006D75E3" w:rsidP="001D3FBE">
      <w:pPr>
        <w:autoSpaceDE w:val="0"/>
        <w:autoSpaceDN w:val="0"/>
        <w:adjustRightInd w:val="0"/>
        <w:rPr>
          <w:i/>
        </w:rPr>
      </w:pPr>
      <w:r>
        <w:rPr>
          <w:i/>
        </w:rPr>
        <w:lastRenderedPageBreak/>
        <w:t>Historic R</w:t>
      </w:r>
      <w:r w:rsidRPr="006D75E3">
        <w:rPr>
          <w:i/>
        </w:rPr>
        <w:t>esources</w:t>
      </w:r>
    </w:p>
    <w:p w:rsidR="006D75E3" w:rsidRDefault="006D75E3" w:rsidP="001D3FBE">
      <w:pPr>
        <w:autoSpaceDE w:val="0"/>
        <w:autoSpaceDN w:val="0"/>
        <w:adjustRightInd w:val="0"/>
        <w:rPr>
          <w:b/>
          <w:i/>
        </w:rPr>
      </w:pPr>
    </w:p>
    <w:p w:rsidR="002645BD" w:rsidRPr="002645BD" w:rsidRDefault="002645BD" w:rsidP="001D3FBE">
      <w:pPr>
        <w:autoSpaceDE w:val="0"/>
        <w:autoSpaceDN w:val="0"/>
        <w:adjustRightInd w:val="0"/>
      </w:pPr>
      <w:r>
        <w:t>The site Plan ordinance includes the following standard in respect of Historic Resources.  The proposal abuts the West end Historic District at the north end of the narrow parcel and the Historic Preservation Program Manager has been requested to comment on the proposals in the context of this requirement.</w:t>
      </w:r>
    </w:p>
    <w:p w:rsidR="006D75E3" w:rsidRDefault="006D75E3" w:rsidP="001D3FBE">
      <w:pPr>
        <w:autoSpaceDE w:val="0"/>
        <w:autoSpaceDN w:val="0"/>
        <w:adjustRightInd w:val="0"/>
        <w:rPr>
          <w:b/>
          <w:i/>
        </w:rPr>
      </w:pPr>
    </w:p>
    <w:p w:rsidR="002645BD" w:rsidRPr="002645BD" w:rsidRDefault="002645BD" w:rsidP="002645BD">
      <w:pPr>
        <w:ind w:left="720"/>
        <w:rPr>
          <w:rFonts w:ascii="Segoe UI" w:hAnsi="Segoe UI" w:cs="Segoe UI"/>
          <w:sz w:val="20"/>
          <w:szCs w:val="20"/>
        </w:rPr>
      </w:pPr>
      <w:r w:rsidRPr="002645BD">
        <w:rPr>
          <w:rFonts w:ascii="Segoe UI" w:hAnsi="Segoe UI" w:cs="Segoe UI"/>
          <w:sz w:val="20"/>
          <w:szCs w:val="20"/>
        </w:rPr>
        <w:t>14-526 (d) 5 b:</w:t>
      </w:r>
    </w:p>
    <w:p w:rsidR="002645BD" w:rsidRPr="002645BD" w:rsidRDefault="002645BD" w:rsidP="002645BD">
      <w:pPr>
        <w:ind w:left="720"/>
        <w:rPr>
          <w:rFonts w:asciiTheme="minorHAnsi" w:hAnsiTheme="minorHAnsi" w:cstheme="minorHAnsi"/>
          <w:i/>
          <w:sz w:val="20"/>
          <w:szCs w:val="20"/>
        </w:rPr>
      </w:pPr>
      <w:r w:rsidRPr="002645BD">
        <w:rPr>
          <w:rFonts w:asciiTheme="minorHAnsi" w:hAnsiTheme="minorHAnsi" w:cstheme="minorHAnsi"/>
          <w:bCs/>
          <w:i/>
          <w:sz w:val="20"/>
        </w:rPr>
        <w:t>Development adjacent to designated landmarks, historic districts or historic landscape districts: when any part of a proposed development is within one hundred (100) feet of any designated landmark, historic district or historic landscape district, such development shall be generally compatible with the major character-defining elements of the landmark or portion of the district in the immediate vicinity of the proposed development. Character-defining elements of landmarks and historic districts are identified in the historic resources inventory and respective historic district designation reports For the purposes of this provision, “compatible” design shall be defined as design which respects the established building patterns and visual characteristics that exist in a given setting and, at the same time, is a distinct product of its own time. To aid the planning board in its deliberations, historic preservation staff shall provide a written analysis of the proposed development’s immediate context, identifying the major character-defining elements and any established building patterns that characterize the context</w:t>
      </w:r>
    </w:p>
    <w:p w:rsidR="006D75E3" w:rsidRDefault="006D75E3" w:rsidP="001D3FBE">
      <w:pPr>
        <w:autoSpaceDE w:val="0"/>
        <w:autoSpaceDN w:val="0"/>
        <w:adjustRightInd w:val="0"/>
        <w:rPr>
          <w:b/>
          <w:i/>
        </w:rPr>
      </w:pPr>
    </w:p>
    <w:p w:rsidR="002645BD" w:rsidRDefault="002645BD" w:rsidP="001D3FBE">
      <w:pPr>
        <w:autoSpaceDE w:val="0"/>
        <w:autoSpaceDN w:val="0"/>
        <w:adjustRightInd w:val="0"/>
      </w:pPr>
      <w:r>
        <w:t>Deborah Andrews, Historic Preservation Program Manager has provided a detailed narrative describing the character of the area and her preliminary comments on the proposed new townhomes development (</w:t>
      </w:r>
      <w:r w:rsidRPr="002645BD">
        <w:rPr>
          <w:u w:val="single"/>
        </w:rPr>
        <w:t>Attachment 6</w:t>
      </w:r>
      <w:r>
        <w:t xml:space="preserve">).  </w:t>
      </w:r>
      <w:r w:rsidR="00F77D43">
        <w:t>She has suggested that photomontages of the building from other vantage points would be helpful in assessing</w:t>
      </w:r>
      <w:r w:rsidR="0038341B">
        <w:t xml:space="preserve"> its impact, and</w:t>
      </w:r>
      <w:r w:rsidR="00F77D43">
        <w:t xml:space="preserve"> concludes that the location of the building on the site away from the street </w:t>
      </w:r>
      <w:r w:rsidR="00F77D43" w:rsidRPr="00F77D43">
        <w:rPr>
          <w:u w:val="single"/>
        </w:rPr>
        <w:t>is</w:t>
      </w:r>
      <w:r w:rsidR="00F77D43">
        <w:t xml:space="preserve"> </w:t>
      </w:r>
      <w:r w:rsidR="00F77D43" w:rsidRPr="00F77D43">
        <w:rPr>
          <w:u w:val="single"/>
        </w:rPr>
        <w:t>not</w:t>
      </w:r>
      <w:r w:rsidR="00F77D43">
        <w:t xml:space="preserve"> compatible with the Historic District character, and that the contemporary architectural design </w:t>
      </w:r>
      <w:r w:rsidR="00F77D43" w:rsidRPr="00F77D43">
        <w:rPr>
          <w:u w:val="single"/>
        </w:rPr>
        <w:t>is</w:t>
      </w:r>
      <w:r w:rsidR="00F77D43">
        <w:t xml:space="preserve"> compatible (see extracts</w:t>
      </w:r>
      <w:r w:rsidR="0038341B">
        <w:t xml:space="preserve"> from her Memo</w:t>
      </w:r>
      <w:r w:rsidR="00F77D43">
        <w:t xml:space="preserve"> below):</w:t>
      </w:r>
    </w:p>
    <w:p w:rsidR="00F77D43" w:rsidRPr="00F77D43" w:rsidRDefault="00F77D43" w:rsidP="001D3FBE">
      <w:pPr>
        <w:autoSpaceDE w:val="0"/>
        <w:autoSpaceDN w:val="0"/>
        <w:adjustRightInd w:val="0"/>
        <w:rPr>
          <w:sz w:val="16"/>
          <w:szCs w:val="16"/>
        </w:rPr>
      </w:pPr>
    </w:p>
    <w:p w:rsidR="002645BD" w:rsidRPr="002645BD" w:rsidRDefault="002645BD" w:rsidP="002645BD">
      <w:pPr>
        <w:pStyle w:val="ListParagraph"/>
        <w:numPr>
          <w:ilvl w:val="0"/>
          <w:numId w:val="21"/>
        </w:numPr>
        <w:autoSpaceDE w:val="0"/>
        <w:autoSpaceDN w:val="0"/>
        <w:adjustRightInd w:val="0"/>
      </w:pPr>
      <w:r>
        <w:t xml:space="preserve">Location of the building on the site:  </w:t>
      </w:r>
      <w:proofErr w:type="spellStart"/>
      <w:r>
        <w:t>Ms</w:t>
      </w:r>
      <w:proofErr w:type="spellEnd"/>
      <w:r>
        <w:t xml:space="preserve"> Andrews comments:</w:t>
      </w:r>
    </w:p>
    <w:p w:rsidR="006D75E3" w:rsidRPr="002645BD" w:rsidRDefault="006D75E3" w:rsidP="001D3FBE">
      <w:pPr>
        <w:autoSpaceDE w:val="0"/>
        <w:autoSpaceDN w:val="0"/>
        <w:adjustRightInd w:val="0"/>
        <w:rPr>
          <w:b/>
          <w:i/>
          <w:sz w:val="16"/>
          <w:szCs w:val="16"/>
        </w:rPr>
      </w:pPr>
    </w:p>
    <w:p w:rsidR="002645BD" w:rsidRPr="002645BD" w:rsidRDefault="002645BD" w:rsidP="002645BD">
      <w:pPr>
        <w:widowControl w:val="0"/>
        <w:autoSpaceDE w:val="0"/>
        <w:autoSpaceDN w:val="0"/>
        <w:adjustRightInd w:val="0"/>
        <w:ind w:left="1440"/>
        <w:rPr>
          <w:rFonts w:asciiTheme="minorHAnsi" w:hAnsiTheme="minorHAnsi" w:cstheme="minorHAnsi"/>
          <w:sz w:val="22"/>
          <w:szCs w:val="22"/>
        </w:rPr>
      </w:pPr>
      <w:r w:rsidRPr="002645BD">
        <w:rPr>
          <w:rFonts w:asciiTheme="minorHAnsi" w:hAnsiTheme="minorHAnsi" w:cstheme="minorHAnsi"/>
          <w:sz w:val="22"/>
          <w:szCs w:val="22"/>
        </w:rPr>
        <w:t>Although the area exhibits an eclectic mix of buildings, there are nonetheless unifying development characteristics.  Perhaps the strongest of these is the position of the buildings on their respective lots.  Virtually all of the buildings sit at or near the front property line and most are oriented toward the street.  Parking, where it is provided on site, is located on a driveway adjacent to the residence or behind the building at the rear of the lot and interior to the block.</w:t>
      </w:r>
    </w:p>
    <w:p w:rsidR="002645BD" w:rsidRPr="002645BD" w:rsidRDefault="002645BD" w:rsidP="002645BD">
      <w:pPr>
        <w:widowControl w:val="0"/>
        <w:autoSpaceDE w:val="0"/>
        <w:autoSpaceDN w:val="0"/>
        <w:adjustRightInd w:val="0"/>
        <w:ind w:left="1440"/>
        <w:rPr>
          <w:rFonts w:asciiTheme="minorHAnsi" w:hAnsiTheme="minorHAnsi" w:cstheme="minorHAnsi"/>
          <w:sz w:val="16"/>
          <w:szCs w:val="16"/>
        </w:rPr>
      </w:pPr>
    </w:p>
    <w:p w:rsidR="002645BD" w:rsidRPr="002645BD" w:rsidRDefault="002645BD" w:rsidP="002645BD">
      <w:pPr>
        <w:widowControl w:val="0"/>
        <w:autoSpaceDE w:val="0"/>
        <w:autoSpaceDN w:val="0"/>
        <w:adjustRightInd w:val="0"/>
        <w:ind w:left="1440"/>
        <w:rPr>
          <w:rFonts w:asciiTheme="minorHAnsi" w:hAnsiTheme="minorHAnsi" w:cstheme="minorHAnsi"/>
          <w:sz w:val="22"/>
          <w:szCs w:val="22"/>
        </w:rPr>
      </w:pPr>
      <w:r w:rsidRPr="002645BD">
        <w:rPr>
          <w:rFonts w:asciiTheme="minorHAnsi" w:hAnsiTheme="minorHAnsi" w:cstheme="minorHAnsi"/>
          <w:sz w:val="22"/>
          <w:szCs w:val="22"/>
        </w:rPr>
        <w:t xml:space="preserve">The proposed project departs from this key development </w:t>
      </w:r>
      <w:proofErr w:type="gramStart"/>
      <w:r w:rsidRPr="002645BD">
        <w:rPr>
          <w:rFonts w:asciiTheme="minorHAnsi" w:hAnsiTheme="minorHAnsi" w:cstheme="minorHAnsi"/>
          <w:sz w:val="22"/>
          <w:szCs w:val="22"/>
        </w:rPr>
        <w:t>pattern,</w:t>
      </w:r>
      <w:proofErr w:type="gramEnd"/>
      <w:r w:rsidRPr="002645BD">
        <w:rPr>
          <w:rFonts w:asciiTheme="minorHAnsi" w:hAnsiTheme="minorHAnsi" w:cstheme="minorHAnsi"/>
          <w:sz w:val="22"/>
          <w:szCs w:val="22"/>
        </w:rPr>
        <w:t xml:space="preserve"> as it is set back a significant distance from the sidewalk behind a surface parking lot for 19 cars.  While it could be argued that the proposed development’s anomalous setback and front yard parking will be ameliorated by the presence of a fence at the sidewalk line, the Board will need to determine whether this is sufficient to address this departure from the prevailing development pattern.  Also, given likely concerns about exiting onto York Street and the need to provide ample sight lines, it is possible that the fence will need to be modified or eliminated.</w:t>
      </w:r>
    </w:p>
    <w:p w:rsidR="006D75E3" w:rsidRDefault="006D75E3" w:rsidP="001D3FBE">
      <w:pPr>
        <w:autoSpaceDE w:val="0"/>
        <w:autoSpaceDN w:val="0"/>
        <w:adjustRightInd w:val="0"/>
        <w:rPr>
          <w:b/>
          <w:i/>
        </w:rPr>
      </w:pPr>
    </w:p>
    <w:p w:rsidR="006D75E3" w:rsidRPr="002645BD" w:rsidRDefault="002645BD" w:rsidP="002645BD">
      <w:pPr>
        <w:pStyle w:val="ListParagraph"/>
        <w:numPr>
          <w:ilvl w:val="0"/>
          <w:numId w:val="21"/>
        </w:numPr>
        <w:autoSpaceDE w:val="0"/>
        <w:autoSpaceDN w:val="0"/>
        <w:adjustRightInd w:val="0"/>
        <w:rPr>
          <w:b/>
          <w:i/>
        </w:rPr>
      </w:pPr>
      <w:r>
        <w:t xml:space="preserve">Design of the building:  </w:t>
      </w:r>
      <w:proofErr w:type="spellStart"/>
      <w:r>
        <w:t>Ms</w:t>
      </w:r>
      <w:proofErr w:type="spellEnd"/>
      <w:r>
        <w:t xml:space="preserve"> Andrews comments:</w:t>
      </w:r>
    </w:p>
    <w:p w:rsidR="006D75E3" w:rsidRDefault="006D75E3" w:rsidP="001D3FBE">
      <w:pPr>
        <w:autoSpaceDE w:val="0"/>
        <w:autoSpaceDN w:val="0"/>
        <w:adjustRightInd w:val="0"/>
        <w:rPr>
          <w:b/>
          <w:i/>
        </w:rPr>
      </w:pPr>
    </w:p>
    <w:p w:rsidR="002645BD" w:rsidRDefault="002645BD" w:rsidP="002645BD">
      <w:pPr>
        <w:widowControl w:val="0"/>
        <w:autoSpaceDE w:val="0"/>
        <w:autoSpaceDN w:val="0"/>
        <w:adjustRightInd w:val="0"/>
        <w:ind w:left="1440"/>
        <w:rPr>
          <w:rFonts w:asciiTheme="minorHAnsi" w:hAnsiTheme="minorHAnsi" w:cstheme="minorHAnsi"/>
          <w:sz w:val="22"/>
          <w:szCs w:val="22"/>
        </w:rPr>
      </w:pPr>
      <w:r w:rsidRPr="002645BD">
        <w:rPr>
          <w:rFonts w:asciiTheme="minorHAnsi" w:hAnsiTheme="minorHAnsi" w:cstheme="minorHAnsi"/>
          <w:sz w:val="22"/>
          <w:szCs w:val="22"/>
        </w:rPr>
        <w:t>As for the proposed design expression and material palette of the building itself, in staff’s view the eclectic nature of the surrounding context allows for a development of this nature.  And, as the applicable site plan standard states,  “compatible design shall be defined as design which respects the established building patterns and visual characteristics that exist in a given setting</w:t>
      </w:r>
      <w:r w:rsidRPr="002645BD">
        <w:rPr>
          <w:rFonts w:asciiTheme="minorHAnsi" w:hAnsiTheme="minorHAnsi" w:cstheme="minorHAnsi"/>
          <w:i/>
          <w:sz w:val="22"/>
          <w:szCs w:val="22"/>
        </w:rPr>
        <w:t xml:space="preserve"> and, at the same time, is a distinct product of its own time."  </w:t>
      </w:r>
      <w:r w:rsidRPr="002645BD">
        <w:rPr>
          <w:rFonts w:asciiTheme="minorHAnsi" w:hAnsiTheme="minorHAnsi" w:cstheme="minorHAnsi"/>
          <w:sz w:val="22"/>
          <w:szCs w:val="22"/>
        </w:rPr>
        <w:t>In this instance, it is the departure from the established development pattern--of buildings set directly behind the sidewalk line--that presents the most significant issue in terms of meeting this “general compatibility” standard.</w:t>
      </w:r>
    </w:p>
    <w:p w:rsidR="0038341B" w:rsidRPr="002645BD" w:rsidRDefault="0038341B" w:rsidP="002645BD">
      <w:pPr>
        <w:widowControl w:val="0"/>
        <w:autoSpaceDE w:val="0"/>
        <w:autoSpaceDN w:val="0"/>
        <w:adjustRightInd w:val="0"/>
        <w:ind w:left="1440"/>
        <w:rPr>
          <w:rFonts w:asciiTheme="minorHAnsi" w:hAnsiTheme="minorHAnsi" w:cstheme="minorHAnsi"/>
          <w:sz w:val="22"/>
          <w:szCs w:val="22"/>
        </w:rPr>
      </w:pPr>
    </w:p>
    <w:p w:rsidR="006D75E3" w:rsidRDefault="006D75E3" w:rsidP="001D3FBE">
      <w:pPr>
        <w:autoSpaceDE w:val="0"/>
        <w:autoSpaceDN w:val="0"/>
        <w:adjustRightInd w:val="0"/>
        <w:rPr>
          <w:b/>
          <w:i/>
        </w:rPr>
      </w:pPr>
    </w:p>
    <w:p w:rsidR="001D3FBE" w:rsidRPr="001D3FBE" w:rsidRDefault="001D3FBE" w:rsidP="001D3FBE">
      <w:pPr>
        <w:numPr>
          <w:ilvl w:val="0"/>
          <w:numId w:val="12"/>
        </w:numPr>
        <w:jc w:val="both"/>
      </w:pPr>
      <w:r w:rsidRPr="001D3FBE">
        <w:rPr>
          <w:b/>
          <w:bCs/>
        </w:rPr>
        <w:lastRenderedPageBreak/>
        <w:t>DESIGN STANDARDS IN THE SITE PLAN ORDINANCE</w:t>
      </w:r>
      <w:r w:rsidRPr="001D3FBE">
        <w:t xml:space="preserve"> </w:t>
      </w:r>
    </w:p>
    <w:p w:rsidR="001D3FBE" w:rsidRPr="001D3FBE" w:rsidRDefault="001D3FBE" w:rsidP="001D3FBE">
      <w:pPr>
        <w:ind w:left="360"/>
        <w:jc w:val="both"/>
        <w:rPr>
          <w:szCs w:val="20"/>
        </w:rPr>
      </w:pPr>
    </w:p>
    <w:p w:rsidR="001D3FBE" w:rsidRDefault="001D3FBE" w:rsidP="00DB19AB">
      <w:pPr>
        <w:ind w:left="720" w:hanging="720"/>
        <w:jc w:val="both"/>
        <w:rPr>
          <w:szCs w:val="20"/>
          <w:u w:val="single"/>
        </w:rPr>
      </w:pPr>
      <w:r w:rsidRPr="001D3FBE">
        <w:rPr>
          <w:szCs w:val="20"/>
          <w:u w:val="single"/>
        </w:rPr>
        <w:t xml:space="preserve">Multi-family and Other Housing Types Design Standard </w:t>
      </w:r>
      <w:r w:rsidR="00360089">
        <w:rPr>
          <w:szCs w:val="20"/>
          <w:u w:val="single"/>
        </w:rPr>
        <w:t xml:space="preserve"> </w:t>
      </w:r>
    </w:p>
    <w:p w:rsidR="00E83981" w:rsidRDefault="00E83981" w:rsidP="00E83981">
      <w:pPr>
        <w:autoSpaceDE w:val="0"/>
        <w:autoSpaceDN w:val="0"/>
        <w:adjustRightInd w:val="0"/>
        <w:rPr>
          <w:rFonts w:ascii="Cambria" w:hAnsi="Cambria" w:cs="Cambria"/>
        </w:rPr>
      </w:pPr>
    </w:p>
    <w:p w:rsidR="00E83981" w:rsidRDefault="00E83981" w:rsidP="00E83981">
      <w:pPr>
        <w:autoSpaceDE w:val="0"/>
        <w:autoSpaceDN w:val="0"/>
        <w:adjustRightInd w:val="0"/>
        <w:rPr>
          <w:rFonts w:ascii="Cambria" w:hAnsi="Cambria" w:cs="Cambria"/>
        </w:rPr>
      </w:pPr>
      <w:r>
        <w:rPr>
          <w:rFonts w:ascii="Cambria" w:hAnsi="Cambria" w:cs="Cambria"/>
        </w:rPr>
        <w:t>The design standard that applies to this proposal is</w:t>
      </w:r>
      <w:r w:rsidR="00E30BA7">
        <w:rPr>
          <w:rFonts w:ascii="Cambria" w:hAnsi="Cambria" w:cs="Cambria"/>
        </w:rPr>
        <w:t xml:space="preserve"> outlined in sections below with associated staff review comments.  The applicant has submitted a narrative outlining how they consider that the proposal meets these standards (</w:t>
      </w:r>
      <w:r w:rsidR="00E30BA7" w:rsidRPr="00E30BA7">
        <w:rPr>
          <w:rFonts w:ascii="Cambria" w:hAnsi="Cambria" w:cs="Cambria"/>
          <w:u w:val="single"/>
        </w:rPr>
        <w:t xml:space="preserve">Attachment </w:t>
      </w:r>
      <w:r w:rsidR="00F77D43">
        <w:rPr>
          <w:rFonts w:ascii="Cambria" w:hAnsi="Cambria" w:cs="Cambria"/>
          <w:u w:val="single"/>
        </w:rPr>
        <w:t>A</w:t>
      </w:r>
      <w:proofErr w:type="gramStart"/>
      <w:r w:rsidR="00E30BA7">
        <w:rPr>
          <w:rFonts w:ascii="Cambria" w:hAnsi="Cambria" w:cs="Cambria"/>
        </w:rPr>
        <w:t xml:space="preserve">) </w:t>
      </w:r>
      <w:r>
        <w:rPr>
          <w:rFonts w:ascii="Cambria" w:hAnsi="Cambria" w:cs="Cambria"/>
        </w:rPr>
        <w:t>:</w:t>
      </w:r>
      <w:proofErr w:type="gramEnd"/>
    </w:p>
    <w:p w:rsidR="00E30BA7" w:rsidRDefault="00E30BA7" w:rsidP="00E83981">
      <w:pPr>
        <w:autoSpaceDE w:val="0"/>
        <w:autoSpaceDN w:val="0"/>
        <w:adjustRightInd w:val="0"/>
        <w:rPr>
          <w:rFonts w:ascii="Cambria" w:hAnsi="Cambria" w:cs="Cambria"/>
        </w:rPr>
      </w:pPr>
    </w:p>
    <w:p w:rsidR="00E83981" w:rsidRPr="00F77D43" w:rsidRDefault="00E83981" w:rsidP="00E30BA7">
      <w:pPr>
        <w:tabs>
          <w:tab w:val="left" w:pos="450"/>
          <w:tab w:val="left" w:pos="810"/>
        </w:tabs>
        <w:autoSpaceDE w:val="0"/>
        <w:autoSpaceDN w:val="0"/>
        <w:adjustRightInd w:val="0"/>
        <w:ind w:left="450"/>
        <w:rPr>
          <w:rFonts w:asciiTheme="minorHAnsi" w:hAnsiTheme="minorHAnsi" w:cstheme="minorHAnsi"/>
          <w:b/>
          <w:bCs/>
          <w:i/>
          <w:sz w:val="22"/>
          <w:szCs w:val="22"/>
        </w:rPr>
      </w:pPr>
      <w:r w:rsidRPr="00F77D43">
        <w:rPr>
          <w:rFonts w:asciiTheme="minorHAnsi" w:hAnsiTheme="minorHAnsi" w:cstheme="minorHAnsi"/>
          <w:i/>
          <w:sz w:val="22"/>
          <w:szCs w:val="22"/>
        </w:rPr>
        <w:t xml:space="preserve">(i) </w:t>
      </w:r>
      <w:r w:rsidRPr="00F77D43">
        <w:rPr>
          <w:rFonts w:asciiTheme="minorHAnsi" w:hAnsiTheme="minorHAnsi" w:cstheme="minorHAnsi"/>
          <w:b/>
          <w:bCs/>
          <w:i/>
          <w:sz w:val="22"/>
          <w:szCs w:val="22"/>
        </w:rPr>
        <w:t>TWO-FAMILY, SPECIAL NEEDS INDEPENDENT LIVING UNITS, MULTIPLE-FAMILY, LODGING</w:t>
      </w:r>
      <w:r w:rsidR="00E30BA7" w:rsidRPr="00F77D43">
        <w:rPr>
          <w:rFonts w:asciiTheme="minorHAnsi" w:hAnsiTheme="minorHAnsi" w:cstheme="minorHAnsi"/>
          <w:b/>
          <w:bCs/>
          <w:i/>
          <w:sz w:val="22"/>
          <w:szCs w:val="22"/>
        </w:rPr>
        <w:t xml:space="preserve"> </w:t>
      </w:r>
      <w:r w:rsidRPr="00F77D43">
        <w:rPr>
          <w:rFonts w:asciiTheme="minorHAnsi" w:hAnsiTheme="minorHAnsi" w:cstheme="minorHAnsi"/>
          <w:b/>
          <w:bCs/>
          <w:i/>
          <w:sz w:val="22"/>
          <w:szCs w:val="22"/>
        </w:rPr>
        <w:t xml:space="preserve">HOUSES, </w:t>
      </w:r>
      <w:proofErr w:type="gramStart"/>
      <w:r w:rsidRPr="00F77D43">
        <w:rPr>
          <w:rFonts w:asciiTheme="minorHAnsi" w:hAnsiTheme="minorHAnsi" w:cstheme="minorHAnsi"/>
          <w:b/>
          <w:bCs/>
          <w:i/>
          <w:sz w:val="22"/>
          <w:szCs w:val="22"/>
        </w:rPr>
        <w:t xml:space="preserve">BED </w:t>
      </w:r>
      <w:r w:rsidR="00F77D43" w:rsidRPr="00F77D43">
        <w:rPr>
          <w:rFonts w:asciiTheme="minorHAnsi" w:hAnsiTheme="minorHAnsi" w:cstheme="minorHAnsi"/>
          <w:b/>
          <w:bCs/>
          <w:i/>
          <w:sz w:val="22"/>
          <w:szCs w:val="22"/>
        </w:rPr>
        <w:t xml:space="preserve"> </w:t>
      </w:r>
      <w:r w:rsidRPr="00F77D43">
        <w:rPr>
          <w:rFonts w:asciiTheme="minorHAnsi" w:hAnsiTheme="minorHAnsi" w:cstheme="minorHAnsi"/>
          <w:b/>
          <w:bCs/>
          <w:i/>
          <w:sz w:val="22"/>
          <w:szCs w:val="22"/>
        </w:rPr>
        <w:t>AND</w:t>
      </w:r>
      <w:proofErr w:type="gramEnd"/>
      <w:r w:rsidRPr="00F77D43">
        <w:rPr>
          <w:rFonts w:asciiTheme="minorHAnsi" w:hAnsiTheme="minorHAnsi" w:cstheme="minorHAnsi"/>
          <w:b/>
          <w:bCs/>
          <w:i/>
          <w:sz w:val="22"/>
          <w:szCs w:val="22"/>
        </w:rPr>
        <w:t xml:space="preserve"> BREAKFASTS, AND EMERGENCY SHELTERS:</w:t>
      </w:r>
    </w:p>
    <w:p w:rsidR="00E83981" w:rsidRPr="00F77D43" w:rsidRDefault="00E83981" w:rsidP="00E30BA7">
      <w:pPr>
        <w:autoSpaceDE w:val="0"/>
        <w:autoSpaceDN w:val="0"/>
        <w:adjustRightInd w:val="0"/>
        <w:ind w:left="1170"/>
        <w:rPr>
          <w:rFonts w:asciiTheme="minorHAnsi" w:hAnsiTheme="minorHAnsi" w:cstheme="minorHAnsi"/>
          <w:i/>
          <w:sz w:val="22"/>
          <w:szCs w:val="22"/>
        </w:rPr>
      </w:pPr>
      <w:r w:rsidRPr="00F77D43">
        <w:rPr>
          <w:rFonts w:asciiTheme="minorHAnsi" w:hAnsiTheme="minorHAnsi" w:cstheme="minorHAnsi"/>
          <w:i/>
          <w:sz w:val="22"/>
          <w:szCs w:val="22"/>
        </w:rPr>
        <w:t xml:space="preserve">(1) </w:t>
      </w:r>
      <w:r w:rsidRPr="00F77D43">
        <w:rPr>
          <w:rFonts w:asciiTheme="minorHAnsi" w:hAnsiTheme="minorHAnsi" w:cstheme="minorHAnsi"/>
          <w:b/>
          <w:bCs/>
          <w:i/>
          <w:sz w:val="22"/>
          <w:szCs w:val="22"/>
        </w:rPr>
        <w:t xml:space="preserve">STANDARDS. </w:t>
      </w:r>
      <w:r w:rsidRPr="00F77D43">
        <w:rPr>
          <w:rFonts w:asciiTheme="minorHAnsi" w:hAnsiTheme="minorHAnsi" w:cstheme="minorHAnsi"/>
          <w:i/>
          <w:sz w:val="22"/>
          <w:szCs w:val="22"/>
        </w:rPr>
        <w:t>Two-family, special needs independent living units, multiple-family, lodging</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houses, bed and breakfasts, and emergency shelters shall meet the following standards:</w:t>
      </w:r>
    </w:p>
    <w:p w:rsidR="00E83981" w:rsidRPr="00F77D43" w:rsidRDefault="00E83981" w:rsidP="00E30BA7">
      <w:pPr>
        <w:autoSpaceDE w:val="0"/>
        <w:autoSpaceDN w:val="0"/>
        <w:adjustRightInd w:val="0"/>
        <w:ind w:left="1170"/>
        <w:rPr>
          <w:rFonts w:asciiTheme="minorHAnsi" w:hAnsiTheme="minorHAnsi" w:cstheme="minorHAnsi"/>
          <w:i/>
          <w:sz w:val="22"/>
          <w:szCs w:val="22"/>
        </w:rPr>
      </w:pPr>
      <w:r w:rsidRPr="00F77D43">
        <w:rPr>
          <w:rFonts w:asciiTheme="minorHAnsi" w:hAnsiTheme="minorHAnsi" w:cstheme="minorHAnsi"/>
          <w:i/>
          <w:sz w:val="22"/>
          <w:szCs w:val="22"/>
        </w:rPr>
        <w:t>a. Proposed structures and related site improvements shall meet the following standards:</w:t>
      </w:r>
    </w:p>
    <w:p w:rsidR="00E83981" w:rsidRPr="00F77D43" w:rsidRDefault="00E83981" w:rsidP="00E30BA7">
      <w:pPr>
        <w:autoSpaceDE w:val="0"/>
        <w:autoSpaceDN w:val="0"/>
        <w:adjustRightInd w:val="0"/>
        <w:ind w:left="1710"/>
        <w:rPr>
          <w:rFonts w:ascii="Calibri" w:hAnsi="Calibri" w:cs="Calibri"/>
          <w:i/>
          <w:sz w:val="22"/>
          <w:szCs w:val="22"/>
        </w:rPr>
      </w:pPr>
      <w:r w:rsidRPr="00F77D43">
        <w:rPr>
          <w:rFonts w:asciiTheme="minorHAnsi" w:hAnsiTheme="minorHAnsi" w:cstheme="minorHAnsi"/>
          <w:i/>
          <w:sz w:val="22"/>
          <w:szCs w:val="22"/>
        </w:rPr>
        <w:t xml:space="preserve">1. </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The exterior design of the proposed structures, including architectural style, facade materials,</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roof pitch, building form and height, window pattern and spacing, porches and entryways,</w:t>
      </w:r>
      <w:r w:rsidR="00E30BA7" w:rsidRPr="00F77D43">
        <w:rPr>
          <w:rFonts w:asciiTheme="minorHAnsi" w:hAnsiTheme="minorHAnsi" w:cstheme="minorHAnsi"/>
          <w:i/>
          <w:sz w:val="22"/>
          <w:szCs w:val="22"/>
        </w:rPr>
        <w:t xml:space="preserve"> </w:t>
      </w:r>
      <w:proofErr w:type="spellStart"/>
      <w:r w:rsidRPr="00F77D43">
        <w:rPr>
          <w:rFonts w:asciiTheme="minorHAnsi" w:hAnsiTheme="minorHAnsi" w:cstheme="minorHAnsi"/>
          <w:i/>
          <w:sz w:val="22"/>
          <w:szCs w:val="22"/>
        </w:rPr>
        <w:t>cornerboard</w:t>
      </w:r>
      <w:proofErr w:type="spellEnd"/>
      <w:r w:rsidRPr="00F77D43">
        <w:rPr>
          <w:rFonts w:asciiTheme="minorHAnsi" w:hAnsiTheme="minorHAnsi" w:cstheme="minorHAnsi"/>
          <w:i/>
          <w:sz w:val="22"/>
          <w:szCs w:val="22"/>
        </w:rPr>
        <w:t xml:space="preserve"> and trim details, and facade variation in projecting or recessed building</w:t>
      </w:r>
      <w:r w:rsidRPr="00F77D43">
        <w:rPr>
          <w:rFonts w:ascii="Calibri" w:hAnsi="Calibri" w:cs="Calibri"/>
          <w:i/>
          <w:sz w:val="22"/>
          <w:szCs w:val="22"/>
        </w:rPr>
        <w:t xml:space="preserve"> elements, shall</w:t>
      </w:r>
      <w:r w:rsidR="00E30BA7" w:rsidRPr="00F77D43">
        <w:rPr>
          <w:rFonts w:ascii="Calibri" w:hAnsi="Calibri" w:cs="Calibri"/>
          <w:i/>
          <w:sz w:val="22"/>
          <w:szCs w:val="22"/>
        </w:rPr>
        <w:t xml:space="preserve"> </w:t>
      </w:r>
      <w:r w:rsidRPr="00F77D43">
        <w:rPr>
          <w:rFonts w:ascii="Calibri" w:hAnsi="Calibri" w:cs="Calibri"/>
          <w:i/>
          <w:sz w:val="22"/>
          <w:szCs w:val="22"/>
        </w:rPr>
        <w:t>be designed to complement and enhance the nearest residential neighborhood. The design of</w:t>
      </w:r>
      <w:r w:rsidR="00E30BA7" w:rsidRPr="00F77D43">
        <w:rPr>
          <w:rFonts w:ascii="Calibri" w:hAnsi="Calibri" w:cs="Calibri"/>
          <w:i/>
          <w:sz w:val="22"/>
          <w:szCs w:val="22"/>
        </w:rPr>
        <w:t xml:space="preserve"> </w:t>
      </w:r>
      <w:r w:rsidRPr="00F77D43">
        <w:rPr>
          <w:rFonts w:ascii="Calibri" w:hAnsi="Calibri" w:cs="Calibri"/>
          <w:i/>
          <w:sz w:val="22"/>
          <w:szCs w:val="22"/>
        </w:rPr>
        <w:t>exterior facades shall provide positive visual interest by incorporating appropriate architectural</w:t>
      </w:r>
      <w:r w:rsidR="00E30BA7" w:rsidRPr="00F77D43">
        <w:rPr>
          <w:rFonts w:ascii="Calibri" w:hAnsi="Calibri" w:cs="Calibri"/>
          <w:i/>
          <w:sz w:val="22"/>
          <w:szCs w:val="22"/>
        </w:rPr>
        <w:t xml:space="preserve"> </w:t>
      </w:r>
      <w:r w:rsidRPr="00F77D43">
        <w:rPr>
          <w:rFonts w:ascii="Calibri" w:hAnsi="Calibri" w:cs="Calibri"/>
          <w:i/>
          <w:sz w:val="22"/>
          <w:szCs w:val="22"/>
        </w:rPr>
        <w:t>elements;</w:t>
      </w:r>
    </w:p>
    <w:p w:rsidR="00E30BA7" w:rsidRPr="0038341B" w:rsidRDefault="00E30BA7" w:rsidP="00E30BA7">
      <w:pPr>
        <w:autoSpaceDE w:val="0"/>
        <w:autoSpaceDN w:val="0"/>
        <w:adjustRightInd w:val="0"/>
        <w:rPr>
          <w:rFonts w:ascii="Calibri" w:hAnsi="Calibri" w:cs="Calibri"/>
          <w:sz w:val="16"/>
          <w:szCs w:val="16"/>
        </w:rPr>
      </w:pPr>
    </w:p>
    <w:p w:rsidR="00E30BA7" w:rsidRPr="00E30BA7" w:rsidRDefault="00E30BA7" w:rsidP="00E30BA7">
      <w:pPr>
        <w:autoSpaceDE w:val="0"/>
        <w:autoSpaceDN w:val="0"/>
        <w:adjustRightInd w:val="0"/>
      </w:pPr>
      <w:r w:rsidRPr="00E30BA7">
        <w:t xml:space="preserve">Staff comment:  </w:t>
      </w:r>
      <w:r>
        <w:t xml:space="preserve"> </w:t>
      </w:r>
      <w:r w:rsidR="005D17C7">
        <w:t>The neighborhood is characterized by a variety of architectural styles and the proposed co</w:t>
      </w:r>
      <w:r w:rsidR="004A01B6">
        <w:t>n</w:t>
      </w:r>
      <w:r w:rsidR="005D17C7">
        <w:t xml:space="preserve">temporary style is acceptable in principle. </w:t>
      </w:r>
      <w:r w:rsidR="00F77D43">
        <w:t xml:space="preserve"> The Historic</w:t>
      </w:r>
      <w:r w:rsidR="00002925">
        <w:t xml:space="preserve"> P</w:t>
      </w:r>
      <w:r w:rsidR="00F77D43">
        <w:t xml:space="preserve">reservation </w:t>
      </w:r>
      <w:r w:rsidR="00002925">
        <w:t>Program Manager has also</w:t>
      </w:r>
      <w:r w:rsidR="00F77D43">
        <w:t xml:space="preserve"> confirmed that the proposed design is acceptable in this </w:t>
      </w:r>
      <w:r w:rsidR="00002925">
        <w:t>l</w:t>
      </w:r>
      <w:r w:rsidR="00F77D43">
        <w:t>ocation</w:t>
      </w:r>
      <w:r w:rsidR="0038341B">
        <w:t xml:space="preserve"> adjacent to the West End Historic District</w:t>
      </w:r>
      <w:r w:rsidR="00002925">
        <w:t xml:space="preserve"> (</w:t>
      </w:r>
      <w:r w:rsidR="00002925" w:rsidRPr="00002925">
        <w:rPr>
          <w:u w:val="single"/>
        </w:rPr>
        <w:t>Attachment 6</w:t>
      </w:r>
      <w:r w:rsidR="00002925">
        <w:t>)</w:t>
      </w:r>
      <w:r w:rsidR="00F77D43">
        <w:t>.</w:t>
      </w:r>
    </w:p>
    <w:p w:rsidR="00E30BA7" w:rsidRPr="00E30BA7" w:rsidRDefault="00E30BA7" w:rsidP="00E30BA7">
      <w:pPr>
        <w:autoSpaceDE w:val="0"/>
        <w:autoSpaceDN w:val="0"/>
        <w:adjustRightInd w:val="0"/>
        <w:ind w:left="1710"/>
        <w:rPr>
          <w:rFonts w:ascii="Calibri" w:hAnsi="Calibri" w:cs="Calibri"/>
          <w:sz w:val="22"/>
          <w:szCs w:val="22"/>
        </w:rPr>
      </w:pPr>
    </w:p>
    <w:p w:rsidR="00E83981" w:rsidRPr="00002925" w:rsidRDefault="00E83981" w:rsidP="00E30BA7">
      <w:pPr>
        <w:pStyle w:val="ListParagraph"/>
        <w:numPr>
          <w:ilvl w:val="1"/>
          <w:numId w:val="16"/>
        </w:numPr>
        <w:tabs>
          <w:tab w:val="clear" w:pos="1440"/>
          <w:tab w:val="num" w:pos="1710"/>
          <w:tab w:val="left" w:pos="2070"/>
        </w:tabs>
        <w:autoSpaceDE w:val="0"/>
        <w:autoSpaceDN w:val="0"/>
        <w:adjustRightInd w:val="0"/>
        <w:ind w:left="1710" w:firstLine="0"/>
        <w:rPr>
          <w:rFonts w:ascii="Calibri" w:hAnsi="Calibri" w:cs="Calibri"/>
          <w:i/>
          <w:sz w:val="22"/>
          <w:szCs w:val="22"/>
        </w:rPr>
      </w:pPr>
      <w:r w:rsidRPr="00002925">
        <w:rPr>
          <w:rFonts w:ascii="Calibri" w:hAnsi="Calibri" w:cs="Calibri"/>
          <w:i/>
          <w:sz w:val="22"/>
          <w:szCs w:val="22"/>
        </w:rPr>
        <w:t>The proposed development shall respect the existing relationship of buildings to public streets.</w:t>
      </w:r>
      <w:r w:rsidR="00E30BA7" w:rsidRPr="00002925">
        <w:rPr>
          <w:rFonts w:ascii="Calibri" w:hAnsi="Calibri" w:cs="Calibri"/>
          <w:i/>
          <w:sz w:val="22"/>
          <w:szCs w:val="22"/>
        </w:rPr>
        <w:t xml:space="preserve"> </w:t>
      </w:r>
      <w:r w:rsidRPr="00002925">
        <w:rPr>
          <w:rFonts w:ascii="Calibri" w:hAnsi="Calibri" w:cs="Calibri"/>
          <w:i/>
          <w:sz w:val="22"/>
          <w:szCs w:val="22"/>
        </w:rPr>
        <w:t>New development shall be integrated with the existing city fabric and streetscape including</w:t>
      </w:r>
      <w:r w:rsidR="00E30BA7" w:rsidRPr="00002925">
        <w:rPr>
          <w:rFonts w:ascii="Calibri" w:hAnsi="Calibri" w:cs="Calibri"/>
          <w:i/>
          <w:sz w:val="22"/>
          <w:szCs w:val="22"/>
        </w:rPr>
        <w:t xml:space="preserve"> </w:t>
      </w:r>
      <w:r w:rsidRPr="00002925">
        <w:rPr>
          <w:rFonts w:ascii="Calibri" w:hAnsi="Calibri" w:cs="Calibri"/>
          <w:i/>
          <w:sz w:val="22"/>
          <w:szCs w:val="22"/>
        </w:rPr>
        <w:t>building placement, landscaping, lawn areas, porch and entrance areas, fencing, and other</w:t>
      </w:r>
      <w:r w:rsidR="00E30BA7" w:rsidRPr="00002925">
        <w:rPr>
          <w:rFonts w:ascii="Calibri" w:hAnsi="Calibri" w:cs="Calibri"/>
          <w:i/>
          <w:sz w:val="22"/>
          <w:szCs w:val="22"/>
        </w:rPr>
        <w:t xml:space="preserve"> </w:t>
      </w:r>
      <w:r w:rsidRPr="00002925">
        <w:rPr>
          <w:rFonts w:ascii="Calibri" w:hAnsi="Calibri" w:cs="Calibri"/>
          <w:i/>
          <w:sz w:val="22"/>
          <w:szCs w:val="22"/>
        </w:rPr>
        <w:t>streetscape elements;</w:t>
      </w:r>
    </w:p>
    <w:p w:rsidR="007B3EDC" w:rsidRPr="0038341B" w:rsidRDefault="007B3EDC" w:rsidP="007B3EDC">
      <w:pPr>
        <w:pStyle w:val="ListParagraph"/>
        <w:tabs>
          <w:tab w:val="left" w:pos="2070"/>
        </w:tabs>
        <w:autoSpaceDE w:val="0"/>
        <w:autoSpaceDN w:val="0"/>
        <w:adjustRightInd w:val="0"/>
        <w:ind w:left="1710"/>
        <w:rPr>
          <w:rFonts w:ascii="Calibri" w:hAnsi="Calibri" w:cs="Calibri"/>
          <w:sz w:val="16"/>
          <w:szCs w:val="16"/>
        </w:rPr>
      </w:pPr>
    </w:p>
    <w:p w:rsidR="00DC667E" w:rsidRDefault="007B3EDC" w:rsidP="007B3EDC">
      <w:pPr>
        <w:autoSpaceDE w:val="0"/>
        <w:autoSpaceDN w:val="0"/>
        <w:adjustRightInd w:val="0"/>
      </w:pPr>
      <w:r w:rsidRPr="00E30BA7">
        <w:t xml:space="preserve">Staff comment:  </w:t>
      </w:r>
      <w:r>
        <w:t xml:space="preserve"> </w:t>
      </w:r>
      <w:r w:rsidR="00E41BE1">
        <w:t>In the immediate vicinity of the proposal</w:t>
      </w:r>
      <w:r w:rsidR="00DC667E">
        <w:t xml:space="preserve"> (see</w:t>
      </w:r>
      <w:r w:rsidR="00A04421">
        <w:t xml:space="preserve"> staff </w:t>
      </w:r>
      <w:r w:rsidR="00DC667E">
        <w:t>plan showing built fabric below)</w:t>
      </w:r>
      <w:r w:rsidR="00E41BE1">
        <w:t xml:space="preserve"> there is one example of a </w:t>
      </w:r>
      <w:proofErr w:type="spellStart"/>
      <w:r w:rsidR="00E41BE1">
        <w:t>set</w:t>
      </w:r>
      <w:r w:rsidR="004A01B6">
        <w:t xml:space="preserve"> </w:t>
      </w:r>
      <w:r w:rsidR="00E41BE1">
        <w:t>back</w:t>
      </w:r>
      <w:proofErr w:type="spellEnd"/>
      <w:r w:rsidR="00E41BE1">
        <w:t xml:space="preserve"> building (next door to the existing building on this site) but otherwise buildings are at the street line.  </w:t>
      </w:r>
      <w:r w:rsidR="00DC667E">
        <w:t>It is poorly integrated in terms of the building placement, and also due to the</w:t>
      </w:r>
      <w:r w:rsidR="00E41BE1">
        <w:t xml:space="preserve"> relatively larger scale of the </w:t>
      </w:r>
      <w:r w:rsidR="00DC667E">
        <w:t>b</w:t>
      </w:r>
      <w:r w:rsidR="00E41BE1">
        <w:t>uild</w:t>
      </w:r>
      <w:r w:rsidR="00DC667E">
        <w:t>i</w:t>
      </w:r>
      <w:r w:rsidR="00E41BE1">
        <w:t>ng on the higher part of the site</w:t>
      </w:r>
      <w:r w:rsidR="00DC667E">
        <w:t xml:space="preserve">.  </w:t>
      </w:r>
    </w:p>
    <w:p w:rsidR="00D561EF" w:rsidRPr="00DC667E" w:rsidRDefault="00D561EF" w:rsidP="007B3EDC">
      <w:pPr>
        <w:autoSpaceDE w:val="0"/>
        <w:autoSpaceDN w:val="0"/>
        <w:adjustRightInd w:val="0"/>
        <w:rPr>
          <w:sz w:val="16"/>
          <w:szCs w:val="16"/>
        </w:rPr>
      </w:pPr>
    </w:p>
    <w:p w:rsidR="00E30BA7" w:rsidRPr="00E30BA7" w:rsidRDefault="00E41BE1" w:rsidP="00E30BA7">
      <w:pPr>
        <w:pStyle w:val="ListParagraph"/>
        <w:tabs>
          <w:tab w:val="left" w:pos="2070"/>
        </w:tabs>
        <w:autoSpaceDE w:val="0"/>
        <w:autoSpaceDN w:val="0"/>
        <w:adjustRightInd w:val="0"/>
        <w:ind w:left="1710"/>
        <w:rPr>
          <w:rFonts w:ascii="Calibri" w:hAnsi="Calibri" w:cs="Calibri"/>
          <w:sz w:val="22"/>
          <w:szCs w:val="22"/>
        </w:rPr>
      </w:pPr>
      <w:r>
        <w:rPr>
          <w:rFonts w:ascii="Calibri" w:hAnsi="Calibri" w:cs="Calibri"/>
          <w:noProof/>
          <w:sz w:val="22"/>
          <w:szCs w:val="22"/>
        </w:rPr>
        <w:drawing>
          <wp:inline distT="0" distB="0" distL="0" distR="0">
            <wp:extent cx="4366260" cy="2825226"/>
            <wp:effectExtent l="0" t="0" r="0" b="0"/>
            <wp:docPr id="8" name="Picture 8" descr="O:\PLAN\Dev Rev\York Street - 127 (Harborview Townhouses)\Maps and Photos\Built fab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LAN\Dev Rev\York Street - 127 (Harborview Townhouses)\Maps and Photos\Built fabri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3945" cy="2830199"/>
                    </a:xfrm>
                    <a:prstGeom prst="rect">
                      <a:avLst/>
                    </a:prstGeom>
                    <a:noFill/>
                    <a:ln>
                      <a:noFill/>
                    </a:ln>
                  </pic:spPr>
                </pic:pic>
              </a:graphicData>
            </a:graphic>
          </wp:inline>
        </w:drawing>
      </w:r>
    </w:p>
    <w:p w:rsidR="00DC667E" w:rsidRDefault="00DC667E" w:rsidP="00DC667E">
      <w:pPr>
        <w:autoSpaceDE w:val="0"/>
        <w:autoSpaceDN w:val="0"/>
        <w:adjustRightInd w:val="0"/>
      </w:pPr>
      <w:proofErr w:type="gramStart"/>
      <w:r>
        <w:lastRenderedPageBreak/>
        <w:t>Staff understand</w:t>
      </w:r>
      <w:proofErr w:type="gramEnd"/>
      <w:r>
        <w:t xml:space="preserve"> that the building has been set back on the lot to achieve other objectives and that the fencing and trees along the frontage were intended to re-create a “street wall”.  However, because enclosure of the parking lot is unlikely to be possible due to the need to preserve sightlines,</w:t>
      </w:r>
      <w:r w:rsidR="004A01B6">
        <w:t xml:space="preserve"> the placement of the building c</w:t>
      </w:r>
      <w:r>
        <w:t>ould result in an open parking lot onto York Street.</w:t>
      </w:r>
    </w:p>
    <w:p w:rsidR="00E30BA7" w:rsidRPr="00E30BA7" w:rsidRDefault="00E30BA7" w:rsidP="00E30BA7">
      <w:pPr>
        <w:pStyle w:val="ListParagraph"/>
        <w:autoSpaceDE w:val="0"/>
        <w:autoSpaceDN w:val="0"/>
        <w:adjustRightInd w:val="0"/>
        <w:ind w:left="1080"/>
        <w:rPr>
          <w:rFonts w:ascii="Calibri" w:hAnsi="Calibri" w:cs="Calibri"/>
          <w:sz w:val="22"/>
          <w:szCs w:val="22"/>
        </w:rPr>
      </w:pPr>
    </w:p>
    <w:p w:rsidR="00E83981" w:rsidRPr="00002925" w:rsidRDefault="00E83981" w:rsidP="00E30BA7">
      <w:pPr>
        <w:autoSpaceDE w:val="0"/>
        <w:autoSpaceDN w:val="0"/>
        <w:adjustRightInd w:val="0"/>
        <w:ind w:left="1710"/>
        <w:rPr>
          <w:rFonts w:ascii="Calibri" w:hAnsi="Calibri" w:cs="Calibri"/>
          <w:i/>
          <w:sz w:val="22"/>
          <w:szCs w:val="22"/>
        </w:rPr>
      </w:pPr>
      <w:r w:rsidRPr="00002925">
        <w:rPr>
          <w:rFonts w:ascii="Calibri" w:hAnsi="Calibri" w:cs="Calibri"/>
          <w:i/>
          <w:sz w:val="22"/>
          <w:szCs w:val="22"/>
        </w:rPr>
        <w:t>3. Open space on the site for all two-family, special needs independent living unit, bed and</w:t>
      </w:r>
    </w:p>
    <w:p w:rsidR="00E83981" w:rsidRPr="00002925" w:rsidRDefault="00E83981" w:rsidP="00E30BA7">
      <w:pPr>
        <w:autoSpaceDE w:val="0"/>
        <w:autoSpaceDN w:val="0"/>
        <w:adjustRightInd w:val="0"/>
        <w:ind w:left="1710"/>
        <w:rPr>
          <w:rFonts w:ascii="Calibri" w:hAnsi="Calibri" w:cs="Calibri"/>
          <w:i/>
          <w:sz w:val="22"/>
          <w:szCs w:val="22"/>
        </w:rPr>
      </w:pPr>
      <w:proofErr w:type="gramStart"/>
      <w:r w:rsidRPr="00002925">
        <w:rPr>
          <w:rFonts w:ascii="Calibri" w:hAnsi="Calibri" w:cs="Calibri"/>
          <w:i/>
          <w:sz w:val="22"/>
          <w:szCs w:val="22"/>
        </w:rPr>
        <w:t>breakfast</w:t>
      </w:r>
      <w:proofErr w:type="gramEnd"/>
      <w:r w:rsidRPr="00002925">
        <w:rPr>
          <w:rFonts w:ascii="Calibri" w:hAnsi="Calibri" w:cs="Calibri"/>
          <w:i/>
          <w:sz w:val="22"/>
          <w:szCs w:val="22"/>
        </w:rPr>
        <w:t xml:space="preserve"> and multiple-family development shall be integrated into the development site. Such</w:t>
      </w:r>
      <w:r w:rsidR="00E30BA7" w:rsidRPr="00002925">
        <w:rPr>
          <w:rFonts w:ascii="Calibri" w:hAnsi="Calibri" w:cs="Calibri"/>
          <w:i/>
          <w:sz w:val="22"/>
          <w:szCs w:val="22"/>
        </w:rPr>
        <w:t xml:space="preserve"> </w:t>
      </w:r>
      <w:r w:rsidRPr="00002925">
        <w:rPr>
          <w:rFonts w:ascii="Calibri" w:hAnsi="Calibri" w:cs="Calibri"/>
          <w:i/>
          <w:sz w:val="22"/>
          <w:szCs w:val="22"/>
        </w:rPr>
        <w:t>open space in a special needs independent living unit or a multiple-family development shall be</w:t>
      </w:r>
      <w:r w:rsidR="00E30BA7" w:rsidRPr="00002925">
        <w:rPr>
          <w:rFonts w:ascii="Calibri" w:hAnsi="Calibri" w:cs="Calibri"/>
          <w:i/>
          <w:sz w:val="22"/>
          <w:szCs w:val="22"/>
        </w:rPr>
        <w:t xml:space="preserve"> </w:t>
      </w:r>
      <w:r w:rsidRPr="00002925">
        <w:rPr>
          <w:rFonts w:ascii="Calibri" w:hAnsi="Calibri" w:cs="Calibri"/>
          <w:i/>
          <w:sz w:val="22"/>
          <w:szCs w:val="22"/>
        </w:rPr>
        <w:t>designed to complement and enhance the building form and development proposed on the site.</w:t>
      </w:r>
      <w:r w:rsidR="00E30BA7" w:rsidRPr="00002925">
        <w:rPr>
          <w:rFonts w:ascii="Calibri" w:hAnsi="Calibri" w:cs="Calibri"/>
          <w:i/>
          <w:sz w:val="22"/>
          <w:szCs w:val="22"/>
        </w:rPr>
        <w:t xml:space="preserve"> </w:t>
      </w:r>
      <w:r w:rsidRPr="00002925">
        <w:rPr>
          <w:rFonts w:ascii="Calibri" w:hAnsi="Calibri" w:cs="Calibri"/>
          <w:i/>
          <w:sz w:val="22"/>
          <w:szCs w:val="22"/>
        </w:rPr>
        <w:t>Open space functions may include but are not limited to buffers and screening from streets and</w:t>
      </w:r>
      <w:r w:rsidR="00E30BA7" w:rsidRPr="00002925">
        <w:rPr>
          <w:rFonts w:ascii="Calibri" w:hAnsi="Calibri" w:cs="Calibri"/>
          <w:i/>
          <w:sz w:val="22"/>
          <w:szCs w:val="22"/>
        </w:rPr>
        <w:t xml:space="preserve"> </w:t>
      </w:r>
      <w:r w:rsidRPr="00002925">
        <w:rPr>
          <w:rFonts w:ascii="Calibri" w:hAnsi="Calibri" w:cs="Calibri"/>
          <w:i/>
          <w:sz w:val="22"/>
          <w:szCs w:val="22"/>
        </w:rPr>
        <w:t>neighboring properties, yard space for residents, play areas, and planting strips along the perimeter</w:t>
      </w:r>
      <w:r w:rsidR="00E30BA7" w:rsidRPr="00002925">
        <w:rPr>
          <w:rFonts w:ascii="Calibri" w:hAnsi="Calibri" w:cs="Calibri"/>
          <w:i/>
          <w:sz w:val="22"/>
          <w:szCs w:val="22"/>
        </w:rPr>
        <w:t xml:space="preserve"> </w:t>
      </w:r>
      <w:r w:rsidRPr="00002925">
        <w:rPr>
          <w:rFonts w:ascii="Calibri" w:hAnsi="Calibri" w:cs="Calibri"/>
          <w:i/>
          <w:sz w:val="22"/>
          <w:szCs w:val="22"/>
        </w:rPr>
        <w:t>of proposed buildings;</w:t>
      </w:r>
    </w:p>
    <w:p w:rsidR="00DC667E" w:rsidRPr="0038341B" w:rsidRDefault="00DC667E" w:rsidP="007B3EDC">
      <w:pPr>
        <w:autoSpaceDE w:val="0"/>
        <w:autoSpaceDN w:val="0"/>
        <w:adjustRightInd w:val="0"/>
        <w:rPr>
          <w:sz w:val="16"/>
          <w:szCs w:val="16"/>
        </w:rPr>
      </w:pPr>
    </w:p>
    <w:p w:rsidR="007B3EDC" w:rsidRPr="00E30BA7" w:rsidRDefault="007B3EDC" w:rsidP="007B3EDC">
      <w:pPr>
        <w:autoSpaceDE w:val="0"/>
        <w:autoSpaceDN w:val="0"/>
        <w:adjustRightInd w:val="0"/>
      </w:pPr>
      <w:r w:rsidRPr="00E30BA7">
        <w:t xml:space="preserve">Staff comment:  </w:t>
      </w:r>
      <w:r>
        <w:t xml:space="preserve"> </w:t>
      </w:r>
      <w:r w:rsidR="00002925">
        <w:t>It is understood that 5 of the new units will have balconies and all 7 units will have ground level terraces or patios.  The existing 12-unit apartment building is provided with common grassed areas and terrace for use by residents and 4 units have balconies.</w:t>
      </w:r>
    </w:p>
    <w:p w:rsidR="00E30BA7" w:rsidRPr="00E30BA7" w:rsidRDefault="00E30BA7" w:rsidP="007B3EDC">
      <w:pPr>
        <w:autoSpaceDE w:val="0"/>
        <w:autoSpaceDN w:val="0"/>
        <w:adjustRightInd w:val="0"/>
        <w:rPr>
          <w:rFonts w:ascii="Calibri" w:hAnsi="Calibri" w:cs="Calibri"/>
          <w:sz w:val="22"/>
          <w:szCs w:val="22"/>
        </w:rPr>
      </w:pPr>
    </w:p>
    <w:p w:rsidR="00E83981" w:rsidRPr="00002925" w:rsidRDefault="00E83981" w:rsidP="00E30BA7">
      <w:pPr>
        <w:autoSpaceDE w:val="0"/>
        <w:autoSpaceDN w:val="0"/>
        <w:adjustRightInd w:val="0"/>
        <w:ind w:left="1710"/>
        <w:rPr>
          <w:rFonts w:ascii="Calibri" w:hAnsi="Calibri" w:cs="Calibri"/>
          <w:i/>
          <w:sz w:val="22"/>
          <w:szCs w:val="22"/>
        </w:rPr>
      </w:pPr>
      <w:r w:rsidRPr="00002925">
        <w:rPr>
          <w:rFonts w:ascii="Calibri" w:hAnsi="Calibri" w:cs="Calibri"/>
          <w:i/>
          <w:sz w:val="22"/>
          <w:szCs w:val="22"/>
        </w:rPr>
        <w:t>4. The design of proposed dwellings shall provide ample windows to enhance opportunities for</w:t>
      </w:r>
      <w:r w:rsidR="00E30BA7" w:rsidRPr="00002925">
        <w:rPr>
          <w:rFonts w:ascii="Calibri" w:hAnsi="Calibri" w:cs="Calibri"/>
          <w:i/>
          <w:sz w:val="22"/>
          <w:szCs w:val="22"/>
        </w:rPr>
        <w:t xml:space="preserve"> </w:t>
      </w:r>
      <w:r w:rsidRPr="00002925">
        <w:rPr>
          <w:rFonts w:ascii="Calibri" w:hAnsi="Calibri" w:cs="Calibri"/>
          <w:i/>
          <w:sz w:val="22"/>
          <w:szCs w:val="22"/>
        </w:rPr>
        <w:t>sunlight and air in each dwelling in principal living areas and shall also provide sufficient storage</w:t>
      </w:r>
      <w:r w:rsidR="00E30BA7" w:rsidRPr="00002925">
        <w:rPr>
          <w:rFonts w:ascii="Calibri" w:hAnsi="Calibri" w:cs="Calibri"/>
          <w:i/>
          <w:sz w:val="22"/>
          <w:szCs w:val="22"/>
        </w:rPr>
        <w:t xml:space="preserve"> </w:t>
      </w:r>
      <w:r w:rsidRPr="00002925">
        <w:rPr>
          <w:rFonts w:ascii="Calibri" w:hAnsi="Calibri" w:cs="Calibri"/>
          <w:i/>
          <w:sz w:val="22"/>
          <w:szCs w:val="22"/>
        </w:rPr>
        <w:t>areas;</w:t>
      </w:r>
    </w:p>
    <w:p w:rsidR="00E30BA7" w:rsidRPr="0038341B" w:rsidRDefault="00E30BA7" w:rsidP="00E30BA7">
      <w:pPr>
        <w:autoSpaceDE w:val="0"/>
        <w:autoSpaceDN w:val="0"/>
        <w:adjustRightInd w:val="0"/>
        <w:ind w:left="1710"/>
        <w:rPr>
          <w:rFonts w:ascii="Calibri" w:hAnsi="Calibri" w:cs="Calibri"/>
          <w:sz w:val="16"/>
          <w:szCs w:val="16"/>
        </w:rPr>
      </w:pPr>
    </w:p>
    <w:p w:rsidR="00A04421" w:rsidRDefault="007B3EDC" w:rsidP="00A04421">
      <w:pPr>
        <w:autoSpaceDE w:val="0"/>
        <w:autoSpaceDN w:val="0"/>
        <w:adjustRightInd w:val="0"/>
      </w:pPr>
      <w:r w:rsidRPr="00E30BA7">
        <w:t xml:space="preserve">Staff comment:  </w:t>
      </w:r>
      <w:r>
        <w:t xml:space="preserve"> </w:t>
      </w:r>
      <w:r w:rsidR="00002925">
        <w:t>This standard appears to be met.</w:t>
      </w:r>
    </w:p>
    <w:p w:rsidR="00002925" w:rsidRDefault="00002925" w:rsidP="00A04421">
      <w:pPr>
        <w:autoSpaceDE w:val="0"/>
        <w:autoSpaceDN w:val="0"/>
        <w:adjustRightInd w:val="0"/>
      </w:pPr>
    </w:p>
    <w:p w:rsidR="00E83981" w:rsidRPr="00002925" w:rsidRDefault="00A04421" w:rsidP="00A04421">
      <w:pPr>
        <w:autoSpaceDE w:val="0"/>
        <w:autoSpaceDN w:val="0"/>
        <w:adjustRightInd w:val="0"/>
        <w:ind w:left="1710"/>
        <w:rPr>
          <w:rFonts w:ascii="Calibri" w:hAnsi="Calibri" w:cs="Calibri"/>
          <w:i/>
          <w:sz w:val="22"/>
          <w:szCs w:val="22"/>
        </w:rPr>
      </w:pPr>
      <w:r w:rsidRPr="00002925">
        <w:rPr>
          <w:i/>
        </w:rPr>
        <w:t>5</w:t>
      </w:r>
      <w:r w:rsidR="00E83981" w:rsidRPr="00002925">
        <w:rPr>
          <w:rFonts w:ascii="Calibri" w:hAnsi="Calibri" w:cs="Calibri"/>
          <w:i/>
          <w:sz w:val="22"/>
          <w:szCs w:val="22"/>
        </w:rPr>
        <w:t>. The scale and surface area of parking, driveways and paved areas are arranged and landscaped</w:t>
      </w:r>
      <w:r w:rsidR="00E30BA7" w:rsidRPr="00002925">
        <w:rPr>
          <w:rFonts w:ascii="Calibri" w:hAnsi="Calibri" w:cs="Calibri"/>
          <w:i/>
          <w:sz w:val="22"/>
          <w:szCs w:val="22"/>
        </w:rPr>
        <w:t xml:space="preserve"> </w:t>
      </w:r>
      <w:r w:rsidR="00E83981" w:rsidRPr="00002925">
        <w:rPr>
          <w:rFonts w:ascii="Calibri" w:hAnsi="Calibri" w:cs="Calibri"/>
          <w:i/>
          <w:sz w:val="22"/>
          <w:szCs w:val="22"/>
        </w:rPr>
        <w:t>to properly screen vehicles from adjacent properties and streets;</w:t>
      </w:r>
    </w:p>
    <w:p w:rsidR="00E30BA7" w:rsidRPr="0038341B" w:rsidRDefault="00E30BA7" w:rsidP="00E30BA7">
      <w:pPr>
        <w:autoSpaceDE w:val="0"/>
        <w:autoSpaceDN w:val="0"/>
        <w:adjustRightInd w:val="0"/>
        <w:ind w:left="1710"/>
        <w:rPr>
          <w:rFonts w:ascii="Calibri" w:hAnsi="Calibri" w:cs="Calibri"/>
          <w:sz w:val="16"/>
          <w:szCs w:val="16"/>
        </w:rPr>
      </w:pPr>
    </w:p>
    <w:p w:rsidR="00E30BA7" w:rsidRDefault="007B3EDC" w:rsidP="007B3EDC">
      <w:pPr>
        <w:autoSpaceDE w:val="0"/>
        <w:autoSpaceDN w:val="0"/>
        <w:adjustRightInd w:val="0"/>
      </w:pPr>
      <w:r w:rsidRPr="00E30BA7">
        <w:t xml:space="preserve">Staff comment:  </w:t>
      </w:r>
      <w:r>
        <w:t xml:space="preserve"> </w:t>
      </w:r>
      <w:r w:rsidR="00002925">
        <w:t xml:space="preserve">The proposals rely on a 6 foot high wood fence to screen the large (5,550 </w:t>
      </w:r>
      <w:proofErr w:type="spellStart"/>
      <w:r w:rsidR="00002925">
        <w:t>sq</w:t>
      </w:r>
      <w:proofErr w:type="spellEnd"/>
      <w:r w:rsidR="00002925">
        <w:t xml:space="preserve"> </w:t>
      </w:r>
      <w:proofErr w:type="spellStart"/>
      <w:r w:rsidR="00002925">
        <w:t>ft</w:t>
      </w:r>
      <w:proofErr w:type="spellEnd"/>
      <w:r w:rsidR="00002925">
        <w:t>/20 spaces) parking area. If this fence is not feasible along the York Street frontage in order to meet sightline requirements, then the parking area would not be screened from York Street.</w:t>
      </w:r>
    </w:p>
    <w:p w:rsidR="00002925" w:rsidRPr="00E30BA7" w:rsidRDefault="00002925" w:rsidP="007B3EDC">
      <w:pPr>
        <w:autoSpaceDE w:val="0"/>
        <w:autoSpaceDN w:val="0"/>
        <w:adjustRightInd w:val="0"/>
        <w:rPr>
          <w:rFonts w:ascii="Calibri" w:hAnsi="Calibri" w:cs="Calibri"/>
          <w:sz w:val="22"/>
          <w:szCs w:val="22"/>
        </w:rPr>
      </w:pPr>
    </w:p>
    <w:p w:rsidR="001D3FBE" w:rsidRDefault="001D3FBE" w:rsidP="001D3FBE">
      <w:pPr>
        <w:rPr>
          <w:b/>
          <w:bCs/>
          <w:caps/>
          <w:u w:val="single"/>
        </w:rPr>
      </w:pPr>
      <w:r w:rsidRPr="001D3FBE">
        <w:rPr>
          <w:b/>
          <w:bCs/>
          <w:caps/>
        </w:rPr>
        <w:t>VI</w:t>
      </w:r>
      <w:r w:rsidRPr="001D3FBE">
        <w:rPr>
          <w:b/>
          <w:bCs/>
          <w:caps/>
        </w:rPr>
        <w:tab/>
      </w:r>
      <w:r w:rsidRPr="001D3FBE">
        <w:rPr>
          <w:b/>
          <w:bCs/>
          <w:caps/>
          <w:u w:val="single"/>
        </w:rPr>
        <w:t>NEXT STEPS</w:t>
      </w:r>
    </w:p>
    <w:p w:rsidR="00DB19AB" w:rsidRDefault="00DB19AB" w:rsidP="001D3FBE">
      <w:pPr>
        <w:rPr>
          <w:b/>
          <w:bCs/>
          <w:caps/>
          <w:u w:val="single"/>
        </w:rPr>
      </w:pPr>
    </w:p>
    <w:p w:rsidR="00DB19AB" w:rsidRDefault="00DB19AB" w:rsidP="001D3FBE">
      <w:pPr>
        <w:rPr>
          <w:bCs/>
        </w:rPr>
      </w:pPr>
      <w:r>
        <w:rPr>
          <w:bCs/>
        </w:rPr>
        <w:t xml:space="preserve">The applicant has requested direction from the Board, particularly regarding the location of the new building within the site.  The “Next Steps” will depend on the scale of revisions </w:t>
      </w:r>
      <w:r w:rsidR="00002925">
        <w:rPr>
          <w:bCs/>
        </w:rPr>
        <w:t>requested</w:t>
      </w:r>
      <w:r>
        <w:rPr>
          <w:bCs/>
        </w:rPr>
        <w:t xml:space="preserve"> for the Final Plans.</w:t>
      </w:r>
    </w:p>
    <w:p w:rsidR="00002925" w:rsidRDefault="00002925" w:rsidP="001D3FBE">
      <w:pPr>
        <w:rPr>
          <w:bCs/>
        </w:rPr>
      </w:pPr>
    </w:p>
    <w:p w:rsidR="00DB19AB" w:rsidRDefault="00002925" w:rsidP="001D3FBE">
      <w:pPr>
        <w:rPr>
          <w:bCs/>
        </w:rPr>
      </w:pPr>
      <w:r>
        <w:rPr>
          <w:bCs/>
        </w:rPr>
        <w:t>T</w:t>
      </w:r>
      <w:r w:rsidR="00DB19AB">
        <w:rPr>
          <w:bCs/>
        </w:rPr>
        <w:t>he final submission will need to include:</w:t>
      </w:r>
    </w:p>
    <w:p w:rsidR="00DB19AB" w:rsidRDefault="00DB19AB" w:rsidP="001D3FBE">
      <w:pPr>
        <w:rPr>
          <w:bCs/>
        </w:rPr>
      </w:pPr>
    </w:p>
    <w:p w:rsidR="00DB19AB" w:rsidRPr="0068214C" w:rsidRDefault="001D3FBE" w:rsidP="001D3FBE">
      <w:pPr>
        <w:numPr>
          <w:ilvl w:val="0"/>
          <w:numId w:val="13"/>
        </w:numPr>
        <w:rPr>
          <w:bCs/>
          <w:caps/>
        </w:rPr>
      </w:pPr>
      <w:r w:rsidRPr="001D3FBE">
        <w:rPr>
          <w:bCs/>
        </w:rPr>
        <w:t>Subdivision Plat</w:t>
      </w:r>
      <w:r w:rsidR="00002925">
        <w:rPr>
          <w:bCs/>
        </w:rPr>
        <w:t xml:space="preserve"> with all accurate contours, easements </w:t>
      </w:r>
      <w:proofErr w:type="spellStart"/>
      <w:r w:rsidR="00002925">
        <w:rPr>
          <w:bCs/>
        </w:rPr>
        <w:t>etc</w:t>
      </w:r>
      <w:proofErr w:type="spellEnd"/>
      <w:r w:rsidR="00002925">
        <w:rPr>
          <w:bCs/>
        </w:rPr>
        <w:t xml:space="preserve"> as in staff comments</w:t>
      </w:r>
    </w:p>
    <w:p w:rsidR="0068214C" w:rsidRPr="0068214C" w:rsidRDefault="0068214C" w:rsidP="001D3FBE">
      <w:pPr>
        <w:numPr>
          <w:ilvl w:val="0"/>
          <w:numId w:val="13"/>
        </w:numPr>
        <w:rPr>
          <w:bCs/>
          <w:caps/>
        </w:rPr>
      </w:pPr>
      <w:r>
        <w:rPr>
          <w:bCs/>
        </w:rPr>
        <w:t>Fire prevention measures as requested by the Fire Department</w:t>
      </w:r>
    </w:p>
    <w:p w:rsidR="0068214C" w:rsidRPr="00DB283B" w:rsidRDefault="0068214C" w:rsidP="001D3FBE">
      <w:pPr>
        <w:numPr>
          <w:ilvl w:val="0"/>
          <w:numId w:val="13"/>
        </w:numPr>
        <w:rPr>
          <w:bCs/>
          <w:caps/>
        </w:rPr>
      </w:pPr>
      <w:r>
        <w:rPr>
          <w:bCs/>
        </w:rPr>
        <w:t>Further information on groundwater and bedrock so that storm water review can be completed</w:t>
      </w:r>
    </w:p>
    <w:p w:rsidR="00DB19AB" w:rsidRPr="00DB19AB" w:rsidRDefault="00DB19AB" w:rsidP="001D3FBE">
      <w:pPr>
        <w:numPr>
          <w:ilvl w:val="0"/>
          <w:numId w:val="13"/>
        </w:numPr>
        <w:rPr>
          <w:bCs/>
          <w:caps/>
        </w:rPr>
      </w:pPr>
      <w:r>
        <w:rPr>
          <w:bCs/>
        </w:rPr>
        <w:t>Letters confirm adequacy of water and sewer</w:t>
      </w:r>
      <w:r w:rsidR="001D3FBE" w:rsidRPr="001D3FBE">
        <w:rPr>
          <w:bCs/>
        </w:rPr>
        <w:t xml:space="preserve"> </w:t>
      </w:r>
      <w:r>
        <w:rPr>
          <w:bCs/>
        </w:rPr>
        <w:t>service to the new building</w:t>
      </w:r>
    </w:p>
    <w:p w:rsidR="00DB19AB" w:rsidRPr="0068214C" w:rsidRDefault="00DB19AB" w:rsidP="001D3FBE">
      <w:pPr>
        <w:numPr>
          <w:ilvl w:val="0"/>
          <w:numId w:val="13"/>
        </w:numPr>
        <w:rPr>
          <w:bCs/>
          <w:caps/>
        </w:rPr>
      </w:pPr>
      <w:r>
        <w:rPr>
          <w:bCs/>
        </w:rPr>
        <w:t>Increased landscaping in parking lot area</w:t>
      </w:r>
    </w:p>
    <w:p w:rsidR="0068214C" w:rsidRPr="0068214C" w:rsidRDefault="0068214C" w:rsidP="001D3FBE">
      <w:pPr>
        <w:numPr>
          <w:ilvl w:val="0"/>
          <w:numId w:val="13"/>
        </w:numPr>
        <w:rPr>
          <w:bCs/>
          <w:caps/>
        </w:rPr>
      </w:pPr>
      <w:r>
        <w:rPr>
          <w:bCs/>
        </w:rPr>
        <w:t xml:space="preserve">Details to address </w:t>
      </w:r>
      <w:proofErr w:type="spellStart"/>
      <w:r>
        <w:rPr>
          <w:bCs/>
        </w:rPr>
        <w:t>CPtED</w:t>
      </w:r>
      <w:proofErr w:type="spellEnd"/>
      <w:r>
        <w:rPr>
          <w:bCs/>
        </w:rPr>
        <w:t xml:space="preserve"> concerns, including lighting</w:t>
      </w:r>
    </w:p>
    <w:p w:rsidR="0068214C" w:rsidRPr="00DB19AB" w:rsidRDefault="0068214C" w:rsidP="001D3FBE">
      <w:pPr>
        <w:numPr>
          <w:ilvl w:val="0"/>
          <w:numId w:val="13"/>
        </w:numPr>
        <w:rPr>
          <w:bCs/>
          <w:caps/>
        </w:rPr>
      </w:pPr>
      <w:proofErr w:type="spellStart"/>
      <w:r>
        <w:rPr>
          <w:bCs/>
        </w:rPr>
        <w:t>Detials</w:t>
      </w:r>
      <w:proofErr w:type="spellEnd"/>
      <w:r>
        <w:rPr>
          <w:bCs/>
        </w:rPr>
        <w:t xml:space="preserve"> of waste  and snow management</w:t>
      </w:r>
    </w:p>
    <w:p w:rsidR="004A01B6" w:rsidRPr="004A01B6" w:rsidRDefault="004A01B6" w:rsidP="00DB19AB">
      <w:pPr>
        <w:numPr>
          <w:ilvl w:val="0"/>
          <w:numId w:val="13"/>
        </w:numPr>
        <w:rPr>
          <w:sz w:val="22"/>
          <w:szCs w:val="22"/>
        </w:rPr>
      </w:pPr>
      <w:r>
        <w:rPr>
          <w:bCs/>
        </w:rPr>
        <w:t xml:space="preserve">Further information (photomontages </w:t>
      </w:r>
      <w:proofErr w:type="spellStart"/>
      <w:r>
        <w:rPr>
          <w:bCs/>
        </w:rPr>
        <w:t>etc</w:t>
      </w:r>
      <w:proofErr w:type="spellEnd"/>
      <w:r>
        <w:rPr>
          <w:bCs/>
        </w:rPr>
        <w:t>) illustrating the impact of the proposal on the Historic District and abutters</w:t>
      </w:r>
    </w:p>
    <w:p w:rsidR="0068214C" w:rsidRPr="0068214C" w:rsidRDefault="004A01B6" w:rsidP="00DB19AB">
      <w:pPr>
        <w:numPr>
          <w:ilvl w:val="0"/>
          <w:numId w:val="13"/>
        </w:numPr>
        <w:rPr>
          <w:sz w:val="22"/>
          <w:szCs w:val="22"/>
        </w:rPr>
      </w:pPr>
      <w:r>
        <w:rPr>
          <w:bCs/>
        </w:rPr>
        <w:t>Revisions to address the reviewer comments</w:t>
      </w:r>
      <w:r w:rsidR="0068214C">
        <w:rPr>
          <w:bCs/>
        </w:rPr>
        <w:t xml:space="preserve"> </w:t>
      </w:r>
    </w:p>
    <w:p w:rsidR="001D3FBE" w:rsidRPr="00DB283B" w:rsidRDefault="0068214C" w:rsidP="00DB19AB">
      <w:pPr>
        <w:numPr>
          <w:ilvl w:val="0"/>
          <w:numId w:val="13"/>
        </w:numPr>
        <w:rPr>
          <w:sz w:val="22"/>
          <w:szCs w:val="22"/>
        </w:rPr>
      </w:pPr>
      <w:r>
        <w:rPr>
          <w:bCs/>
        </w:rPr>
        <w:t>Revisions to address Planning Board comments</w:t>
      </w:r>
      <w:r w:rsidR="00DB283B">
        <w:rPr>
          <w:bCs/>
        </w:rPr>
        <w:t xml:space="preserve"> </w:t>
      </w:r>
    </w:p>
    <w:p w:rsidR="00DB283B" w:rsidRDefault="00DB283B" w:rsidP="00DB283B">
      <w:pPr>
        <w:rPr>
          <w:bCs/>
        </w:rPr>
      </w:pPr>
    </w:p>
    <w:p w:rsidR="00832B6A" w:rsidRDefault="00832B6A" w:rsidP="00DB283B">
      <w:pPr>
        <w:rPr>
          <w:bCs/>
        </w:rPr>
      </w:pPr>
    </w:p>
    <w:p w:rsidR="001D3FBE" w:rsidRPr="001D3FBE" w:rsidRDefault="001D3FBE" w:rsidP="001D3FBE">
      <w:pPr>
        <w:rPr>
          <w:b/>
          <w:sz w:val="22"/>
          <w:szCs w:val="22"/>
        </w:rPr>
      </w:pPr>
      <w:r w:rsidRPr="001D3FBE">
        <w:rPr>
          <w:b/>
          <w:sz w:val="22"/>
          <w:szCs w:val="22"/>
        </w:rPr>
        <w:lastRenderedPageBreak/>
        <w:t>ATTACHMENTS:</w:t>
      </w:r>
    </w:p>
    <w:p w:rsidR="001D3FBE" w:rsidRPr="001D3FBE" w:rsidRDefault="001D3FBE" w:rsidP="001D3FBE">
      <w:pPr>
        <w:rPr>
          <w:b/>
          <w:sz w:val="16"/>
          <w:szCs w:val="16"/>
        </w:rPr>
      </w:pPr>
    </w:p>
    <w:p w:rsidR="001D3FBE" w:rsidRPr="001D3FBE" w:rsidRDefault="001D3FBE" w:rsidP="001D3FBE">
      <w:pPr>
        <w:widowControl w:val="0"/>
        <w:autoSpaceDE w:val="0"/>
        <w:autoSpaceDN w:val="0"/>
        <w:adjustRightInd w:val="0"/>
        <w:rPr>
          <w:b/>
          <w:sz w:val="22"/>
          <w:szCs w:val="22"/>
          <w:u w:val="single"/>
        </w:rPr>
      </w:pPr>
      <w:r w:rsidRPr="001D3FBE">
        <w:rPr>
          <w:b/>
          <w:sz w:val="22"/>
          <w:szCs w:val="22"/>
          <w:u w:val="single"/>
        </w:rPr>
        <w:t>Attachments to Memorandum</w:t>
      </w:r>
    </w:p>
    <w:p w:rsidR="00DB19AB" w:rsidRDefault="00DB19AB" w:rsidP="001D3FBE">
      <w:pPr>
        <w:widowControl w:val="0"/>
        <w:numPr>
          <w:ilvl w:val="1"/>
          <w:numId w:val="9"/>
        </w:numPr>
        <w:tabs>
          <w:tab w:val="clear" w:pos="1440"/>
          <w:tab w:val="num" w:pos="360"/>
        </w:tabs>
        <w:autoSpaceDE w:val="0"/>
        <w:autoSpaceDN w:val="0"/>
        <w:adjustRightInd w:val="0"/>
        <w:ind w:hanging="1440"/>
        <w:rPr>
          <w:sz w:val="22"/>
          <w:szCs w:val="22"/>
        </w:rPr>
      </w:pPr>
      <w:r w:rsidRPr="00DB19AB">
        <w:rPr>
          <w:sz w:val="22"/>
          <w:szCs w:val="22"/>
        </w:rPr>
        <w:t xml:space="preserve">Zoning </w:t>
      </w:r>
      <w:r w:rsidR="001D3FBE" w:rsidRPr="001D3FBE">
        <w:rPr>
          <w:sz w:val="22"/>
          <w:szCs w:val="22"/>
        </w:rPr>
        <w:t xml:space="preserve"> comments </w:t>
      </w:r>
      <w:r w:rsidR="00525BB6">
        <w:rPr>
          <w:sz w:val="22"/>
          <w:szCs w:val="22"/>
        </w:rPr>
        <w:t xml:space="preserve">on original submission </w:t>
      </w:r>
      <w:r w:rsidRPr="00DB19AB">
        <w:rPr>
          <w:sz w:val="22"/>
          <w:szCs w:val="22"/>
        </w:rPr>
        <w:t>4.13.2011</w:t>
      </w:r>
    </w:p>
    <w:p w:rsidR="00DB19AB" w:rsidRDefault="001D3FBE" w:rsidP="001D3FBE">
      <w:pPr>
        <w:widowControl w:val="0"/>
        <w:numPr>
          <w:ilvl w:val="1"/>
          <w:numId w:val="9"/>
        </w:numPr>
        <w:tabs>
          <w:tab w:val="clear" w:pos="1440"/>
          <w:tab w:val="num" w:pos="360"/>
        </w:tabs>
        <w:autoSpaceDE w:val="0"/>
        <w:autoSpaceDN w:val="0"/>
        <w:adjustRightInd w:val="0"/>
        <w:ind w:hanging="1440"/>
        <w:rPr>
          <w:sz w:val="22"/>
          <w:szCs w:val="22"/>
        </w:rPr>
      </w:pPr>
      <w:r w:rsidRPr="001D3FBE">
        <w:rPr>
          <w:sz w:val="22"/>
          <w:szCs w:val="22"/>
        </w:rPr>
        <w:t xml:space="preserve">Engineering Review comments </w:t>
      </w:r>
      <w:r w:rsidR="003D5F3F">
        <w:rPr>
          <w:sz w:val="22"/>
          <w:szCs w:val="22"/>
        </w:rPr>
        <w:t>4.19.2011</w:t>
      </w:r>
    </w:p>
    <w:p w:rsidR="001D3FBE" w:rsidRPr="001D3FBE" w:rsidRDefault="008E127C" w:rsidP="001D3FBE">
      <w:pPr>
        <w:widowControl w:val="0"/>
        <w:numPr>
          <w:ilvl w:val="1"/>
          <w:numId w:val="9"/>
        </w:numPr>
        <w:tabs>
          <w:tab w:val="clear" w:pos="1440"/>
          <w:tab w:val="num" w:pos="360"/>
        </w:tabs>
        <w:autoSpaceDE w:val="0"/>
        <w:autoSpaceDN w:val="0"/>
        <w:adjustRightInd w:val="0"/>
        <w:ind w:hanging="1440"/>
        <w:rPr>
          <w:sz w:val="22"/>
          <w:szCs w:val="22"/>
        </w:rPr>
      </w:pPr>
      <w:r>
        <w:rPr>
          <w:sz w:val="22"/>
          <w:szCs w:val="22"/>
        </w:rPr>
        <w:t xml:space="preserve">Traffic </w:t>
      </w:r>
      <w:r w:rsidR="001D3FBE" w:rsidRPr="001D3FBE">
        <w:rPr>
          <w:sz w:val="22"/>
          <w:szCs w:val="22"/>
        </w:rPr>
        <w:t xml:space="preserve">Engineering Review comments </w:t>
      </w:r>
      <w:r>
        <w:rPr>
          <w:sz w:val="22"/>
          <w:szCs w:val="22"/>
        </w:rPr>
        <w:t>4.21.2011</w:t>
      </w:r>
    </w:p>
    <w:p w:rsidR="001D3FBE" w:rsidRDefault="001D3FBE" w:rsidP="001D3FBE">
      <w:pPr>
        <w:widowControl w:val="0"/>
        <w:numPr>
          <w:ilvl w:val="1"/>
          <w:numId w:val="9"/>
        </w:numPr>
        <w:tabs>
          <w:tab w:val="clear" w:pos="1440"/>
          <w:tab w:val="num" w:pos="360"/>
        </w:tabs>
        <w:autoSpaceDE w:val="0"/>
        <w:autoSpaceDN w:val="0"/>
        <w:adjustRightInd w:val="0"/>
        <w:ind w:hanging="1440"/>
        <w:rPr>
          <w:sz w:val="22"/>
          <w:szCs w:val="22"/>
        </w:rPr>
      </w:pPr>
      <w:r w:rsidRPr="001D3FBE">
        <w:rPr>
          <w:sz w:val="22"/>
          <w:szCs w:val="22"/>
        </w:rPr>
        <w:t>Fi</w:t>
      </w:r>
      <w:r w:rsidR="00525BB6">
        <w:rPr>
          <w:sz w:val="22"/>
          <w:szCs w:val="22"/>
        </w:rPr>
        <w:t>re Department comments 4.21.2011</w:t>
      </w:r>
    </w:p>
    <w:p w:rsidR="00525BB6" w:rsidRPr="001D3FBE" w:rsidRDefault="00525BB6" w:rsidP="00525BB6">
      <w:pPr>
        <w:widowControl w:val="0"/>
        <w:numPr>
          <w:ilvl w:val="1"/>
          <w:numId w:val="9"/>
        </w:numPr>
        <w:tabs>
          <w:tab w:val="clear" w:pos="1440"/>
        </w:tabs>
        <w:autoSpaceDE w:val="0"/>
        <w:autoSpaceDN w:val="0"/>
        <w:adjustRightInd w:val="0"/>
        <w:ind w:left="360"/>
        <w:rPr>
          <w:sz w:val="22"/>
          <w:szCs w:val="22"/>
        </w:rPr>
      </w:pPr>
      <w:r>
        <w:rPr>
          <w:sz w:val="22"/>
          <w:szCs w:val="22"/>
        </w:rPr>
        <w:t>City Arborist comments 4.22.2011</w:t>
      </w:r>
    </w:p>
    <w:p w:rsidR="003D5F3F" w:rsidRDefault="003D5F3F" w:rsidP="001D3FBE">
      <w:pPr>
        <w:widowControl w:val="0"/>
        <w:numPr>
          <w:ilvl w:val="1"/>
          <w:numId w:val="9"/>
        </w:numPr>
        <w:tabs>
          <w:tab w:val="clear" w:pos="1440"/>
          <w:tab w:val="num" w:pos="360"/>
        </w:tabs>
        <w:autoSpaceDE w:val="0"/>
        <w:autoSpaceDN w:val="0"/>
        <w:adjustRightInd w:val="0"/>
        <w:ind w:hanging="1440"/>
        <w:rPr>
          <w:sz w:val="22"/>
          <w:szCs w:val="22"/>
        </w:rPr>
      </w:pPr>
      <w:r>
        <w:rPr>
          <w:sz w:val="22"/>
          <w:szCs w:val="22"/>
        </w:rPr>
        <w:t xml:space="preserve">Historic </w:t>
      </w:r>
      <w:r w:rsidR="008E127C">
        <w:rPr>
          <w:sz w:val="22"/>
          <w:szCs w:val="22"/>
        </w:rPr>
        <w:t>P</w:t>
      </w:r>
      <w:r w:rsidR="00525BB6">
        <w:rPr>
          <w:sz w:val="22"/>
          <w:szCs w:val="22"/>
        </w:rPr>
        <w:t>reservation comments 4.22.2011</w:t>
      </w:r>
    </w:p>
    <w:p w:rsidR="00525BB6" w:rsidRDefault="00525BB6" w:rsidP="001D3FBE">
      <w:pPr>
        <w:widowControl w:val="0"/>
        <w:numPr>
          <w:ilvl w:val="1"/>
          <w:numId w:val="9"/>
        </w:numPr>
        <w:tabs>
          <w:tab w:val="clear" w:pos="1440"/>
          <w:tab w:val="num" w:pos="360"/>
        </w:tabs>
        <w:autoSpaceDE w:val="0"/>
        <w:autoSpaceDN w:val="0"/>
        <w:adjustRightInd w:val="0"/>
        <w:ind w:hanging="1440"/>
        <w:rPr>
          <w:sz w:val="22"/>
          <w:szCs w:val="22"/>
        </w:rPr>
      </w:pPr>
      <w:r>
        <w:rPr>
          <w:sz w:val="22"/>
          <w:szCs w:val="22"/>
        </w:rPr>
        <w:t>DPS (David Margolis-</w:t>
      </w:r>
      <w:proofErr w:type="spellStart"/>
      <w:r>
        <w:rPr>
          <w:sz w:val="22"/>
          <w:szCs w:val="22"/>
        </w:rPr>
        <w:t>Pineo</w:t>
      </w:r>
      <w:proofErr w:type="spellEnd"/>
      <w:r>
        <w:rPr>
          <w:sz w:val="22"/>
          <w:szCs w:val="22"/>
        </w:rPr>
        <w:t>) comments 4.22.2011</w:t>
      </w:r>
    </w:p>
    <w:p w:rsidR="00525BB6" w:rsidRDefault="00525BB6" w:rsidP="001D3FBE">
      <w:pPr>
        <w:widowControl w:val="0"/>
        <w:numPr>
          <w:ilvl w:val="1"/>
          <w:numId w:val="9"/>
        </w:numPr>
        <w:tabs>
          <w:tab w:val="clear" w:pos="1440"/>
          <w:tab w:val="num" w:pos="360"/>
        </w:tabs>
        <w:autoSpaceDE w:val="0"/>
        <w:autoSpaceDN w:val="0"/>
        <w:adjustRightInd w:val="0"/>
        <w:ind w:hanging="1440"/>
        <w:rPr>
          <w:sz w:val="22"/>
          <w:szCs w:val="22"/>
        </w:rPr>
      </w:pPr>
      <w:r>
        <w:rPr>
          <w:sz w:val="22"/>
          <w:szCs w:val="22"/>
        </w:rPr>
        <w:t xml:space="preserve">Zoning comments on revised submissions </w:t>
      </w:r>
      <w:r w:rsidRPr="00525BB6">
        <w:rPr>
          <w:sz w:val="22"/>
          <w:szCs w:val="22"/>
          <w:highlight w:val="yellow"/>
        </w:rPr>
        <w:t>[to follow]</w:t>
      </w:r>
    </w:p>
    <w:p w:rsidR="001D3FBE" w:rsidRPr="001D3FBE" w:rsidRDefault="001D3FBE" w:rsidP="001D3FBE">
      <w:pPr>
        <w:widowControl w:val="0"/>
        <w:autoSpaceDE w:val="0"/>
        <w:autoSpaceDN w:val="0"/>
        <w:adjustRightInd w:val="0"/>
        <w:rPr>
          <w:sz w:val="16"/>
          <w:szCs w:val="16"/>
        </w:rPr>
      </w:pPr>
    </w:p>
    <w:p w:rsidR="001D3FBE" w:rsidRPr="001D3FBE" w:rsidRDefault="001D3FBE" w:rsidP="001D3FBE">
      <w:pPr>
        <w:widowControl w:val="0"/>
        <w:autoSpaceDE w:val="0"/>
        <w:autoSpaceDN w:val="0"/>
        <w:adjustRightInd w:val="0"/>
        <w:rPr>
          <w:b/>
          <w:sz w:val="22"/>
          <w:szCs w:val="22"/>
          <w:u w:val="single"/>
        </w:rPr>
      </w:pPr>
      <w:r w:rsidRPr="001D3FBE">
        <w:rPr>
          <w:b/>
          <w:sz w:val="22"/>
          <w:szCs w:val="22"/>
          <w:u w:val="single"/>
        </w:rPr>
        <w:t>Applicant’s Submittal</w:t>
      </w:r>
    </w:p>
    <w:p w:rsidR="001D3FBE" w:rsidRDefault="001D3FBE" w:rsidP="001D3FBE">
      <w:pPr>
        <w:widowControl w:val="0"/>
        <w:numPr>
          <w:ilvl w:val="0"/>
          <w:numId w:val="11"/>
        </w:numPr>
        <w:tabs>
          <w:tab w:val="left" w:pos="360"/>
        </w:tabs>
        <w:autoSpaceDE w:val="0"/>
        <w:autoSpaceDN w:val="0"/>
        <w:adjustRightInd w:val="0"/>
        <w:ind w:hanging="4140"/>
        <w:rPr>
          <w:sz w:val="22"/>
          <w:szCs w:val="22"/>
        </w:rPr>
      </w:pPr>
      <w:r w:rsidRPr="001D3FBE">
        <w:rPr>
          <w:sz w:val="22"/>
          <w:szCs w:val="22"/>
        </w:rPr>
        <w:t xml:space="preserve">Cover Letter and Application </w:t>
      </w:r>
      <w:r w:rsidR="00360089">
        <w:rPr>
          <w:sz w:val="22"/>
          <w:szCs w:val="22"/>
        </w:rPr>
        <w:t>3.30.2011</w:t>
      </w:r>
    </w:p>
    <w:p w:rsidR="00125901" w:rsidRPr="001D3FBE" w:rsidRDefault="00125901" w:rsidP="001D3FBE">
      <w:pPr>
        <w:widowControl w:val="0"/>
        <w:numPr>
          <w:ilvl w:val="0"/>
          <w:numId w:val="11"/>
        </w:numPr>
        <w:tabs>
          <w:tab w:val="left" w:pos="360"/>
        </w:tabs>
        <w:autoSpaceDE w:val="0"/>
        <w:autoSpaceDN w:val="0"/>
        <w:adjustRightInd w:val="0"/>
        <w:ind w:hanging="4140"/>
        <w:rPr>
          <w:sz w:val="22"/>
          <w:szCs w:val="22"/>
        </w:rPr>
      </w:pPr>
      <w:r>
        <w:rPr>
          <w:sz w:val="22"/>
          <w:szCs w:val="22"/>
        </w:rPr>
        <w:t xml:space="preserve">Response letter </w:t>
      </w:r>
      <w:r w:rsidR="003D5F3F">
        <w:rPr>
          <w:sz w:val="22"/>
          <w:szCs w:val="22"/>
        </w:rPr>
        <w:t xml:space="preserve"> (to 4.13.2011 Zoning comments) </w:t>
      </w:r>
      <w:r>
        <w:rPr>
          <w:sz w:val="22"/>
          <w:szCs w:val="22"/>
        </w:rPr>
        <w:t>4.18.2011</w:t>
      </w:r>
    </w:p>
    <w:p w:rsidR="00FA36AF" w:rsidRDefault="00FA36AF" w:rsidP="001D3FBE">
      <w:pPr>
        <w:widowControl w:val="0"/>
        <w:numPr>
          <w:ilvl w:val="0"/>
          <w:numId w:val="11"/>
        </w:numPr>
        <w:tabs>
          <w:tab w:val="left" w:pos="360"/>
        </w:tabs>
        <w:autoSpaceDE w:val="0"/>
        <w:autoSpaceDN w:val="0"/>
        <w:adjustRightInd w:val="0"/>
        <w:ind w:hanging="4140"/>
        <w:rPr>
          <w:sz w:val="22"/>
          <w:szCs w:val="22"/>
        </w:rPr>
      </w:pPr>
      <w:r w:rsidRPr="00FA36AF">
        <w:rPr>
          <w:sz w:val="22"/>
          <w:szCs w:val="22"/>
        </w:rPr>
        <w:t>Preliminary Erosion &amp;</w:t>
      </w:r>
      <w:r w:rsidR="00360089" w:rsidRPr="00FA36AF">
        <w:rPr>
          <w:sz w:val="22"/>
          <w:szCs w:val="22"/>
        </w:rPr>
        <w:t xml:space="preserve"> Sed</w:t>
      </w:r>
      <w:r w:rsidR="00125901" w:rsidRPr="00FA36AF">
        <w:rPr>
          <w:sz w:val="22"/>
          <w:szCs w:val="22"/>
        </w:rPr>
        <w:t>imenta</w:t>
      </w:r>
      <w:r w:rsidR="00DB283B" w:rsidRPr="00FA36AF">
        <w:rPr>
          <w:sz w:val="22"/>
          <w:szCs w:val="22"/>
        </w:rPr>
        <w:t>tion</w:t>
      </w:r>
      <w:r>
        <w:rPr>
          <w:sz w:val="22"/>
          <w:szCs w:val="22"/>
        </w:rPr>
        <w:t xml:space="preserve"> C</w:t>
      </w:r>
      <w:r w:rsidRPr="00FA36AF">
        <w:rPr>
          <w:sz w:val="22"/>
          <w:szCs w:val="22"/>
        </w:rPr>
        <w:t>ontrol Report</w:t>
      </w:r>
      <w:r>
        <w:rPr>
          <w:sz w:val="22"/>
          <w:szCs w:val="22"/>
        </w:rPr>
        <w:t xml:space="preserve"> (March 2011)</w:t>
      </w:r>
    </w:p>
    <w:p w:rsidR="001D3FBE" w:rsidRPr="00FA36AF" w:rsidRDefault="00360089" w:rsidP="001D3FBE">
      <w:pPr>
        <w:widowControl w:val="0"/>
        <w:numPr>
          <w:ilvl w:val="0"/>
          <w:numId w:val="11"/>
        </w:numPr>
        <w:tabs>
          <w:tab w:val="left" w:pos="360"/>
        </w:tabs>
        <w:autoSpaceDE w:val="0"/>
        <w:autoSpaceDN w:val="0"/>
        <w:adjustRightInd w:val="0"/>
        <w:ind w:hanging="4140"/>
        <w:rPr>
          <w:sz w:val="22"/>
          <w:szCs w:val="22"/>
        </w:rPr>
      </w:pPr>
      <w:r w:rsidRPr="00FA36AF">
        <w:rPr>
          <w:sz w:val="22"/>
          <w:szCs w:val="22"/>
        </w:rPr>
        <w:t xml:space="preserve">Preliminary </w:t>
      </w:r>
      <w:proofErr w:type="spellStart"/>
      <w:r w:rsidRPr="00FA36AF">
        <w:rPr>
          <w:sz w:val="22"/>
          <w:szCs w:val="22"/>
        </w:rPr>
        <w:t>Stormwater</w:t>
      </w:r>
      <w:proofErr w:type="spellEnd"/>
      <w:r w:rsidR="00DB283B" w:rsidRPr="00FA36AF">
        <w:rPr>
          <w:sz w:val="22"/>
          <w:szCs w:val="22"/>
        </w:rPr>
        <w:t xml:space="preserve"> Report</w:t>
      </w:r>
      <w:r w:rsidR="00FA36AF">
        <w:rPr>
          <w:sz w:val="22"/>
          <w:szCs w:val="22"/>
        </w:rPr>
        <w:t xml:space="preserve"> (March 2011)</w:t>
      </w:r>
    </w:p>
    <w:p w:rsidR="003D5F3F" w:rsidRDefault="003D5F3F" w:rsidP="001D3FBE">
      <w:pPr>
        <w:widowControl w:val="0"/>
        <w:numPr>
          <w:ilvl w:val="0"/>
          <w:numId w:val="11"/>
        </w:numPr>
        <w:tabs>
          <w:tab w:val="left" w:pos="360"/>
        </w:tabs>
        <w:autoSpaceDE w:val="0"/>
        <w:autoSpaceDN w:val="0"/>
        <w:adjustRightInd w:val="0"/>
        <w:ind w:hanging="4140"/>
        <w:rPr>
          <w:sz w:val="22"/>
          <w:szCs w:val="22"/>
        </w:rPr>
      </w:pPr>
      <w:r>
        <w:rPr>
          <w:sz w:val="22"/>
          <w:szCs w:val="22"/>
        </w:rPr>
        <w:t>Floor Plans</w:t>
      </w:r>
      <w:r w:rsidR="00DB283B">
        <w:rPr>
          <w:sz w:val="22"/>
          <w:szCs w:val="22"/>
        </w:rPr>
        <w:t xml:space="preserve"> (A1.3 revised to show mezzanines)</w:t>
      </w:r>
    </w:p>
    <w:p w:rsidR="00DB283B" w:rsidRPr="001D3FBE" w:rsidRDefault="00DB283B" w:rsidP="001D3FBE">
      <w:pPr>
        <w:widowControl w:val="0"/>
        <w:numPr>
          <w:ilvl w:val="0"/>
          <w:numId w:val="11"/>
        </w:numPr>
        <w:tabs>
          <w:tab w:val="left" w:pos="360"/>
        </w:tabs>
        <w:autoSpaceDE w:val="0"/>
        <w:autoSpaceDN w:val="0"/>
        <w:adjustRightInd w:val="0"/>
        <w:ind w:hanging="4140"/>
        <w:rPr>
          <w:sz w:val="22"/>
          <w:szCs w:val="22"/>
        </w:rPr>
      </w:pPr>
      <w:r>
        <w:rPr>
          <w:sz w:val="22"/>
          <w:szCs w:val="22"/>
        </w:rPr>
        <w:t>Neighborhood</w:t>
      </w:r>
      <w:r w:rsidR="00FA36AF">
        <w:rPr>
          <w:sz w:val="22"/>
          <w:szCs w:val="22"/>
        </w:rPr>
        <w:t xml:space="preserve"> Meeting Information </w:t>
      </w:r>
      <w:bookmarkStart w:id="0" w:name="_GoBack"/>
      <w:bookmarkEnd w:id="0"/>
    </w:p>
    <w:p w:rsidR="001D3FBE" w:rsidRPr="001D3FBE" w:rsidRDefault="001D3FBE" w:rsidP="001D3FBE">
      <w:pPr>
        <w:widowControl w:val="0"/>
        <w:numPr>
          <w:ilvl w:val="0"/>
          <w:numId w:val="11"/>
        </w:numPr>
        <w:tabs>
          <w:tab w:val="left" w:pos="360"/>
        </w:tabs>
        <w:autoSpaceDE w:val="0"/>
        <w:autoSpaceDN w:val="0"/>
        <w:adjustRightInd w:val="0"/>
        <w:ind w:hanging="4140"/>
        <w:rPr>
          <w:sz w:val="22"/>
          <w:szCs w:val="22"/>
        </w:rPr>
      </w:pPr>
      <w:r w:rsidRPr="001D3FBE">
        <w:rPr>
          <w:sz w:val="22"/>
          <w:szCs w:val="22"/>
        </w:rPr>
        <w:t>Plan Set</w:t>
      </w:r>
    </w:p>
    <w:p w:rsidR="00360089" w:rsidRDefault="00360089" w:rsidP="001D3FBE">
      <w:pPr>
        <w:widowControl w:val="0"/>
        <w:numPr>
          <w:ilvl w:val="3"/>
          <w:numId w:val="10"/>
        </w:numPr>
        <w:tabs>
          <w:tab w:val="clear" w:pos="2880"/>
          <w:tab w:val="num" w:pos="720"/>
        </w:tabs>
        <w:autoSpaceDE w:val="0"/>
        <w:autoSpaceDN w:val="0"/>
        <w:adjustRightInd w:val="0"/>
        <w:ind w:left="720"/>
        <w:rPr>
          <w:sz w:val="22"/>
          <w:szCs w:val="22"/>
        </w:rPr>
      </w:pPr>
      <w:r>
        <w:rPr>
          <w:sz w:val="22"/>
          <w:szCs w:val="22"/>
        </w:rPr>
        <w:t>Boundary Survey</w:t>
      </w:r>
    </w:p>
    <w:p w:rsidR="00360089" w:rsidRDefault="00360089" w:rsidP="001D3FBE">
      <w:pPr>
        <w:widowControl w:val="0"/>
        <w:numPr>
          <w:ilvl w:val="3"/>
          <w:numId w:val="10"/>
        </w:numPr>
        <w:tabs>
          <w:tab w:val="clear" w:pos="2880"/>
          <w:tab w:val="num" w:pos="720"/>
        </w:tabs>
        <w:autoSpaceDE w:val="0"/>
        <w:autoSpaceDN w:val="0"/>
        <w:adjustRightInd w:val="0"/>
        <w:ind w:left="720"/>
        <w:rPr>
          <w:sz w:val="22"/>
          <w:szCs w:val="22"/>
        </w:rPr>
      </w:pPr>
      <w:r>
        <w:rPr>
          <w:sz w:val="22"/>
          <w:szCs w:val="22"/>
        </w:rPr>
        <w:t>Boundary Survey over aerial showing context</w:t>
      </w:r>
    </w:p>
    <w:p w:rsidR="00360089" w:rsidRDefault="003D5F3F" w:rsidP="001D3FBE">
      <w:pPr>
        <w:widowControl w:val="0"/>
        <w:numPr>
          <w:ilvl w:val="3"/>
          <w:numId w:val="10"/>
        </w:numPr>
        <w:tabs>
          <w:tab w:val="clear" w:pos="2880"/>
          <w:tab w:val="num" w:pos="720"/>
        </w:tabs>
        <w:autoSpaceDE w:val="0"/>
        <w:autoSpaceDN w:val="0"/>
        <w:adjustRightInd w:val="0"/>
        <w:ind w:left="720"/>
        <w:rPr>
          <w:sz w:val="22"/>
          <w:szCs w:val="22"/>
        </w:rPr>
      </w:pPr>
      <w:r>
        <w:rPr>
          <w:sz w:val="22"/>
          <w:szCs w:val="22"/>
        </w:rPr>
        <w:t xml:space="preserve">Submitted </w:t>
      </w:r>
      <w:r w:rsidR="001D3FBE" w:rsidRPr="001D3FBE">
        <w:rPr>
          <w:sz w:val="22"/>
          <w:szCs w:val="22"/>
        </w:rPr>
        <w:t xml:space="preserve">Sheet </w:t>
      </w:r>
      <w:r w:rsidR="00360089">
        <w:rPr>
          <w:sz w:val="22"/>
          <w:szCs w:val="22"/>
        </w:rPr>
        <w:t>L1.0 Preliminary Site Plan (includes Landscaping)</w:t>
      </w:r>
    </w:p>
    <w:p w:rsidR="003D5F3F" w:rsidRDefault="003D5F3F" w:rsidP="001D3FBE">
      <w:pPr>
        <w:widowControl w:val="0"/>
        <w:numPr>
          <w:ilvl w:val="3"/>
          <w:numId w:val="10"/>
        </w:numPr>
        <w:tabs>
          <w:tab w:val="clear" w:pos="2880"/>
          <w:tab w:val="num" w:pos="720"/>
        </w:tabs>
        <w:autoSpaceDE w:val="0"/>
        <w:autoSpaceDN w:val="0"/>
        <w:adjustRightInd w:val="0"/>
        <w:ind w:left="720"/>
        <w:rPr>
          <w:sz w:val="22"/>
          <w:szCs w:val="22"/>
        </w:rPr>
      </w:pPr>
      <w:r>
        <w:rPr>
          <w:sz w:val="22"/>
          <w:szCs w:val="22"/>
        </w:rPr>
        <w:t>Revised</w:t>
      </w:r>
      <w:r w:rsidRPr="003D5F3F">
        <w:rPr>
          <w:sz w:val="22"/>
          <w:szCs w:val="22"/>
        </w:rPr>
        <w:t xml:space="preserve"> </w:t>
      </w:r>
      <w:r w:rsidRPr="001D3FBE">
        <w:rPr>
          <w:sz w:val="22"/>
          <w:szCs w:val="22"/>
        </w:rPr>
        <w:t xml:space="preserve">Sheet </w:t>
      </w:r>
      <w:r>
        <w:rPr>
          <w:sz w:val="22"/>
          <w:szCs w:val="22"/>
        </w:rPr>
        <w:t>L1.0 Preliminary Site Plan (includes Landscaping)</w:t>
      </w:r>
    </w:p>
    <w:p w:rsidR="001D3FBE" w:rsidRPr="001D3FBE" w:rsidRDefault="00360089" w:rsidP="001D3FBE">
      <w:pPr>
        <w:widowControl w:val="0"/>
        <w:numPr>
          <w:ilvl w:val="3"/>
          <w:numId w:val="10"/>
        </w:numPr>
        <w:tabs>
          <w:tab w:val="clear" w:pos="2880"/>
          <w:tab w:val="num" w:pos="720"/>
        </w:tabs>
        <w:autoSpaceDE w:val="0"/>
        <w:autoSpaceDN w:val="0"/>
        <w:adjustRightInd w:val="0"/>
        <w:ind w:left="720"/>
        <w:rPr>
          <w:sz w:val="22"/>
          <w:szCs w:val="22"/>
        </w:rPr>
      </w:pPr>
      <w:r>
        <w:rPr>
          <w:sz w:val="22"/>
          <w:szCs w:val="22"/>
        </w:rPr>
        <w:t>Sheet L2.0 Illustrative Site Plan (in context of aerial)</w:t>
      </w:r>
    </w:p>
    <w:p w:rsidR="001D3FBE" w:rsidRPr="001D3FBE" w:rsidRDefault="001D3FBE" w:rsidP="001D3FBE">
      <w:pPr>
        <w:widowControl w:val="0"/>
        <w:numPr>
          <w:ilvl w:val="3"/>
          <w:numId w:val="10"/>
        </w:numPr>
        <w:tabs>
          <w:tab w:val="clear" w:pos="2880"/>
          <w:tab w:val="num" w:pos="720"/>
        </w:tabs>
        <w:autoSpaceDE w:val="0"/>
        <w:autoSpaceDN w:val="0"/>
        <w:adjustRightInd w:val="0"/>
        <w:ind w:left="720"/>
        <w:rPr>
          <w:sz w:val="22"/>
          <w:szCs w:val="22"/>
        </w:rPr>
      </w:pPr>
      <w:r w:rsidRPr="001D3FBE">
        <w:rPr>
          <w:sz w:val="22"/>
          <w:szCs w:val="22"/>
        </w:rPr>
        <w:t xml:space="preserve">Sheet </w:t>
      </w:r>
      <w:r w:rsidR="00360089">
        <w:rPr>
          <w:sz w:val="22"/>
          <w:szCs w:val="22"/>
        </w:rPr>
        <w:t>C1 Utility Plan</w:t>
      </w:r>
    </w:p>
    <w:p w:rsidR="001D3FBE" w:rsidRDefault="001D3FBE" w:rsidP="001D3FBE">
      <w:pPr>
        <w:widowControl w:val="0"/>
        <w:numPr>
          <w:ilvl w:val="3"/>
          <w:numId w:val="10"/>
        </w:numPr>
        <w:tabs>
          <w:tab w:val="clear" w:pos="2880"/>
          <w:tab w:val="num" w:pos="720"/>
        </w:tabs>
        <w:autoSpaceDE w:val="0"/>
        <w:autoSpaceDN w:val="0"/>
        <w:adjustRightInd w:val="0"/>
        <w:ind w:left="720"/>
        <w:rPr>
          <w:sz w:val="22"/>
          <w:szCs w:val="22"/>
        </w:rPr>
      </w:pPr>
      <w:r w:rsidRPr="001D3FBE">
        <w:rPr>
          <w:sz w:val="22"/>
          <w:szCs w:val="22"/>
        </w:rPr>
        <w:t xml:space="preserve">Sheet </w:t>
      </w:r>
      <w:r w:rsidR="00360089">
        <w:rPr>
          <w:sz w:val="22"/>
          <w:szCs w:val="22"/>
        </w:rPr>
        <w:t>C2</w:t>
      </w:r>
      <w:r w:rsidRPr="001D3FBE">
        <w:rPr>
          <w:sz w:val="22"/>
          <w:szCs w:val="22"/>
        </w:rPr>
        <w:t xml:space="preserve"> </w:t>
      </w:r>
      <w:r w:rsidR="003D5F3F">
        <w:rPr>
          <w:sz w:val="22"/>
          <w:szCs w:val="22"/>
        </w:rPr>
        <w:t xml:space="preserve"> Gradi</w:t>
      </w:r>
      <w:r w:rsidR="00360089">
        <w:rPr>
          <w:sz w:val="22"/>
          <w:szCs w:val="22"/>
        </w:rPr>
        <w:t xml:space="preserve">ng, Drainage, Erosion &amp; </w:t>
      </w:r>
      <w:proofErr w:type="spellStart"/>
      <w:r w:rsidR="00360089">
        <w:rPr>
          <w:sz w:val="22"/>
          <w:szCs w:val="22"/>
        </w:rPr>
        <w:t>Sed</w:t>
      </w:r>
      <w:proofErr w:type="spellEnd"/>
      <w:r w:rsidR="00360089">
        <w:rPr>
          <w:sz w:val="22"/>
          <w:szCs w:val="22"/>
        </w:rPr>
        <w:t xml:space="preserve"> Control Plan</w:t>
      </w:r>
    </w:p>
    <w:p w:rsidR="00360089" w:rsidRDefault="00360089" w:rsidP="001D3FBE">
      <w:pPr>
        <w:widowControl w:val="0"/>
        <w:numPr>
          <w:ilvl w:val="3"/>
          <w:numId w:val="10"/>
        </w:numPr>
        <w:tabs>
          <w:tab w:val="clear" w:pos="2880"/>
          <w:tab w:val="num" w:pos="720"/>
        </w:tabs>
        <w:autoSpaceDE w:val="0"/>
        <w:autoSpaceDN w:val="0"/>
        <w:adjustRightInd w:val="0"/>
        <w:ind w:left="720"/>
        <w:rPr>
          <w:sz w:val="22"/>
          <w:szCs w:val="22"/>
        </w:rPr>
      </w:pPr>
      <w:r>
        <w:rPr>
          <w:sz w:val="22"/>
          <w:szCs w:val="22"/>
        </w:rPr>
        <w:t>Elevations</w:t>
      </w:r>
      <w:r w:rsidR="003D5F3F">
        <w:rPr>
          <w:sz w:val="22"/>
          <w:szCs w:val="22"/>
        </w:rPr>
        <w:t xml:space="preserve"> (as revised 4.15.2011)</w:t>
      </w:r>
    </w:p>
    <w:p w:rsidR="00360089" w:rsidRDefault="00360089" w:rsidP="001D3FBE">
      <w:pPr>
        <w:widowControl w:val="0"/>
        <w:numPr>
          <w:ilvl w:val="3"/>
          <w:numId w:val="10"/>
        </w:numPr>
        <w:tabs>
          <w:tab w:val="clear" w:pos="2880"/>
          <w:tab w:val="num" w:pos="720"/>
        </w:tabs>
        <w:autoSpaceDE w:val="0"/>
        <w:autoSpaceDN w:val="0"/>
        <w:adjustRightInd w:val="0"/>
        <w:ind w:left="720"/>
        <w:rPr>
          <w:sz w:val="22"/>
          <w:szCs w:val="22"/>
        </w:rPr>
      </w:pPr>
      <w:r>
        <w:rPr>
          <w:sz w:val="22"/>
          <w:szCs w:val="22"/>
        </w:rPr>
        <w:t>Elevation</w:t>
      </w:r>
      <w:r w:rsidR="003D5F3F">
        <w:rPr>
          <w:sz w:val="22"/>
          <w:szCs w:val="22"/>
        </w:rPr>
        <w:t xml:space="preserve"> (as revised 4.15.2011)</w:t>
      </w:r>
    </w:p>
    <w:p w:rsidR="00360089" w:rsidRDefault="00360089" w:rsidP="001D3FBE">
      <w:pPr>
        <w:widowControl w:val="0"/>
        <w:numPr>
          <w:ilvl w:val="3"/>
          <w:numId w:val="10"/>
        </w:numPr>
        <w:tabs>
          <w:tab w:val="clear" w:pos="2880"/>
          <w:tab w:val="num" w:pos="720"/>
        </w:tabs>
        <w:autoSpaceDE w:val="0"/>
        <w:autoSpaceDN w:val="0"/>
        <w:adjustRightInd w:val="0"/>
        <w:ind w:left="720"/>
        <w:rPr>
          <w:sz w:val="22"/>
          <w:szCs w:val="22"/>
        </w:rPr>
      </w:pPr>
      <w:r>
        <w:rPr>
          <w:sz w:val="22"/>
          <w:szCs w:val="22"/>
        </w:rPr>
        <w:t>Photomontage of new building</w:t>
      </w:r>
    </w:p>
    <w:p w:rsidR="00DE7C7E" w:rsidRPr="00FD1821" w:rsidRDefault="00DE7C7E" w:rsidP="001D3FBE">
      <w:pPr>
        <w:rPr>
          <w:bCs/>
          <w:sz w:val="22"/>
          <w:szCs w:val="22"/>
        </w:rPr>
      </w:pPr>
    </w:p>
    <w:sectPr w:rsidR="00DE7C7E" w:rsidRPr="00FD1821" w:rsidSect="00525BB6">
      <w:footerReference w:type="default" r:id="rId17"/>
      <w:pgSz w:w="12240" w:h="15840"/>
      <w:pgMar w:top="900" w:right="1080" w:bottom="99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5AF" w:rsidRDefault="002D55AF">
      <w:r>
        <w:separator/>
      </w:r>
    </w:p>
  </w:endnote>
  <w:endnote w:type="continuationSeparator" w:id="0">
    <w:p w:rsidR="002D55AF" w:rsidRDefault="002D5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5AF" w:rsidRPr="00360089" w:rsidRDefault="002D55AF" w:rsidP="00360089">
    <w:pPr>
      <w:pStyle w:val="Footer"/>
      <w:rPr>
        <w:i/>
      </w:rPr>
    </w:pPr>
    <w:r w:rsidRPr="00360089">
      <w:rPr>
        <w:i/>
        <w:sz w:val="16"/>
        <w:szCs w:val="16"/>
      </w:rPr>
      <w:fldChar w:fldCharType="begin"/>
    </w:r>
    <w:r w:rsidRPr="00360089">
      <w:rPr>
        <w:i/>
        <w:sz w:val="16"/>
        <w:szCs w:val="16"/>
      </w:rPr>
      <w:instrText xml:space="preserve"> FILENAME  \p  \* MERGEFORMAT </w:instrText>
    </w:r>
    <w:r w:rsidRPr="00360089">
      <w:rPr>
        <w:i/>
        <w:sz w:val="16"/>
        <w:szCs w:val="16"/>
      </w:rPr>
      <w:fldChar w:fldCharType="separate"/>
    </w:r>
    <w:r>
      <w:rPr>
        <w:i/>
        <w:noProof/>
        <w:sz w:val="16"/>
        <w:szCs w:val="16"/>
      </w:rPr>
      <w:t>O:\PLAN\Dev Rev\York Street - 127 (Harborview Townhouses)\Planning Board\draft PB Memo for 4.26.2011.DOCX</w:t>
    </w:r>
    <w:r w:rsidRPr="00360089">
      <w:rPr>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5AF" w:rsidRDefault="002D55AF">
      <w:r>
        <w:separator/>
      </w:r>
    </w:p>
  </w:footnote>
  <w:footnote w:type="continuationSeparator" w:id="0">
    <w:p w:rsidR="002D55AF" w:rsidRDefault="002D55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7285"/>
    <w:multiLevelType w:val="hybridMultilevel"/>
    <w:tmpl w:val="2F8E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F52A6"/>
    <w:multiLevelType w:val="hybridMultilevel"/>
    <w:tmpl w:val="C786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506F73"/>
    <w:multiLevelType w:val="hybridMultilevel"/>
    <w:tmpl w:val="B332FBF4"/>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5B7FFA"/>
    <w:multiLevelType w:val="multilevel"/>
    <w:tmpl w:val="485077D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73C7EB6"/>
    <w:multiLevelType w:val="hybridMultilevel"/>
    <w:tmpl w:val="C7B02EE8"/>
    <w:lvl w:ilvl="0" w:tplc="967ED5EE">
      <w:start w:val="1"/>
      <w:numFmt w:val="bullet"/>
      <w:lvlText w:val=""/>
      <w:lvlJc w:val="left"/>
      <w:pPr>
        <w:tabs>
          <w:tab w:val="num" w:pos="720"/>
        </w:tabs>
        <w:ind w:left="720" w:hanging="360"/>
      </w:pPr>
      <w:rPr>
        <w:rFonts w:ascii="Symbol" w:hAnsi="Symbol" w:hint="default"/>
      </w:rPr>
    </w:lvl>
    <w:lvl w:ilvl="1" w:tplc="9DC04FE8" w:tentative="1">
      <w:start w:val="1"/>
      <w:numFmt w:val="bullet"/>
      <w:lvlText w:val="o"/>
      <w:lvlJc w:val="left"/>
      <w:pPr>
        <w:tabs>
          <w:tab w:val="num" w:pos="1440"/>
        </w:tabs>
        <w:ind w:left="1440" w:hanging="360"/>
      </w:pPr>
      <w:rPr>
        <w:rFonts w:ascii="Courier New" w:hAnsi="Courier New" w:hint="default"/>
      </w:rPr>
    </w:lvl>
    <w:lvl w:ilvl="2" w:tplc="07E8A718" w:tentative="1">
      <w:start w:val="1"/>
      <w:numFmt w:val="bullet"/>
      <w:lvlText w:val=""/>
      <w:lvlJc w:val="left"/>
      <w:pPr>
        <w:tabs>
          <w:tab w:val="num" w:pos="2160"/>
        </w:tabs>
        <w:ind w:left="2160" w:hanging="360"/>
      </w:pPr>
      <w:rPr>
        <w:rFonts w:ascii="Wingdings" w:hAnsi="Wingdings" w:hint="default"/>
      </w:rPr>
    </w:lvl>
    <w:lvl w:ilvl="3" w:tplc="BCB06398" w:tentative="1">
      <w:start w:val="1"/>
      <w:numFmt w:val="bullet"/>
      <w:lvlText w:val=""/>
      <w:lvlJc w:val="left"/>
      <w:pPr>
        <w:tabs>
          <w:tab w:val="num" w:pos="2880"/>
        </w:tabs>
        <w:ind w:left="2880" w:hanging="360"/>
      </w:pPr>
      <w:rPr>
        <w:rFonts w:ascii="Symbol" w:hAnsi="Symbol" w:hint="default"/>
      </w:rPr>
    </w:lvl>
    <w:lvl w:ilvl="4" w:tplc="301E786A" w:tentative="1">
      <w:start w:val="1"/>
      <w:numFmt w:val="bullet"/>
      <w:lvlText w:val="o"/>
      <w:lvlJc w:val="left"/>
      <w:pPr>
        <w:tabs>
          <w:tab w:val="num" w:pos="3600"/>
        </w:tabs>
        <w:ind w:left="3600" w:hanging="360"/>
      </w:pPr>
      <w:rPr>
        <w:rFonts w:ascii="Courier New" w:hAnsi="Courier New" w:hint="default"/>
      </w:rPr>
    </w:lvl>
    <w:lvl w:ilvl="5" w:tplc="DE1E9F0C" w:tentative="1">
      <w:start w:val="1"/>
      <w:numFmt w:val="bullet"/>
      <w:lvlText w:val=""/>
      <w:lvlJc w:val="left"/>
      <w:pPr>
        <w:tabs>
          <w:tab w:val="num" w:pos="4320"/>
        </w:tabs>
        <w:ind w:left="4320" w:hanging="360"/>
      </w:pPr>
      <w:rPr>
        <w:rFonts w:ascii="Wingdings" w:hAnsi="Wingdings" w:hint="default"/>
      </w:rPr>
    </w:lvl>
    <w:lvl w:ilvl="6" w:tplc="3B2A409C" w:tentative="1">
      <w:start w:val="1"/>
      <w:numFmt w:val="bullet"/>
      <w:lvlText w:val=""/>
      <w:lvlJc w:val="left"/>
      <w:pPr>
        <w:tabs>
          <w:tab w:val="num" w:pos="5040"/>
        </w:tabs>
        <w:ind w:left="5040" w:hanging="360"/>
      </w:pPr>
      <w:rPr>
        <w:rFonts w:ascii="Symbol" w:hAnsi="Symbol" w:hint="default"/>
      </w:rPr>
    </w:lvl>
    <w:lvl w:ilvl="7" w:tplc="20965C5E" w:tentative="1">
      <w:start w:val="1"/>
      <w:numFmt w:val="bullet"/>
      <w:lvlText w:val="o"/>
      <w:lvlJc w:val="left"/>
      <w:pPr>
        <w:tabs>
          <w:tab w:val="num" w:pos="5760"/>
        </w:tabs>
        <w:ind w:left="5760" w:hanging="360"/>
      </w:pPr>
      <w:rPr>
        <w:rFonts w:ascii="Courier New" w:hAnsi="Courier New" w:hint="default"/>
      </w:rPr>
    </w:lvl>
    <w:lvl w:ilvl="8" w:tplc="FCD889A6" w:tentative="1">
      <w:start w:val="1"/>
      <w:numFmt w:val="bullet"/>
      <w:lvlText w:val=""/>
      <w:lvlJc w:val="left"/>
      <w:pPr>
        <w:tabs>
          <w:tab w:val="num" w:pos="6480"/>
        </w:tabs>
        <w:ind w:left="6480" w:hanging="360"/>
      </w:pPr>
      <w:rPr>
        <w:rFonts w:ascii="Wingdings" w:hAnsi="Wingdings" w:hint="default"/>
      </w:rPr>
    </w:lvl>
  </w:abstractNum>
  <w:abstractNum w:abstractNumId="6">
    <w:nsid w:val="25294473"/>
    <w:multiLevelType w:val="hybridMultilevel"/>
    <w:tmpl w:val="6FF0A23A"/>
    <w:lvl w:ilvl="0" w:tplc="0A90A25A">
      <w:start w:val="1"/>
      <w:numFmt w:val="upperLetter"/>
      <w:lvlText w:val="%1."/>
      <w:lvlJc w:val="left"/>
      <w:pPr>
        <w:tabs>
          <w:tab w:val="num" w:pos="4140"/>
        </w:tabs>
        <w:ind w:left="4140" w:hanging="360"/>
      </w:pPr>
      <w:rPr>
        <w:rFonts w:hint="default"/>
      </w:rPr>
    </w:lvl>
    <w:lvl w:ilvl="1" w:tplc="04090019" w:tentative="1">
      <w:start w:val="1"/>
      <w:numFmt w:val="lowerLetter"/>
      <w:lvlText w:val="%2."/>
      <w:lvlJc w:val="left"/>
      <w:pPr>
        <w:tabs>
          <w:tab w:val="num" w:pos="4860"/>
        </w:tabs>
        <w:ind w:left="4860" w:hanging="360"/>
      </w:p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7">
    <w:nsid w:val="28310BF7"/>
    <w:multiLevelType w:val="hybridMultilevel"/>
    <w:tmpl w:val="5F86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376682"/>
    <w:multiLevelType w:val="hybridMultilevel"/>
    <w:tmpl w:val="BEF07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BD37E37"/>
    <w:multiLevelType w:val="hybridMultilevel"/>
    <w:tmpl w:val="A72A83DA"/>
    <w:lvl w:ilvl="0" w:tplc="C13A6166">
      <w:start w:val="1"/>
      <w:numFmt w:val="decimal"/>
      <w:lvlText w:val="%1."/>
      <w:lvlJc w:val="left"/>
      <w:pPr>
        <w:tabs>
          <w:tab w:val="num" w:pos="720"/>
        </w:tabs>
        <w:ind w:left="720" w:hanging="360"/>
      </w:pPr>
    </w:lvl>
    <w:lvl w:ilvl="1" w:tplc="DC8C6FF8" w:tentative="1">
      <w:start w:val="1"/>
      <w:numFmt w:val="lowerLetter"/>
      <w:lvlText w:val="%2."/>
      <w:lvlJc w:val="left"/>
      <w:pPr>
        <w:tabs>
          <w:tab w:val="num" w:pos="1440"/>
        </w:tabs>
        <w:ind w:left="1440" w:hanging="360"/>
      </w:pPr>
    </w:lvl>
    <w:lvl w:ilvl="2" w:tplc="F7C4CC9A" w:tentative="1">
      <w:start w:val="1"/>
      <w:numFmt w:val="lowerRoman"/>
      <w:lvlText w:val="%3."/>
      <w:lvlJc w:val="right"/>
      <w:pPr>
        <w:tabs>
          <w:tab w:val="num" w:pos="2160"/>
        </w:tabs>
        <w:ind w:left="2160" w:hanging="180"/>
      </w:pPr>
    </w:lvl>
    <w:lvl w:ilvl="3" w:tplc="D98EDD12" w:tentative="1">
      <w:start w:val="1"/>
      <w:numFmt w:val="decimal"/>
      <w:lvlText w:val="%4."/>
      <w:lvlJc w:val="left"/>
      <w:pPr>
        <w:tabs>
          <w:tab w:val="num" w:pos="2880"/>
        </w:tabs>
        <w:ind w:left="2880" w:hanging="360"/>
      </w:pPr>
    </w:lvl>
    <w:lvl w:ilvl="4" w:tplc="8A8EFA68" w:tentative="1">
      <w:start w:val="1"/>
      <w:numFmt w:val="lowerLetter"/>
      <w:lvlText w:val="%5."/>
      <w:lvlJc w:val="left"/>
      <w:pPr>
        <w:tabs>
          <w:tab w:val="num" w:pos="3600"/>
        </w:tabs>
        <w:ind w:left="3600" w:hanging="360"/>
      </w:pPr>
    </w:lvl>
    <w:lvl w:ilvl="5" w:tplc="FF46E962" w:tentative="1">
      <w:start w:val="1"/>
      <w:numFmt w:val="lowerRoman"/>
      <w:lvlText w:val="%6."/>
      <w:lvlJc w:val="right"/>
      <w:pPr>
        <w:tabs>
          <w:tab w:val="num" w:pos="4320"/>
        </w:tabs>
        <w:ind w:left="4320" w:hanging="180"/>
      </w:pPr>
    </w:lvl>
    <w:lvl w:ilvl="6" w:tplc="F826559A" w:tentative="1">
      <w:start w:val="1"/>
      <w:numFmt w:val="decimal"/>
      <w:lvlText w:val="%7."/>
      <w:lvlJc w:val="left"/>
      <w:pPr>
        <w:tabs>
          <w:tab w:val="num" w:pos="5040"/>
        </w:tabs>
        <w:ind w:left="5040" w:hanging="360"/>
      </w:pPr>
    </w:lvl>
    <w:lvl w:ilvl="7" w:tplc="88685FA2" w:tentative="1">
      <w:start w:val="1"/>
      <w:numFmt w:val="lowerLetter"/>
      <w:lvlText w:val="%8."/>
      <w:lvlJc w:val="left"/>
      <w:pPr>
        <w:tabs>
          <w:tab w:val="num" w:pos="5760"/>
        </w:tabs>
        <w:ind w:left="5760" w:hanging="360"/>
      </w:pPr>
    </w:lvl>
    <w:lvl w:ilvl="8" w:tplc="4B7C542C" w:tentative="1">
      <w:start w:val="1"/>
      <w:numFmt w:val="lowerRoman"/>
      <w:lvlText w:val="%9."/>
      <w:lvlJc w:val="right"/>
      <w:pPr>
        <w:tabs>
          <w:tab w:val="num" w:pos="6480"/>
        </w:tabs>
        <w:ind w:left="6480" w:hanging="180"/>
      </w:pPr>
    </w:lvl>
  </w:abstractNum>
  <w:abstractNum w:abstractNumId="10">
    <w:nsid w:val="33186F4C"/>
    <w:multiLevelType w:val="hybridMultilevel"/>
    <w:tmpl w:val="ECA645CE"/>
    <w:lvl w:ilvl="0" w:tplc="244CBCA2">
      <w:start w:val="1"/>
      <w:numFmt w:val="decimal"/>
      <w:lvlText w:val="%1."/>
      <w:lvlJc w:val="left"/>
      <w:pPr>
        <w:tabs>
          <w:tab w:val="num" w:pos="360"/>
        </w:tabs>
        <w:ind w:left="360" w:hanging="360"/>
      </w:pPr>
      <w:rPr>
        <w:rFonts w:hint="default"/>
      </w:rPr>
    </w:lvl>
    <w:lvl w:ilvl="1" w:tplc="357C2A7A">
      <w:start w:val="1"/>
      <w:numFmt w:val="lowerLetter"/>
      <w:lvlText w:val="%2."/>
      <w:lvlJc w:val="left"/>
      <w:pPr>
        <w:tabs>
          <w:tab w:val="num" w:pos="1440"/>
        </w:tabs>
        <w:ind w:left="1440" w:hanging="360"/>
      </w:pPr>
    </w:lvl>
    <w:lvl w:ilvl="2" w:tplc="DF6246DE">
      <w:start w:val="1"/>
      <w:numFmt w:val="lowerRoman"/>
      <w:lvlText w:val="%3."/>
      <w:lvlJc w:val="right"/>
      <w:pPr>
        <w:tabs>
          <w:tab w:val="num" w:pos="2160"/>
        </w:tabs>
        <w:ind w:left="2160" w:hanging="180"/>
      </w:pPr>
    </w:lvl>
    <w:lvl w:ilvl="3" w:tplc="3F10AED4" w:tentative="1">
      <w:start w:val="1"/>
      <w:numFmt w:val="decimal"/>
      <w:lvlText w:val="%4."/>
      <w:lvlJc w:val="left"/>
      <w:pPr>
        <w:tabs>
          <w:tab w:val="num" w:pos="2880"/>
        </w:tabs>
        <w:ind w:left="2880" w:hanging="360"/>
      </w:pPr>
    </w:lvl>
    <w:lvl w:ilvl="4" w:tplc="90243D56" w:tentative="1">
      <w:start w:val="1"/>
      <w:numFmt w:val="lowerLetter"/>
      <w:lvlText w:val="%5."/>
      <w:lvlJc w:val="left"/>
      <w:pPr>
        <w:tabs>
          <w:tab w:val="num" w:pos="3600"/>
        </w:tabs>
        <w:ind w:left="3600" w:hanging="360"/>
      </w:pPr>
    </w:lvl>
    <w:lvl w:ilvl="5" w:tplc="7AA0B478" w:tentative="1">
      <w:start w:val="1"/>
      <w:numFmt w:val="lowerRoman"/>
      <w:lvlText w:val="%6."/>
      <w:lvlJc w:val="right"/>
      <w:pPr>
        <w:tabs>
          <w:tab w:val="num" w:pos="4320"/>
        </w:tabs>
        <w:ind w:left="4320" w:hanging="180"/>
      </w:pPr>
    </w:lvl>
    <w:lvl w:ilvl="6" w:tplc="020AB6AA" w:tentative="1">
      <w:start w:val="1"/>
      <w:numFmt w:val="decimal"/>
      <w:lvlText w:val="%7."/>
      <w:lvlJc w:val="left"/>
      <w:pPr>
        <w:tabs>
          <w:tab w:val="num" w:pos="5040"/>
        </w:tabs>
        <w:ind w:left="5040" w:hanging="360"/>
      </w:pPr>
    </w:lvl>
    <w:lvl w:ilvl="7" w:tplc="4D86817E" w:tentative="1">
      <w:start w:val="1"/>
      <w:numFmt w:val="lowerLetter"/>
      <w:lvlText w:val="%8."/>
      <w:lvlJc w:val="left"/>
      <w:pPr>
        <w:tabs>
          <w:tab w:val="num" w:pos="5760"/>
        </w:tabs>
        <w:ind w:left="5760" w:hanging="360"/>
      </w:pPr>
    </w:lvl>
    <w:lvl w:ilvl="8" w:tplc="571071C2" w:tentative="1">
      <w:start w:val="1"/>
      <w:numFmt w:val="lowerRoman"/>
      <w:lvlText w:val="%9."/>
      <w:lvlJc w:val="right"/>
      <w:pPr>
        <w:tabs>
          <w:tab w:val="num" w:pos="6480"/>
        </w:tabs>
        <w:ind w:left="6480" w:hanging="180"/>
      </w:pPr>
    </w:lvl>
  </w:abstractNum>
  <w:abstractNum w:abstractNumId="11">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8F0681A"/>
    <w:multiLevelType w:val="hybridMultilevel"/>
    <w:tmpl w:val="3FD2C7D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517944DC"/>
    <w:multiLevelType w:val="hybridMultilevel"/>
    <w:tmpl w:val="B94C3032"/>
    <w:lvl w:ilvl="0" w:tplc="216EC394">
      <w:start w:val="1"/>
      <w:numFmt w:val="bullet"/>
      <w:lvlText w:val=""/>
      <w:lvlJc w:val="left"/>
      <w:pPr>
        <w:tabs>
          <w:tab w:val="num" w:pos="720"/>
        </w:tabs>
        <w:ind w:left="720" w:hanging="360"/>
      </w:pPr>
      <w:rPr>
        <w:rFonts w:ascii="Symbol" w:hAnsi="Symbol" w:hint="default"/>
      </w:rPr>
    </w:lvl>
    <w:lvl w:ilvl="1" w:tplc="8230DE80" w:tentative="1">
      <w:start w:val="1"/>
      <w:numFmt w:val="bullet"/>
      <w:lvlText w:val="o"/>
      <w:lvlJc w:val="left"/>
      <w:pPr>
        <w:tabs>
          <w:tab w:val="num" w:pos="1440"/>
        </w:tabs>
        <w:ind w:left="1440" w:hanging="360"/>
      </w:pPr>
      <w:rPr>
        <w:rFonts w:ascii="Courier New" w:hAnsi="Courier New" w:hint="default"/>
      </w:rPr>
    </w:lvl>
    <w:lvl w:ilvl="2" w:tplc="7E120106" w:tentative="1">
      <w:start w:val="1"/>
      <w:numFmt w:val="bullet"/>
      <w:lvlText w:val=""/>
      <w:lvlJc w:val="left"/>
      <w:pPr>
        <w:tabs>
          <w:tab w:val="num" w:pos="2160"/>
        </w:tabs>
        <w:ind w:left="2160" w:hanging="360"/>
      </w:pPr>
      <w:rPr>
        <w:rFonts w:ascii="Wingdings" w:hAnsi="Wingdings" w:hint="default"/>
      </w:rPr>
    </w:lvl>
    <w:lvl w:ilvl="3" w:tplc="869CB36C" w:tentative="1">
      <w:start w:val="1"/>
      <w:numFmt w:val="bullet"/>
      <w:lvlText w:val=""/>
      <w:lvlJc w:val="left"/>
      <w:pPr>
        <w:tabs>
          <w:tab w:val="num" w:pos="2880"/>
        </w:tabs>
        <w:ind w:left="2880" w:hanging="360"/>
      </w:pPr>
      <w:rPr>
        <w:rFonts w:ascii="Symbol" w:hAnsi="Symbol" w:hint="default"/>
      </w:rPr>
    </w:lvl>
    <w:lvl w:ilvl="4" w:tplc="B5448756" w:tentative="1">
      <w:start w:val="1"/>
      <w:numFmt w:val="bullet"/>
      <w:lvlText w:val="o"/>
      <w:lvlJc w:val="left"/>
      <w:pPr>
        <w:tabs>
          <w:tab w:val="num" w:pos="3600"/>
        </w:tabs>
        <w:ind w:left="3600" w:hanging="360"/>
      </w:pPr>
      <w:rPr>
        <w:rFonts w:ascii="Courier New" w:hAnsi="Courier New" w:hint="default"/>
      </w:rPr>
    </w:lvl>
    <w:lvl w:ilvl="5" w:tplc="87E047B4" w:tentative="1">
      <w:start w:val="1"/>
      <w:numFmt w:val="bullet"/>
      <w:lvlText w:val=""/>
      <w:lvlJc w:val="left"/>
      <w:pPr>
        <w:tabs>
          <w:tab w:val="num" w:pos="4320"/>
        </w:tabs>
        <w:ind w:left="4320" w:hanging="360"/>
      </w:pPr>
      <w:rPr>
        <w:rFonts w:ascii="Wingdings" w:hAnsi="Wingdings" w:hint="default"/>
      </w:rPr>
    </w:lvl>
    <w:lvl w:ilvl="6" w:tplc="245652B0" w:tentative="1">
      <w:start w:val="1"/>
      <w:numFmt w:val="bullet"/>
      <w:lvlText w:val=""/>
      <w:lvlJc w:val="left"/>
      <w:pPr>
        <w:tabs>
          <w:tab w:val="num" w:pos="5040"/>
        </w:tabs>
        <w:ind w:left="5040" w:hanging="360"/>
      </w:pPr>
      <w:rPr>
        <w:rFonts w:ascii="Symbol" w:hAnsi="Symbol" w:hint="default"/>
      </w:rPr>
    </w:lvl>
    <w:lvl w:ilvl="7" w:tplc="A09E5252" w:tentative="1">
      <w:start w:val="1"/>
      <w:numFmt w:val="bullet"/>
      <w:lvlText w:val="o"/>
      <w:lvlJc w:val="left"/>
      <w:pPr>
        <w:tabs>
          <w:tab w:val="num" w:pos="5760"/>
        </w:tabs>
        <w:ind w:left="5760" w:hanging="360"/>
      </w:pPr>
      <w:rPr>
        <w:rFonts w:ascii="Courier New" w:hAnsi="Courier New" w:hint="default"/>
      </w:rPr>
    </w:lvl>
    <w:lvl w:ilvl="8" w:tplc="978EB2BE" w:tentative="1">
      <w:start w:val="1"/>
      <w:numFmt w:val="bullet"/>
      <w:lvlText w:val=""/>
      <w:lvlJc w:val="left"/>
      <w:pPr>
        <w:tabs>
          <w:tab w:val="num" w:pos="6480"/>
        </w:tabs>
        <w:ind w:left="6480" w:hanging="360"/>
      </w:pPr>
      <w:rPr>
        <w:rFonts w:ascii="Wingdings" w:hAnsi="Wingdings" w:hint="default"/>
      </w:rPr>
    </w:lvl>
  </w:abstractNum>
  <w:abstractNum w:abstractNumId="14">
    <w:nsid w:val="53C61551"/>
    <w:multiLevelType w:val="hybridMultilevel"/>
    <w:tmpl w:val="E0F8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CE72E9"/>
    <w:multiLevelType w:val="hybridMultilevel"/>
    <w:tmpl w:val="2CE46DAA"/>
    <w:lvl w:ilvl="0" w:tplc="27D8E188">
      <w:start w:val="1"/>
      <w:numFmt w:val="upperRoman"/>
      <w:lvlText w:val="%1."/>
      <w:lvlJc w:val="left"/>
      <w:pPr>
        <w:tabs>
          <w:tab w:val="num" w:pos="720"/>
        </w:tabs>
        <w:ind w:left="720" w:hanging="720"/>
      </w:pPr>
      <w:rPr>
        <w:rFonts w:ascii="Times New Roman" w:hAnsi="Times New Roman" w:cs="Times New Roman" w:hint="default"/>
        <w:b/>
      </w:rPr>
    </w:lvl>
    <w:lvl w:ilvl="1" w:tplc="CEAAD956" w:tentative="1">
      <w:start w:val="1"/>
      <w:numFmt w:val="lowerLetter"/>
      <w:lvlText w:val="%2."/>
      <w:lvlJc w:val="left"/>
      <w:pPr>
        <w:tabs>
          <w:tab w:val="num" w:pos="1080"/>
        </w:tabs>
        <w:ind w:left="1080" w:hanging="360"/>
      </w:pPr>
    </w:lvl>
    <w:lvl w:ilvl="2" w:tplc="53CC2E2A" w:tentative="1">
      <w:start w:val="1"/>
      <w:numFmt w:val="lowerRoman"/>
      <w:lvlText w:val="%3."/>
      <w:lvlJc w:val="right"/>
      <w:pPr>
        <w:tabs>
          <w:tab w:val="num" w:pos="1800"/>
        </w:tabs>
        <w:ind w:left="1800" w:hanging="180"/>
      </w:pPr>
    </w:lvl>
    <w:lvl w:ilvl="3" w:tplc="74763C38" w:tentative="1">
      <w:start w:val="1"/>
      <w:numFmt w:val="decimal"/>
      <w:lvlText w:val="%4."/>
      <w:lvlJc w:val="left"/>
      <w:pPr>
        <w:tabs>
          <w:tab w:val="num" w:pos="2520"/>
        </w:tabs>
        <w:ind w:left="2520" w:hanging="360"/>
      </w:pPr>
    </w:lvl>
    <w:lvl w:ilvl="4" w:tplc="92986E26" w:tentative="1">
      <w:start w:val="1"/>
      <w:numFmt w:val="lowerLetter"/>
      <w:lvlText w:val="%5."/>
      <w:lvlJc w:val="left"/>
      <w:pPr>
        <w:tabs>
          <w:tab w:val="num" w:pos="3240"/>
        </w:tabs>
        <w:ind w:left="3240" w:hanging="360"/>
      </w:pPr>
    </w:lvl>
    <w:lvl w:ilvl="5" w:tplc="0A08105E" w:tentative="1">
      <w:start w:val="1"/>
      <w:numFmt w:val="lowerRoman"/>
      <w:lvlText w:val="%6."/>
      <w:lvlJc w:val="right"/>
      <w:pPr>
        <w:tabs>
          <w:tab w:val="num" w:pos="3960"/>
        </w:tabs>
        <w:ind w:left="3960" w:hanging="180"/>
      </w:pPr>
    </w:lvl>
    <w:lvl w:ilvl="6" w:tplc="519EA726" w:tentative="1">
      <w:start w:val="1"/>
      <w:numFmt w:val="decimal"/>
      <w:lvlText w:val="%7."/>
      <w:lvlJc w:val="left"/>
      <w:pPr>
        <w:tabs>
          <w:tab w:val="num" w:pos="4680"/>
        </w:tabs>
        <w:ind w:left="4680" w:hanging="360"/>
      </w:pPr>
    </w:lvl>
    <w:lvl w:ilvl="7" w:tplc="CD8E7F32" w:tentative="1">
      <w:start w:val="1"/>
      <w:numFmt w:val="lowerLetter"/>
      <w:lvlText w:val="%8."/>
      <w:lvlJc w:val="left"/>
      <w:pPr>
        <w:tabs>
          <w:tab w:val="num" w:pos="5400"/>
        </w:tabs>
        <w:ind w:left="5400" w:hanging="360"/>
      </w:pPr>
    </w:lvl>
    <w:lvl w:ilvl="8" w:tplc="06D8E71C" w:tentative="1">
      <w:start w:val="1"/>
      <w:numFmt w:val="lowerRoman"/>
      <w:lvlText w:val="%9."/>
      <w:lvlJc w:val="right"/>
      <w:pPr>
        <w:tabs>
          <w:tab w:val="num" w:pos="6120"/>
        </w:tabs>
        <w:ind w:left="6120" w:hanging="180"/>
      </w:pPr>
    </w:lvl>
  </w:abstractNum>
  <w:abstractNum w:abstractNumId="16">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5E1B094D"/>
    <w:multiLevelType w:val="hybridMultilevel"/>
    <w:tmpl w:val="9A2C0EB8"/>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0A13F79"/>
    <w:multiLevelType w:val="hybridMultilevel"/>
    <w:tmpl w:val="9A8C945E"/>
    <w:lvl w:ilvl="0" w:tplc="35DCA5A4">
      <w:start w:val="1"/>
      <w:numFmt w:val="upperLetter"/>
      <w:lvlText w:val="%1."/>
      <w:lvlJc w:val="left"/>
      <w:pPr>
        <w:tabs>
          <w:tab w:val="num" w:pos="3600"/>
        </w:tabs>
        <w:ind w:left="360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5DF5CB0"/>
    <w:multiLevelType w:val="hybridMultilevel"/>
    <w:tmpl w:val="1ADE1A7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3"/>
  </w:num>
  <w:num w:numId="2">
    <w:abstractNumId w:val="5"/>
  </w:num>
  <w:num w:numId="3">
    <w:abstractNumId w:val="9"/>
  </w:num>
  <w:num w:numId="4">
    <w:abstractNumId w:val="10"/>
  </w:num>
  <w:num w:numId="5">
    <w:abstractNumId w:val="15"/>
  </w:num>
  <w:num w:numId="6">
    <w:abstractNumId w:val="3"/>
  </w:num>
  <w:num w:numId="7">
    <w:abstractNumId w:val="16"/>
  </w:num>
  <w:num w:numId="8">
    <w:abstractNumId w:val="17"/>
  </w:num>
  <w:num w:numId="9">
    <w:abstractNumId w:val="2"/>
  </w:num>
  <w:num w:numId="10">
    <w:abstractNumId w:val="18"/>
  </w:num>
  <w:num w:numId="11">
    <w:abstractNumId w:val="6"/>
  </w:num>
  <w:num w:numId="12">
    <w:abstractNumId w:val="4"/>
  </w:num>
  <w:num w:numId="13">
    <w:abstractNumId w:val="12"/>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1"/>
  </w:num>
  <w:num w:numId="17">
    <w:abstractNumId w:val="1"/>
  </w:num>
  <w:num w:numId="18">
    <w:abstractNumId w:val="0"/>
  </w:num>
  <w:num w:numId="19">
    <w:abstractNumId w:val="14"/>
  </w:num>
  <w:num w:numId="20">
    <w:abstractNumId w:val="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BE"/>
    <w:rsid w:val="00002925"/>
    <w:rsid w:val="000B39E3"/>
    <w:rsid w:val="000C7DBE"/>
    <w:rsid w:val="000F1228"/>
    <w:rsid w:val="000F1470"/>
    <w:rsid w:val="00125901"/>
    <w:rsid w:val="001D3FBE"/>
    <w:rsid w:val="001F1AB2"/>
    <w:rsid w:val="002645BD"/>
    <w:rsid w:val="00276B1E"/>
    <w:rsid w:val="002C377D"/>
    <w:rsid w:val="002D55AF"/>
    <w:rsid w:val="003472CF"/>
    <w:rsid w:val="0035154E"/>
    <w:rsid w:val="00360089"/>
    <w:rsid w:val="0038341B"/>
    <w:rsid w:val="003D5F3F"/>
    <w:rsid w:val="00420047"/>
    <w:rsid w:val="004A01B6"/>
    <w:rsid w:val="004B1426"/>
    <w:rsid w:val="004E0CD9"/>
    <w:rsid w:val="004E747D"/>
    <w:rsid w:val="005106FF"/>
    <w:rsid w:val="00525BB6"/>
    <w:rsid w:val="00571C41"/>
    <w:rsid w:val="005C214F"/>
    <w:rsid w:val="005D17C7"/>
    <w:rsid w:val="005E234E"/>
    <w:rsid w:val="006113B2"/>
    <w:rsid w:val="0067203F"/>
    <w:rsid w:val="0067271A"/>
    <w:rsid w:val="00673A01"/>
    <w:rsid w:val="0068214C"/>
    <w:rsid w:val="00686546"/>
    <w:rsid w:val="006D75E3"/>
    <w:rsid w:val="007B3EDC"/>
    <w:rsid w:val="007D26CA"/>
    <w:rsid w:val="00806BB0"/>
    <w:rsid w:val="00823AD3"/>
    <w:rsid w:val="00832B6A"/>
    <w:rsid w:val="00890DA6"/>
    <w:rsid w:val="008C2A71"/>
    <w:rsid w:val="008E127C"/>
    <w:rsid w:val="00951790"/>
    <w:rsid w:val="00965DBE"/>
    <w:rsid w:val="0097790C"/>
    <w:rsid w:val="00995020"/>
    <w:rsid w:val="00A04421"/>
    <w:rsid w:val="00A5444B"/>
    <w:rsid w:val="00B4104C"/>
    <w:rsid w:val="00D21226"/>
    <w:rsid w:val="00D561EF"/>
    <w:rsid w:val="00D679CC"/>
    <w:rsid w:val="00D85918"/>
    <w:rsid w:val="00DB19AB"/>
    <w:rsid w:val="00DB283B"/>
    <w:rsid w:val="00DC667E"/>
    <w:rsid w:val="00DE7C7E"/>
    <w:rsid w:val="00E30BA7"/>
    <w:rsid w:val="00E406BE"/>
    <w:rsid w:val="00E41BE1"/>
    <w:rsid w:val="00E83981"/>
    <w:rsid w:val="00ED3128"/>
    <w:rsid w:val="00F77D43"/>
    <w:rsid w:val="00FA36AF"/>
    <w:rsid w:val="00FC1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15461">
      <w:bodyDiv w:val="1"/>
      <w:marLeft w:val="0"/>
      <w:marRight w:val="0"/>
      <w:marTop w:val="0"/>
      <w:marBottom w:val="0"/>
      <w:divBdr>
        <w:top w:val="none" w:sz="0" w:space="0" w:color="auto"/>
        <w:left w:val="none" w:sz="0" w:space="0" w:color="auto"/>
        <w:bottom w:val="none" w:sz="0" w:space="0" w:color="auto"/>
        <w:right w:val="none" w:sz="0" w:space="0" w:color="auto"/>
      </w:divBdr>
    </w:div>
    <w:div w:id="362828592">
      <w:bodyDiv w:val="1"/>
      <w:marLeft w:val="60"/>
      <w:marRight w:val="60"/>
      <w:marTop w:val="60"/>
      <w:marBottom w:val="15"/>
      <w:divBdr>
        <w:top w:val="none" w:sz="0" w:space="0" w:color="auto"/>
        <w:left w:val="none" w:sz="0" w:space="0" w:color="auto"/>
        <w:bottom w:val="none" w:sz="0" w:space="0" w:color="auto"/>
        <w:right w:val="none" w:sz="0" w:space="0" w:color="auto"/>
      </w:divBdr>
      <w:divsChild>
        <w:div w:id="432089764">
          <w:marLeft w:val="0"/>
          <w:marRight w:val="0"/>
          <w:marTop w:val="0"/>
          <w:marBottom w:val="0"/>
          <w:divBdr>
            <w:top w:val="none" w:sz="0" w:space="0" w:color="auto"/>
            <w:left w:val="none" w:sz="0" w:space="0" w:color="auto"/>
            <w:bottom w:val="none" w:sz="0" w:space="0" w:color="auto"/>
            <w:right w:val="none" w:sz="0" w:space="0" w:color="auto"/>
          </w:divBdr>
        </w:div>
        <w:div w:id="2068993471">
          <w:marLeft w:val="0"/>
          <w:marRight w:val="0"/>
          <w:marTop w:val="0"/>
          <w:marBottom w:val="0"/>
          <w:divBdr>
            <w:top w:val="none" w:sz="0" w:space="0" w:color="auto"/>
            <w:left w:val="none" w:sz="0" w:space="0" w:color="auto"/>
            <w:bottom w:val="none" w:sz="0" w:space="0" w:color="auto"/>
            <w:right w:val="none" w:sz="0" w:space="0" w:color="auto"/>
          </w:divBdr>
        </w:div>
      </w:divsChild>
    </w:div>
    <w:div w:id="642319516">
      <w:bodyDiv w:val="1"/>
      <w:marLeft w:val="0"/>
      <w:marRight w:val="0"/>
      <w:marTop w:val="0"/>
      <w:marBottom w:val="0"/>
      <w:divBdr>
        <w:top w:val="none" w:sz="0" w:space="0" w:color="auto"/>
        <w:left w:val="none" w:sz="0" w:space="0" w:color="auto"/>
        <w:bottom w:val="none" w:sz="0" w:space="0" w:color="auto"/>
        <w:right w:val="none" w:sz="0" w:space="0" w:color="auto"/>
      </w:divBdr>
    </w:div>
    <w:div w:id="836310917">
      <w:bodyDiv w:val="1"/>
      <w:marLeft w:val="60"/>
      <w:marRight w:val="60"/>
      <w:marTop w:val="60"/>
      <w:marBottom w:val="15"/>
      <w:divBdr>
        <w:top w:val="none" w:sz="0" w:space="0" w:color="auto"/>
        <w:left w:val="none" w:sz="0" w:space="0" w:color="auto"/>
        <w:bottom w:val="none" w:sz="0" w:space="0" w:color="auto"/>
        <w:right w:val="none" w:sz="0" w:space="0" w:color="auto"/>
      </w:divBdr>
      <w:divsChild>
        <w:div w:id="1937900264">
          <w:marLeft w:val="0"/>
          <w:marRight w:val="0"/>
          <w:marTop w:val="0"/>
          <w:marBottom w:val="0"/>
          <w:divBdr>
            <w:top w:val="none" w:sz="0" w:space="0" w:color="auto"/>
            <w:left w:val="none" w:sz="0" w:space="0" w:color="auto"/>
            <w:bottom w:val="none" w:sz="0" w:space="0" w:color="auto"/>
            <w:right w:val="none" w:sz="0" w:space="0" w:color="auto"/>
          </w:divBdr>
        </w:div>
        <w:div w:id="2000767163">
          <w:marLeft w:val="0"/>
          <w:marRight w:val="0"/>
          <w:marTop w:val="0"/>
          <w:marBottom w:val="0"/>
          <w:divBdr>
            <w:top w:val="none" w:sz="0" w:space="0" w:color="auto"/>
            <w:left w:val="none" w:sz="0" w:space="0" w:color="auto"/>
            <w:bottom w:val="none" w:sz="0" w:space="0" w:color="auto"/>
            <w:right w:val="none" w:sz="0" w:space="0" w:color="auto"/>
          </w:divBdr>
        </w:div>
        <w:div w:id="1262103287">
          <w:marLeft w:val="0"/>
          <w:marRight w:val="0"/>
          <w:marTop w:val="0"/>
          <w:marBottom w:val="0"/>
          <w:divBdr>
            <w:top w:val="none" w:sz="0" w:space="0" w:color="auto"/>
            <w:left w:val="none" w:sz="0" w:space="0" w:color="auto"/>
            <w:bottom w:val="none" w:sz="0" w:space="0" w:color="auto"/>
            <w:right w:val="none" w:sz="0" w:space="0" w:color="auto"/>
          </w:divBdr>
        </w:div>
        <w:div w:id="1758091987">
          <w:marLeft w:val="0"/>
          <w:marRight w:val="0"/>
          <w:marTop w:val="0"/>
          <w:marBottom w:val="0"/>
          <w:divBdr>
            <w:top w:val="none" w:sz="0" w:space="0" w:color="auto"/>
            <w:left w:val="none" w:sz="0" w:space="0" w:color="auto"/>
            <w:bottom w:val="none" w:sz="0" w:space="0" w:color="auto"/>
            <w:right w:val="none" w:sz="0" w:space="0" w:color="auto"/>
          </w:divBdr>
        </w:div>
        <w:div w:id="16854858">
          <w:marLeft w:val="0"/>
          <w:marRight w:val="0"/>
          <w:marTop w:val="0"/>
          <w:marBottom w:val="0"/>
          <w:divBdr>
            <w:top w:val="none" w:sz="0" w:space="0" w:color="auto"/>
            <w:left w:val="none" w:sz="0" w:space="0" w:color="auto"/>
            <w:bottom w:val="none" w:sz="0" w:space="0" w:color="auto"/>
            <w:right w:val="none" w:sz="0" w:space="0" w:color="auto"/>
          </w:divBdr>
        </w:div>
        <w:div w:id="1318144173">
          <w:marLeft w:val="0"/>
          <w:marRight w:val="0"/>
          <w:marTop w:val="0"/>
          <w:marBottom w:val="0"/>
          <w:divBdr>
            <w:top w:val="none" w:sz="0" w:space="0" w:color="auto"/>
            <w:left w:val="none" w:sz="0" w:space="0" w:color="auto"/>
            <w:bottom w:val="none" w:sz="0" w:space="0" w:color="auto"/>
            <w:right w:val="none" w:sz="0" w:space="0" w:color="auto"/>
          </w:divBdr>
        </w:div>
      </w:divsChild>
    </w:div>
    <w:div w:id="1127703671">
      <w:bodyDiv w:val="1"/>
      <w:marLeft w:val="60"/>
      <w:marRight w:val="60"/>
      <w:marTop w:val="60"/>
      <w:marBottom w:val="15"/>
      <w:divBdr>
        <w:top w:val="none" w:sz="0" w:space="0" w:color="auto"/>
        <w:left w:val="none" w:sz="0" w:space="0" w:color="auto"/>
        <w:bottom w:val="none" w:sz="0" w:space="0" w:color="auto"/>
        <w:right w:val="none" w:sz="0" w:space="0" w:color="auto"/>
      </w:divBdr>
    </w:div>
    <w:div w:id="1196501868">
      <w:bodyDiv w:val="1"/>
      <w:marLeft w:val="60"/>
      <w:marRight w:val="60"/>
      <w:marTop w:val="60"/>
      <w:marBottom w:val="15"/>
      <w:divBdr>
        <w:top w:val="none" w:sz="0" w:space="0" w:color="auto"/>
        <w:left w:val="none" w:sz="0" w:space="0" w:color="auto"/>
        <w:bottom w:val="none" w:sz="0" w:space="0" w:color="auto"/>
        <w:right w:val="none" w:sz="0" w:space="0" w:color="auto"/>
      </w:divBdr>
      <w:divsChild>
        <w:div w:id="343166797">
          <w:marLeft w:val="0"/>
          <w:marRight w:val="0"/>
          <w:marTop w:val="0"/>
          <w:marBottom w:val="0"/>
          <w:divBdr>
            <w:top w:val="none" w:sz="0" w:space="0" w:color="auto"/>
            <w:left w:val="none" w:sz="0" w:space="0" w:color="auto"/>
            <w:bottom w:val="none" w:sz="0" w:space="0" w:color="auto"/>
            <w:right w:val="none" w:sz="0" w:space="0" w:color="auto"/>
          </w:divBdr>
        </w:div>
        <w:div w:id="1710371860">
          <w:marLeft w:val="0"/>
          <w:marRight w:val="0"/>
          <w:marTop w:val="0"/>
          <w:marBottom w:val="0"/>
          <w:divBdr>
            <w:top w:val="none" w:sz="0" w:space="0" w:color="auto"/>
            <w:left w:val="none" w:sz="0" w:space="0" w:color="auto"/>
            <w:bottom w:val="none" w:sz="0" w:space="0" w:color="auto"/>
            <w:right w:val="none" w:sz="0" w:space="0" w:color="auto"/>
          </w:divBdr>
        </w:div>
        <w:div w:id="1743218894">
          <w:marLeft w:val="0"/>
          <w:marRight w:val="0"/>
          <w:marTop w:val="0"/>
          <w:marBottom w:val="0"/>
          <w:divBdr>
            <w:top w:val="none" w:sz="0" w:space="0" w:color="auto"/>
            <w:left w:val="none" w:sz="0" w:space="0" w:color="auto"/>
            <w:bottom w:val="none" w:sz="0" w:space="0" w:color="auto"/>
            <w:right w:val="none" w:sz="0" w:space="0" w:color="auto"/>
          </w:divBdr>
        </w:div>
        <w:div w:id="1042289836">
          <w:marLeft w:val="0"/>
          <w:marRight w:val="0"/>
          <w:marTop w:val="0"/>
          <w:marBottom w:val="0"/>
          <w:divBdr>
            <w:top w:val="none" w:sz="0" w:space="0" w:color="auto"/>
            <w:left w:val="none" w:sz="0" w:space="0" w:color="auto"/>
            <w:bottom w:val="none" w:sz="0" w:space="0" w:color="auto"/>
            <w:right w:val="none" w:sz="0" w:space="0" w:color="auto"/>
          </w:divBdr>
        </w:div>
        <w:div w:id="193351187">
          <w:marLeft w:val="0"/>
          <w:marRight w:val="0"/>
          <w:marTop w:val="0"/>
          <w:marBottom w:val="0"/>
          <w:divBdr>
            <w:top w:val="none" w:sz="0" w:space="0" w:color="auto"/>
            <w:left w:val="none" w:sz="0" w:space="0" w:color="auto"/>
            <w:bottom w:val="none" w:sz="0" w:space="0" w:color="auto"/>
            <w:right w:val="none" w:sz="0" w:space="0" w:color="auto"/>
          </w:divBdr>
        </w:div>
        <w:div w:id="1067264309">
          <w:marLeft w:val="0"/>
          <w:marRight w:val="0"/>
          <w:marTop w:val="0"/>
          <w:marBottom w:val="0"/>
          <w:divBdr>
            <w:top w:val="none" w:sz="0" w:space="0" w:color="auto"/>
            <w:left w:val="none" w:sz="0" w:space="0" w:color="auto"/>
            <w:bottom w:val="none" w:sz="0" w:space="0" w:color="auto"/>
            <w:right w:val="none" w:sz="0" w:space="0" w:color="auto"/>
          </w:divBdr>
        </w:div>
        <w:div w:id="1625693117">
          <w:marLeft w:val="0"/>
          <w:marRight w:val="0"/>
          <w:marTop w:val="0"/>
          <w:marBottom w:val="0"/>
          <w:divBdr>
            <w:top w:val="none" w:sz="0" w:space="0" w:color="auto"/>
            <w:left w:val="none" w:sz="0" w:space="0" w:color="auto"/>
            <w:bottom w:val="none" w:sz="0" w:space="0" w:color="auto"/>
            <w:right w:val="none" w:sz="0" w:space="0" w:color="auto"/>
          </w:divBdr>
        </w:div>
        <w:div w:id="740323633">
          <w:marLeft w:val="0"/>
          <w:marRight w:val="0"/>
          <w:marTop w:val="0"/>
          <w:marBottom w:val="0"/>
          <w:divBdr>
            <w:top w:val="none" w:sz="0" w:space="0" w:color="auto"/>
            <w:left w:val="none" w:sz="0" w:space="0" w:color="auto"/>
            <w:bottom w:val="none" w:sz="0" w:space="0" w:color="auto"/>
            <w:right w:val="none" w:sz="0" w:space="0" w:color="auto"/>
          </w:divBdr>
        </w:div>
        <w:div w:id="20876071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797</TotalTime>
  <Pages>12</Pages>
  <Words>4496</Words>
  <Characters>25629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vjm</dc:creator>
  <cp:lastModifiedBy>Jean Fraser</cp:lastModifiedBy>
  <cp:revision>8</cp:revision>
  <cp:lastPrinted>2011-04-22T16:37:00Z</cp:lastPrinted>
  <dcterms:created xsi:type="dcterms:W3CDTF">2010-11-10T17:32:00Z</dcterms:created>
  <dcterms:modified xsi:type="dcterms:W3CDTF">2011-04-22T16:54:00Z</dcterms:modified>
</cp:coreProperties>
</file>