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7C2FA5">
        <w:t xml:space="preserve"> Portland Yacht Services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7C2FA5">
        <w:t xml:space="preserve"> 400 Commercial St. (Berlin Mills Wharf)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7C2FA5">
        <w:t xml:space="preserve"> 042-E-001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7C2FA5">
        <w:t xml:space="preserve"> WCZ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7C2FA5">
        <w:t xml:space="preserve"> Andrea </w:t>
      </w:r>
      <w:proofErr w:type="spellStart"/>
      <w:r w:rsidR="007C2FA5">
        <w:t>Lemire</w:t>
      </w:r>
      <w:proofErr w:type="spellEnd"/>
      <w:r w:rsidR="007C2FA5">
        <w:t>, 774-1067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7C2FA5">
        <w:t xml:space="preserve">  Fire Permit for cutting &amp; welding, repair of boats &amp; second hand dealer for boats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7C2FA5">
        <w:t xml:space="preserve"> No – Previous tenant was </w:t>
      </w:r>
      <w:proofErr w:type="spellStart"/>
      <w:r w:rsidR="007C2FA5">
        <w:t>Gowen</w:t>
      </w:r>
      <w:proofErr w:type="spellEnd"/>
      <w:r w:rsidR="007C2FA5">
        <w:t xml:space="preserve"> Inc. with a similar use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7C2FA5">
        <w:t xml:space="preserve"> 1/21/15</w:t>
      </w:r>
      <w:bookmarkStart w:id="0" w:name="_GoBack"/>
      <w:bookmarkEnd w:id="0"/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7C2FA5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2015-01-21T20:39:00Z</dcterms:created>
  <dcterms:modified xsi:type="dcterms:W3CDTF">2015-01-21T20:39:00Z</dcterms:modified>
</cp:coreProperties>
</file>