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04" w:rsidRPr="00B84904" w:rsidRDefault="00B84904" w:rsidP="00B84904">
      <w:pPr>
        <w:widowControl/>
        <w:rPr>
          <w:rFonts w:ascii="Tahoma" w:hAnsi="Tahoma" w:cs="Tahoma"/>
          <w:snapToGrid/>
          <w:sz w:val="20"/>
        </w:rPr>
      </w:pPr>
      <w:r w:rsidRPr="00B84904">
        <w:rPr>
          <w:rFonts w:ascii="Tahoma" w:hAnsi="Tahoma" w:cs="Tahoma"/>
          <w:snapToGrid/>
          <w:sz w:val="20"/>
        </w:rPr>
        <w:t>Hi Rita,</w:t>
      </w:r>
    </w:p>
    <w:p w:rsidR="00B84904" w:rsidRPr="00B84904" w:rsidRDefault="00B84904" w:rsidP="00B84904">
      <w:pPr>
        <w:widowControl/>
        <w:rPr>
          <w:rFonts w:ascii="Tahoma" w:hAnsi="Tahoma" w:cs="Tahoma"/>
          <w:snapToGrid/>
          <w:sz w:val="20"/>
        </w:rPr>
      </w:pPr>
      <w:r w:rsidRPr="00B84904">
        <w:rPr>
          <w:rFonts w:ascii="Tahoma" w:hAnsi="Tahoma" w:cs="Tahoma"/>
          <w:snapToGrid/>
          <w:sz w:val="20"/>
        </w:rPr>
        <w:t>As long as Bob Menard signs off on the fire escape we will be okay.  Normally, we have an engineer evaluate the fire escape and write us a letter with his or her engineer's stamp but if Bob's willing to take on this liability by writing us a letter that he is signing off on the fire escape, that will be sufficient for the Fire Department.</w:t>
      </w:r>
    </w:p>
    <w:p w:rsidR="00B84904" w:rsidRPr="00B84904" w:rsidRDefault="00B84904" w:rsidP="00B84904">
      <w:pPr>
        <w:widowControl/>
        <w:rPr>
          <w:rFonts w:ascii="Tahoma" w:hAnsi="Tahoma" w:cs="Tahoma"/>
          <w:snapToGrid/>
          <w:sz w:val="20"/>
        </w:rPr>
      </w:pPr>
      <w:r w:rsidRPr="00B84904">
        <w:rPr>
          <w:rFonts w:ascii="Tahoma" w:hAnsi="Tahoma" w:cs="Tahoma"/>
          <w:snapToGrid/>
          <w:sz w:val="20"/>
        </w:rPr>
        <w:t> </w:t>
      </w:r>
    </w:p>
    <w:p w:rsidR="00B84904" w:rsidRPr="00B84904" w:rsidRDefault="00B84904" w:rsidP="00B84904">
      <w:pPr>
        <w:widowControl/>
        <w:rPr>
          <w:rFonts w:ascii="Tahoma" w:hAnsi="Tahoma" w:cs="Tahoma"/>
          <w:snapToGrid/>
          <w:sz w:val="20"/>
        </w:rPr>
      </w:pPr>
      <w:r w:rsidRPr="00B84904">
        <w:rPr>
          <w:rFonts w:ascii="Tahoma" w:hAnsi="Tahoma" w:cs="Tahoma"/>
          <w:snapToGrid/>
          <w:sz w:val="20"/>
        </w:rPr>
        <w:t>Any questions please feel free to call us.</w:t>
      </w:r>
    </w:p>
    <w:p w:rsidR="00B84904" w:rsidRPr="00B84904" w:rsidRDefault="00B84904" w:rsidP="00B84904">
      <w:pPr>
        <w:widowControl/>
        <w:rPr>
          <w:rFonts w:ascii="Tahoma" w:hAnsi="Tahoma" w:cs="Tahoma"/>
          <w:snapToGrid/>
          <w:sz w:val="20"/>
        </w:rPr>
      </w:pPr>
      <w:r w:rsidRPr="00B84904">
        <w:rPr>
          <w:rFonts w:ascii="Tahoma" w:hAnsi="Tahoma" w:cs="Tahoma"/>
          <w:snapToGrid/>
          <w:sz w:val="20"/>
        </w:rPr>
        <w:t> </w:t>
      </w:r>
    </w:p>
    <w:p w:rsidR="00B84904" w:rsidRPr="00B84904" w:rsidRDefault="00B84904" w:rsidP="00B84904">
      <w:pPr>
        <w:widowControl/>
        <w:rPr>
          <w:rFonts w:ascii="Tahoma" w:hAnsi="Tahoma" w:cs="Tahoma"/>
          <w:snapToGrid/>
          <w:sz w:val="20"/>
        </w:rPr>
      </w:pPr>
      <w:r w:rsidRPr="00B84904">
        <w:rPr>
          <w:rFonts w:ascii="Tahoma" w:hAnsi="Tahoma" w:cs="Tahoma"/>
          <w:snapToGrid/>
          <w:sz w:val="20"/>
        </w:rPr>
        <w:t>Thanks,</w:t>
      </w:r>
    </w:p>
    <w:p w:rsidR="00B84904" w:rsidRPr="00B84904" w:rsidRDefault="00B84904" w:rsidP="00B84904">
      <w:pPr>
        <w:widowControl/>
        <w:rPr>
          <w:rFonts w:ascii="Tahoma" w:hAnsi="Tahoma" w:cs="Tahoma"/>
          <w:snapToGrid/>
          <w:sz w:val="20"/>
        </w:rPr>
      </w:pPr>
      <w:r w:rsidRPr="00B84904">
        <w:rPr>
          <w:rFonts w:ascii="Tahoma" w:hAnsi="Tahoma" w:cs="Tahoma"/>
          <w:snapToGrid/>
          <w:sz w:val="20"/>
        </w:rPr>
        <w:t>Keith</w:t>
      </w:r>
    </w:p>
    <w:p w:rsidR="00B84904" w:rsidRPr="00B84904" w:rsidRDefault="00B84904" w:rsidP="00B84904">
      <w:pPr>
        <w:widowControl/>
        <w:rPr>
          <w:rFonts w:ascii="Tahoma" w:hAnsi="Tahoma" w:cs="Tahoma"/>
          <w:snapToGrid/>
          <w:sz w:val="20"/>
        </w:rPr>
      </w:pPr>
      <w:r w:rsidRPr="00B84904">
        <w:rPr>
          <w:rFonts w:ascii="Tahoma" w:hAnsi="Tahoma" w:cs="Tahoma"/>
          <w:snapToGrid/>
          <w:sz w:val="20"/>
        </w:rPr>
        <w:t> </w:t>
      </w:r>
    </w:p>
    <w:p w:rsidR="00B84904" w:rsidRPr="00B84904" w:rsidRDefault="00B84904" w:rsidP="00B84904">
      <w:pPr>
        <w:widowControl/>
        <w:rPr>
          <w:rFonts w:ascii="Tahoma" w:hAnsi="Tahoma" w:cs="Tahoma"/>
          <w:snapToGrid/>
          <w:sz w:val="20"/>
        </w:rPr>
      </w:pPr>
      <w:r w:rsidRPr="00B84904">
        <w:rPr>
          <w:rFonts w:ascii="Tahoma" w:hAnsi="Tahoma" w:cs="Tahoma"/>
          <w:snapToGrid/>
          <w:sz w:val="20"/>
        </w:rPr>
        <w:t xml:space="preserve">Keith </w:t>
      </w:r>
      <w:proofErr w:type="spellStart"/>
      <w:r w:rsidRPr="00B84904">
        <w:rPr>
          <w:rFonts w:ascii="Tahoma" w:hAnsi="Tahoma" w:cs="Tahoma"/>
          <w:snapToGrid/>
          <w:sz w:val="20"/>
        </w:rPr>
        <w:t>Gautreau</w:t>
      </w:r>
      <w:proofErr w:type="spellEnd"/>
      <w:r w:rsidRPr="00B84904">
        <w:rPr>
          <w:rFonts w:ascii="Tahoma" w:hAnsi="Tahoma" w:cs="Tahoma"/>
          <w:snapToGrid/>
          <w:sz w:val="20"/>
        </w:rPr>
        <w:t>, Fire Captain</w:t>
      </w:r>
      <w:r w:rsidRPr="00B84904">
        <w:rPr>
          <w:rFonts w:ascii="Tahoma" w:hAnsi="Tahoma" w:cs="Tahoma"/>
          <w:snapToGrid/>
          <w:sz w:val="20"/>
        </w:rPr>
        <w:br/>
        <w:t>Fire Prevention Bureau</w:t>
      </w:r>
      <w:r w:rsidRPr="00B84904">
        <w:rPr>
          <w:rFonts w:ascii="Tahoma" w:hAnsi="Tahoma" w:cs="Tahoma"/>
          <w:snapToGrid/>
          <w:sz w:val="20"/>
        </w:rPr>
        <w:br/>
        <w:t>Portland Fire Department</w:t>
      </w:r>
      <w:r w:rsidRPr="00B84904">
        <w:rPr>
          <w:rFonts w:ascii="Tahoma" w:hAnsi="Tahoma" w:cs="Tahoma"/>
          <w:snapToGrid/>
          <w:sz w:val="20"/>
        </w:rPr>
        <w:br/>
        <w:t>380 Congress Street</w:t>
      </w:r>
      <w:r w:rsidRPr="00B84904">
        <w:rPr>
          <w:rFonts w:ascii="Tahoma" w:hAnsi="Tahoma" w:cs="Tahoma"/>
          <w:snapToGrid/>
          <w:sz w:val="20"/>
        </w:rPr>
        <w:br/>
        <w:t>Portland, ME 04101</w:t>
      </w:r>
      <w:r w:rsidRPr="00B84904">
        <w:rPr>
          <w:rFonts w:ascii="Tahoma" w:hAnsi="Tahoma" w:cs="Tahoma"/>
          <w:snapToGrid/>
          <w:sz w:val="20"/>
        </w:rPr>
        <w:br/>
        <w:t>(207)874-8405</w:t>
      </w:r>
      <w:r w:rsidRPr="00B84904">
        <w:rPr>
          <w:rFonts w:ascii="Tahoma" w:hAnsi="Tahoma" w:cs="Tahoma"/>
          <w:snapToGrid/>
          <w:sz w:val="20"/>
        </w:rPr>
        <w:br/>
        <w:t>kng@portlandmaine.gov</w:t>
      </w:r>
      <w:r w:rsidRPr="00B84904">
        <w:rPr>
          <w:rFonts w:ascii="Tahoma" w:hAnsi="Tahoma" w:cs="Tahoma"/>
          <w:snapToGrid/>
          <w:sz w:val="20"/>
        </w:rPr>
        <w:br/>
      </w:r>
      <w:r w:rsidRPr="00B84904">
        <w:rPr>
          <w:rFonts w:ascii="Tahoma" w:hAnsi="Tahoma" w:cs="Tahoma"/>
          <w:snapToGrid/>
          <w:sz w:val="20"/>
        </w:rPr>
        <w:br/>
        <w:t>&gt;&gt;&gt; "RITA YARNOLD" &lt;cbayrea1@maine.rr.com&gt; 10/12/2010 10:32 AM &gt;&gt;&gt;</w:t>
      </w:r>
    </w:p>
    <w:p w:rsidR="00B84904" w:rsidRPr="00B84904" w:rsidRDefault="00B84904" w:rsidP="00B84904">
      <w:pPr>
        <w:widowControl/>
        <w:rPr>
          <w:rFonts w:ascii="Tahoma" w:hAnsi="Tahoma" w:cs="Tahoma"/>
          <w:snapToGrid/>
          <w:sz w:val="20"/>
        </w:rPr>
      </w:pPr>
      <w:r w:rsidRPr="00B84904">
        <w:rPr>
          <w:rFonts w:ascii="Arial" w:hAnsi="Arial" w:cs="Arial"/>
          <w:snapToGrid/>
          <w:color w:val="000080"/>
          <w:szCs w:val="24"/>
        </w:rPr>
        <w:t xml:space="preserve"> John, </w:t>
      </w:r>
    </w:p>
    <w:p w:rsidR="00B84904" w:rsidRPr="00B84904" w:rsidRDefault="00B84904" w:rsidP="00B84904">
      <w:pPr>
        <w:widowControl/>
        <w:rPr>
          <w:rFonts w:ascii="Tahoma" w:hAnsi="Tahoma" w:cs="Tahoma"/>
          <w:snapToGrid/>
          <w:sz w:val="20"/>
        </w:rPr>
      </w:pPr>
      <w:r w:rsidRPr="00B84904">
        <w:rPr>
          <w:rFonts w:ascii="Tahoma" w:hAnsi="Tahoma" w:cs="Tahoma"/>
          <w:snapToGrid/>
          <w:sz w:val="20"/>
        </w:rPr>
        <w:t> </w:t>
      </w:r>
    </w:p>
    <w:p w:rsidR="00B84904" w:rsidRPr="00B84904" w:rsidRDefault="00B84904" w:rsidP="00B84904">
      <w:pPr>
        <w:widowControl/>
        <w:rPr>
          <w:rFonts w:ascii="Tahoma" w:hAnsi="Tahoma" w:cs="Tahoma"/>
          <w:snapToGrid/>
          <w:sz w:val="20"/>
        </w:rPr>
      </w:pPr>
      <w:r w:rsidRPr="00B84904">
        <w:rPr>
          <w:rFonts w:ascii="Arial" w:hAnsi="Arial" w:cs="Arial"/>
          <w:snapToGrid/>
          <w:color w:val="000080"/>
          <w:szCs w:val="24"/>
        </w:rPr>
        <w:t>Just a note to let you know that Bob Menard from Ball &amp; Chain Forge will begin re-welding every tread on the back fire escape at 559 Congress today. I understand that Bob has spoken with you about written certification of this work to the Portland Fire Department.</w:t>
      </w:r>
    </w:p>
    <w:p w:rsidR="00B84904" w:rsidRPr="00B84904" w:rsidRDefault="00B84904" w:rsidP="00B84904">
      <w:pPr>
        <w:widowControl/>
        <w:rPr>
          <w:rFonts w:ascii="Tahoma" w:hAnsi="Tahoma" w:cs="Tahoma"/>
          <w:snapToGrid/>
          <w:sz w:val="20"/>
        </w:rPr>
      </w:pPr>
      <w:r w:rsidRPr="00B84904">
        <w:rPr>
          <w:rFonts w:ascii="Tahoma" w:hAnsi="Tahoma" w:cs="Tahoma"/>
          <w:snapToGrid/>
          <w:sz w:val="20"/>
        </w:rPr>
        <w:t> </w:t>
      </w:r>
    </w:p>
    <w:p w:rsidR="00B84904" w:rsidRPr="00B84904" w:rsidRDefault="00B84904" w:rsidP="00B84904">
      <w:pPr>
        <w:widowControl/>
        <w:rPr>
          <w:rFonts w:ascii="Tahoma" w:hAnsi="Tahoma" w:cs="Tahoma"/>
          <w:snapToGrid/>
          <w:sz w:val="20"/>
        </w:rPr>
      </w:pPr>
      <w:r w:rsidRPr="00B84904">
        <w:rPr>
          <w:rFonts w:ascii="Arial" w:hAnsi="Arial" w:cs="Arial"/>
          <w:snapToGrid/>
          <w:color w:val="000080"/>
          <w:szCs w:val="24"/>
        </w:rPr>
        <w:t xml:space="preserve">Please be advised that all of violations with an October 31, 2010 </w:t>
      </w:r>
      <w:proofErr w:type="gramStart"/>
      <w:r w:rsidRPr="00B84904">
        <w:rPr>
          <w:rFonts w:ascii="Arial" w:hAnsi="Arial" w:cs="Arial"/>
          <w:snapToGrid/>
          <w:color w:val="000080"/>
          <w:szCs w:val="24"/>
        </w:rPr>
        <w:t>deadline,</w:t>
      </w:r>
      <w:proofErr w:type="gramEnd"/>
      <w:r w:rsidRPr="00B84904">
        <w:rPr>
          <w:rFonts w:ascii="Arial" w:hAnsi="Arial" w:cs="Arial"/>
          <w:snapToGrid/>
          <w:color w:val="000080"/>
          <w:szCs w:val="24"/>
        </w:rPr>
        <w:t xml:space="preserve"> are also being addressed. </w:t>
      </w:r>
    </w:p>
    <w:p w:rsidR="00B84904" w:rsidRPr="00B84904" w:rsidRDefault="00B84904" w:rsidP="00B84904">
      <w:pPr>
        <w:widowControl/>
        <w:rPr>
          <w:rFonts w:ascii="Tahoma" w:hAnsi="Tahoma" w:cs="Tahoma"/>
          <w:snapToGrid/>
          <w:sz w:val="20"/>
        </w:rPr>
      </w:pPr>
      <w:r w:rsidRPr="00B84904">
        <w:rPr>
          <w:rFonts w:ascii="Tahoma" w:hAnsi="Tahoma" w:cs="Tahoma"/>
          <w:snapToGrid/>
          <w:sz w:val="20"/>
        </w:rPr>
        <w:t> </w:t>
      </w:r>
    </w:p>
    <w:p w:rsidR="00B84904" w:rsidRPr="00B84904" w:rsidRDefault="00B84904" w:rsidP="00B84904">
      <w:pPr>
        <w:widowControl/>
        <w:rPr>
          <w:rFonts w:ascii="Tahoma" w:hAnsi="Tahoma" w:cs="Tahoma"/>
          <w:snapToGrid/>
          <w:sz w:val="20"/>
        </w:rPr>
      </w:pPr>
      <w:r w:rsidRPr="00B84904">
        <w:rPr>
          <w:rFonts w:ascii="Arial" w:hAnsi="Arial" w:cs="Arial"/>
          <w:snapToGrid/>
          <w:color w:val="000080"/>
          <w:szCs w:val="24"/>
        </w:rPr>
        <w:t xml:space="preserve">Thank you so much for your consideration. </w:t>
      </w:r>
    </w:p>
    <w:p w:rsidR="00B84904" w:rsidRPr="00B84904" w:rsidRDefault="00B84904" w:rsidP="00B84904">
      <w:pPr>
        <w:widowControl/>
        <w:rPr>
          <w:rFonts w:ascii="Tahoma" w:hAnsi="Tahoma" w:cs="Tahoma"/>
          <w:snapToGrid/>
          <w:sz w:val="20"/>
        </w:rPr>
      </w:pPr>
      <w:r w:rsidRPr="00B84904">
        <w:rPr>
          <w:rFonts w:ascii="Arial" w:hAnsi="Arial" w:cs="Arial"/>
          <w:snapToGrid/>
          <w:color w:val="000080"/>
          <w:szCs w:val="24"/>
        </w:rPr>
        <w:t xml:space="preserve">Rita </w:t>
      </w:r>
      <w:proofErr w:type="spellStart"/>
      <w:r w:rsidRPr="00B84904">
        <w:rPr>
          <w:rFonts w:ascii="Arial" w:hAnsi="Arial" w:cs="Arial"/>
          <w:snapToGrid/>
          <w:color w:val="000080"/>
          <w:szCs w:val="24"/>
        </w:rPr>
        <w:t>Yarnold</w:t>
      </w:r>
      <w:proofErr w:type="spellEnd"/>
    </w:p>
    <w:p w:rsidR="00B84904" w:rsidRPr="00B84904" w:rsidRDefault="00B84904" w:rsidP="00B84904">
      <w:pPr>
        <w:widowControl/>
        <w:rPr>
          <w:rFonts w:ascii="Arial" w:hAnsi="Arial" w:cs="Arial"/>
          <w:snapToGrid/>
          <w:sz w:val="20"/>
        </w:rPr>
      </w:pPr>
      <w:r w:rsidRPr="00B84904">
        <w:rPr>
          <w:rFonts w:ascii="Arial" w:hAnsi="Arial" w:cs="Arial"/>
          <w:snapToGrid/>
          <w:sz w:val="20"/>
        </w:rPr>
        <w:t xml:space="preserve">----- Original Message ----- </w:t>
      </w:r>
    </w:p>
    <w:p w:rsidR="00B84904" w:rsidRPr="00B84904" w:rsidRDefault="00B84904" w:rsidP="00B84904">
      <w:pPr>
        <w:widowControl/>
        <w:shd w:val="clear" w:color="auto" w:fill="E4E4E4"/>
        <w:rPr>
          <w:rFonts w:ascii="Arial" w:hAnsi="Arial" w:cs="Arial"/>
          <w:snapToGrid/>
          <w:sz w:val="20"/>
        </w:rPr>
      </w:pPr>
      <w:r w:rsidRPr="00B84904">
        <w:rPr>
          <w:rFonts w:ascii="Arial" w:hAnsi="Arial" w:cs="Arial"/>
          <w:b/>
          <w:bCs/>
          <w:snapToGrid/>
          <w:sz w:val="20"/>
        </w:rPr>
        <w:t>From:</w:t>
      </w:r>
      <w:r w:rsidRPr="00B84904">
        <w:rPr>
          <w:rFonts w:ascii="Arial" w:hAnsi="Arial" w:cs="Arial"/>
          <w:snapToGrid/>
          <w:sz w:val="20"/>
        </w:rPr>
        <w:t xml:space="preserve"> </w:t>
      </w:r>
      <w:hyperlink r:id="rId4" w:tooltip="martellj@portlandmaine.gov" w:history="1">
        <w:r w:rsidRPr="00B84904">
          <w:rPr>
            <w:rFonts w:ascii="Arial" w:hAnsi="Arial" w:cs="Arial"/>
            <w:snapToGrid/>
            <w:color w:val="0000FF"/>
            <w:sz w:val="20"/>
            <w:u w:val="single"/>
          </w:rPr>
          <w:t>John Martell</w:t>
        </w:r>
      </w:hyperlink>
      <w:r w:rsidRPr="00B84904">
        <w:rPr>
          <w:rFonts w:ascii="Arial" w:hAnsi="Arial" w:cs="Arial"/>
          <w:snapToGrid/>
          <w:sz w:val="20"/>
        </w:rPr>
        <w:t xml:space="preserve"> </w:t>
      </w:r>
    </w:p>
    <w:p w:rsidR="00B84904" w:rsidRPr="00B84904" w:rsidRDefault="00B84904" w:rsidP="00B84904">
      <w:pPr>
        <w:widowControl/>
        <w:rPr>
          <w:rFonts w:ascii="Arial" w:hAnsi="Arial" w:cs="Arial"/>
          <w:snapToGrid/>
          <w:sz w:val="20"/>
        </w:rPr>
      </w:pPr>
      <w:r w:rsidRPr="00B84904">
        <w:rPr>
          <w:rFonts w:ascii="Arial" w:hAnsi="Arial" w:cs="Arial"/>
          <w:b/>
          <w:bCs/>
          <w:snapToGrid/>
          <w:sz w:val="20"/>
        </w:rPr>
        <w:t>To:</w:t>
      </w:r>
      <w:r w:rsidRPr="00B84904">
        <w:rPr>
          <w:rFonts w:ascii="Arial" w:hAnsi="Arial" w:cs="Arial"/>
          <w:snapToGrid/>
          <w:sz w:val="20"/>
        </w:rPr>
        <w:t xml:space="preserve"> </w:t>
      </w:r>
      <w:hyperlink r:id="rId5" w:tooltip="cbayrea1@maine.rr.com" w:history="1">
        <w:r w:rsidRPr="00B84904">
          <w:rPr>
            <w:rFonts w:ascii="Arial" w:hAnsi="Arial" w:cs="Arial"/>
            <w:snapToGrid/>
            <w:color w:val="0000FF"/>
            <w:sz w:val="20"/>
            <w:u w:val="single"/>
          </w:rPr>
          <w:t>RITA YARNOLD</w:t>
        </w:r>
      </w:hyperlink>
      <w:r w:rsidRPr="00B84904">
        <w:rPr>
          <w:rFonts w:ascii="Arial" w:hAnsi="Arial" w:cs="Arial"/>
          <w:snapToGrid/>
          <w:sz w:val="20"/>
        </w:rPr>
        <w:t xml:space="preserve"> </w:t>
      </w:r>
    </w:p>
    <w:p w:rsidR="00B84904" w:rsidRPr="00B84904" w:rsidRDefault="00B84904" w:rsidP="00B84904">
      <w:pPr>
        <w:widowControl/>
        <w:rPr>
          <w:rFonts w:ascii="Arial" w:hAnsi="Arial" w:cs="Arial"/>
          <w:snapToGrid/>
          <w:sz w:val="20"/>
        </w:rPr>
      </w:pPr>
      <w:r w:rsidRPr="00B84904">
        <w:rPr>
          <w:rFonts w:ascii="Arial" w:hAnsi="Arial" w:cs="Arial"/>
          <w:b/>
          <w:bCs/>
          <w:snapToGrid/>
          <w:sz w:val="20"/>
        </w:rPr>
        <w:t>Cc:</w:t>
      </w:r>
      <w:r w:rsidRPr="00B84904">
        <w:rPr>
          <w:rFonts w:ascii="Arial" w:hAnsi="Arial" w:cs="Arial"/>
          <w:snapToGrid/>
          <w:sz w:val="20"/>
        </w:rPr>
        <w:t xml:space="preserve"> </w:t>
      </w:r>
      <w:hyperlink r:id="rId6" w:tooltip="KNG@portlandmaine.gov" w:history="1">
        <w:r w:rsidRPr="00B84904">
          <w:rPr>
            <w:rFonts w:ascii="Arial" w:hAnsi="Arial" w:cs="Arial"/>
            <w:snapToGrid/>
            <w:color w:val="0000FF"/>
            <w:sz w:val="20"/>
            <w:u w:val="single"/>
          </w:rPr>
          <w:t xml:space="preserve">Keith </w:t>
        </w:r>
        <w:proofErr w:type="spellStart"/>
        <w:r w:rsidRPr="00B84904">
          <w:rPr>
            <w:rFonts w:ascii="Arial" w:hAnsi="Arial" w:cs="Arial"/>
            <w:snapToGrid/>
            <w:color w:val="0000FF"/>
            <w:sz w:val="20"/>
            <w:u w:val="single"/>
          </w:rPr>
          <w:t>Gautreau</w:t>
        </w:r>
        <w:proofErr w:type="spellEnd"/>
      </w:hyperlink>
      <w:r w:rsidRPr="00B84904">
        <w:rPr>
          <w:rFonts w:ascii="Arial" w:hAnsi="Arial" w:cs="Arial"/>
          <w:snapToGrid/>
          <w:sz w:val="20"/>
        </w:rPr>
        <w:t xml:space="preserve"> ; </w:t>
      </w:r>
      <w:hyperlink r:id="rId7" w:tooltip="WALLACEB@portlandmaine.gov" w:history="1">
        <w:r w:rsidRPr="00B84904">
          <w:rPr>
            <w:rFonts w:ascii="Arial" w:hAnsi="Arial" w:cs="Arial"/>
            <w:snapToGrid/>
            <w:color w:val="0000FF"/>
            <w:sz w:val="20"/>
            <w:u w:val="single"/>
          </w:rPr>
          <w:t>Benjamin Wallace</w:t>
        </w:r>
      </w:hyperlink>
      <w:r w:rsidRPr="00B84904">
        <w:rPr>
          <w:rFonts w:ascii="Arial" w:hAnsi="Arial" w:cs="Arial"/>
          <w:snapToGrid/>
          <w:sz w:val="20"/>
        </w:rPr>
        <w:t xml:space="preserve"> </w:t>
      </w:r>
    </w:p>
    <w:p w:rsidR="00B84904" w:rsidRPr="00B84904" w:rsidRDefault="00B84904" w:rsidP="00B84904">
      <w:pPr>
        <w:widowControl/>
        <w:rPr>
          <w:rFonts w:ascii="Arial" w:hAnsi="Arial" w:cs="Arial"/>
          <w:snapToGrid/>
          <w:sz w:val="20"/>
        </w:rPr>
      </w:pPr>
      <w:r w:rsidRPr="00B84904">
        <w:rPr>
          <w:rFonts w:ascii="Arial" w:hAnsi="Arial" w:cs="Arial"/>
          <w:b/>
          <w:bCs/>
          <w:snapToGrid/>
          <w:sz w:val="20"/>
        </w:rPr>
        <w:t>Sent:</w:t>
      </w:r>
      <w:r w:rsidRPr="00B84904">
        <w:rPr>
          <w:rFonts w:ascii="Arial" w:hAnsi="Arial" w:cs="Arial"/>
          <w:snapToGrid/>
          <w:sz w:val="20"/>
        </w:rPr>
        <w:t xml:space="preserve"> Thursday, September 30, 2010 10:47 AM</w:t>
      </w:r>
    </w:p>
    <w:p w:rsidR="00B84904" w:rsidRPr="00B84904" w:rsidRDefault="00B84904" w:rsidP="00B84904">
      <w:pPr>
        <w:widowControl/>
        <w:rPr>
          <w:rFonts w:ascii="Arial" w:hAnsi="Arial" w:cs="Arial"/>
          <w:snapToGrid/>
          <w:sz w:val="20"/>
        </w:rPr>
      </w:pPr>
      <w:r w:rsidRPr="00B84904">
        <w:rPr>
          <w:rFonts w:ascii="Arial" w:hAnsi="Arial" w:cs="Arial"/>
          <w:b/>
          <w:bCs/>
          <w:snapToGrid/>
          <w:sz w:val="20"/>
        </w:rPr>
        <w:t>Subject:</w:t>
      </w:r>
      <w:r w:rsidRPr="00B84904">
        <w:rPr>
          <w:rFonts w:ascii="Arial" w:hAnsi="Arial" w:cs="Arial"/>
          <w:snapToGrid/>
          <w:sz w:val="20"/>
        </w:rPr>
        <w:t xml:space="preserve"> Re: 559 CONGRESS STREET/PLAN OF ACTION</w:t>
      </w:r>
    </w:p>
    <w:p w:rsidR="00B84904" w:rsidRPr="00B84904" w:rsidRDefault="00B84904" w:rsidP="00B84904">
      <w:pPr>
        <w:widowControl/>
        <w:rPr>
          <w:rFonts w:ascii="Tahoma" w:hAnsi="Tahoma" w:cs="Tahoma"/>
          <w:snapToGrid/>
          <w:sz w:val="20"/>
        </w:rPr>
      </w:pP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 xml:space="preserve">Rita,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 xml:space="preserve">     It was good to talk with you today. Below is the list of items we talked about on the phone. Next to each violation I have written the requirement by Fire Prevention for a completion date, this is in red. We did go over each one on the phone but if you have any questions, please let me know.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     I want to reinforce our concern about the missing treads and integrity of the fire escape and the need to address this issue. You will notice in our response to that violation we require that the permit to begin work needs to be pulled by 10/9/2010.</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 xml:space="preserve">     Thank you for your cooperation and your willingness to work with us on the plan of action and please reply that you have received this email. I am also sending you a hard copy of this plan of action for you to sign with a return envelope for you to use in </w:t>
      </w:r>
      <w:r w:rsidRPr="00B84904">
        <w:rPr>
          <w:rFonts w:ascii="Arial" w:hAnsi="Arial" w:cs="Arial"/>
          <w:snapToGrid/>
          <w:color w:val="000080"/>
          <w:szCs w:val="24"/>
        </w:rPr>
        <w:lastRenderedPageBreak/>
        <w:t>sending the plan back to this office. If you have any questions, please contact me anytime.</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John Martell</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Fire Prevention Bureau</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Portland Fire Department</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Dear Firefighter Martell,</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Thank you for your time in discussing a plan of action to correct the fire safety issues at my 559 Congress Street, Portland building.</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Due to the current economic climate, I'd like to propose the following:</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color w:val="FF0000"/>
          <w:szCs w:val="24"/>
          <w:u w:val="single"/>
        </w:rPr>
      </w:pPr>
      <w:r w:rsidRPr="00B84904">
        <w:rPr>
          <w:rFonts w:ascii="Arial" w:hAnsi="Arial" w:cs="Arial"/>
          <w:snapToGrid/>
          <w:color w:val="000080"/>
          <w:szCs w:val="24"/>
        </w:rPr>
        <w:t>Violation 1, Fire Alarm System: I've begun the process with Mike Major from Cunningham Security and electrician, Mike Anderson to install a full building fire alarm system. I respectfully request an extension to have this project completed by June 30, 2011.—</w:t>
      </w:r>
      <w:r w:rsidRPr="00B84904">
        <w:rPr>
          <w:rFonts w:ascii="Arial" w:hAnsi="Arial" w:cs="Arial"/>
          <w:snapToGrid/>
          <w:color w:val="FF0000"/>
          <w:szCs w:val="24"/>
          <w:u w:val="single"/>
        </w:rPr>
        <w:t>Fire Prevention requires that the complete Fire Alarm System be installed, tested and have a letter of certification from the installing company by March 31, 2011(6 months). Additionally, please notify Fire Prevention of the date that the permit for installation was pulled.</w:t>
      </w:r>
    </w:p>
    <w:p w:rsidR="00B84904" w:rsidRPr="00B84904" w:rsidRDefault="00B84904" w:rsidP="00B84904">
      <w:pPr>
        <w:widowControl/>
        <w:rPr>
          <w:rFonts w:ascii="Times New Roman" w:hAnsi="Times New Roman"/>
          <w:snapToGrid/>
          <w:szCs w:val="24"/>
          <w:u w:val="single"/>
        </w:rPr>
      </w:pPr>
      <w:r w:rsidRPr="00B84904">
        <w:rPr>
          <w:rFonts w:ascii="Times New Roman" w:hAnsi="Times New Roman"/>
          <w:snapToGrid/>
          <w:szCs w:val="24"/>
          <w:u w:val="single"/>
        </w:rPr>
        <w:t>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Violation 2, Building Construction Violation: I will have the ceiling repair completed by October 31, 2010.--</w:t>
      </w:r>
      <w:r w:rsidRPr="00B84904">
        <w:rPr>
          <w:rFonts w:ascii="Arial" w:hAnsi="Arial" w:cs="Arial"/>
          <w:snapToGrid/>
          <w:color w:val="FF0000"/>
          <w:szCs w:val="24"/>
          <w:u w:val="single"/>
        </w:rPr>
        <w:t>OK</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Violation 3, Fire Doors: I will have a 1 hour fire door assembly installed at the top of the basement stairs by October 31, 2010.--</w:t>
      </w:r>
      <w:r w:rsidRPr="00B84904">
        <w:rPr>
          <w:rFonts w:ascii="Arial" w:hAnsi="Arial" w:cs="Arial"/>
          <w:snapToGrid/>
          <w:color w:val="FF0000"/>
          <w:szCs w:val="24"/>
          <w:u w:val="single"/>
        </w:rPr>
        <w:t>OK</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Violation 4, Locking Door: I will lock the rear door permanently and remove the exit sign by October 31, 2010.--</w:t>
      </w:r>
      <w:r w:rsidRPr="00B84904">
        <w:rPr>
          <w:rFonts w:ascii="Arial" w:hAnsi="Arial" w:cs="Arial"/>
          <w:snapToGrid/>
          <w:color w:val="FF0000"/>
          <w:szCs w:val="24"/>
          <w:u w:val="single"/>
        </w:rPr>
        <w:t>OK</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color w:val="FF0000"/>
          <w:szCs w:val="24"/>
          <w:u w:val="single"/>
        </w:rPr>
      </w:pPr>
      <w:r w:rsidRPr="00B84904">
        <w:rPr>
          <w:rFonts w:ascii="Arial" w:hAnsi="Arial" w:cs="Arial"/>
          <w:snapToGrid/>
          <w:color w:val="000080"/>
          <w:szCs w:val="24"/>
        </w:rPr>
        <w:t>Violation 5, Fire Extinguishers: I will install three Class 2A fire extinguishers for three commercial tenants by October 31, 2010.--</w:t>
      </w:r>
      <w:r w:rsidRPr="00B84904">
        <w:rPr>
          <w:rFonts w:ascii="Arial" w:hAnsi="Arial" w:cs="Arial"/>
          <w:snapToGrid/>
          <w:color w:val="FF0000"/>
          <w:szCs w:val="24"/>
          <w:u w:val="single"/>
        </w:rPr>
        <w:t>OK</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Violation 6, Electric Wiring: I will have the exposed electric wiring in the box next to the breaker panel repaired by October 31, 2010.--</w:t>
      </w:r>
      <w:r w:rsidRPr="00B84904">
        <w:rPr>
          <w:rFonts w:ascii="Arial" w:hAnsi="Arial" w:cs="Arial"/>
          <w:snapToGrid/>
          <w:color w:val="FF0000"/>
          <w:szCs w:val="24"/>
          <w:u w:val="single"/>
        </w:rPr>
        <w:t>OK</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color w:val="FF0000"/>
          <w:szCs w:val="24"/>
          <w:u w:val="single"/>
        </w:rPr>
      </w:pPr>
      <w:r w:rsidRPr="00B84904">
        <w:rPr>
          <w:rFonts w:ascii="Arial" w:hAnsi="Arial" w:cs="Arial"/>
          <w:snapToGrid/>
          <w:color w:val="000080"/>
          <w:szCs w:val="24"/>
        </w:rPr>
        <w:t>Violation 7, Electric Wiring: I will have the broken light bulb and exposed wiring above the furnace, repaired by October 31, 2010.--</w:t>
      </w:r>
      <w:r w:rsidRPr="00B84904">
        <w:rPr>
          <w:rFonts w:ascii="Arial" w:hAnsi="Arial" w:cs="Arial"/>
          <w:snapToGrid/>
          <w:color w:val="FF0000"/>
          <w:szCs w:val="24"/>
          <w:u w:val="single"/>
        </w:rPr>
        <w:t>OK</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color w:val="FF0000"/>
          <w:szCs w:val="24"/>
          <w:u w:val="single"/>
        </w:rPr>
      </w:pPr>
      <w:r w:rsidRPr="00B84904">
        <w:rPr>
          <w:rFonts w:ascii="Arial" w:hAnsi="Arial" w:cs="Arial"/>
          <w:snapToGrid/>
          <w:color w:val="000080"/>
          <w:szCs w:val="24"/>
        </w:rPr>
        <w:t>Violation 8: Fire Protection Equipment: I will have a Knox Box installed by March 31, 2011.—</w:t>
      </w:r>
      <w:r w:rsidRPr="00B84904">
        <w:rPr>
          <w:rFonts w:ascii="Arial" w:hAnsi="Arial" w:cs="Arial"/>
          <w:snapToGrid/>
          <w:color w:val="FF0000"/>
          <w:szCs w:val="24"/>
          <w:u w:val="single"/>
        </w:rPr>
        <w:t>Fire Prevention requires that the Knox Box be installed and contain the appropriate, labeled keys to access the entire building by March 31, 2011.</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lastRenderedPageBreak/>
        <w:t> </w:t>
      </w:r>
    </w:p>
    <w:p w:rsidR="00B84904" w:rsidRPr="00B84904" w:rsidRDefault="00B84904" w:rsidP="00B84904">
      <w:pPr>
        <w:widowControl/>
        <w:rPr>
          <w:rFonts w:ascii="Times New Roman" w:hAnsi="Times New Roman"/>
          <w:snapToGrid/>
          <w:color w:val="FF0000"/>
          <w:szCs w:val="24"/>
          <w:u w:val="single"/>
        </w:rPr>
      </w:pPr>
      <w:r w:rsidRPr="00B84904">
        <w:rPr>
          <w:rFonts w:ascii="Arial" w:hAnsi="Arial" w:cs="Arial"/>
          <w:snapToGrid/>
          <w:color w:val="000080"/>
          <w:szCs w:val="24"/>
        </w:rPr>
        <w:t>Violation 1, Life Safety Requirements: I will require the 4th floor tenant to remove hallway obstructing items by October 31, 2010.--</w:t>
      </w:r>
      <w:r w:rsidRPr="00B84904">
        <w:rPr>
          <w:rFonts w:ascii="Arial" w:hAnsi="Arial" w:cs="Arial"/>
          <w:snapToGrid/>
          <w:color w:val="FF0000"/>
          <w:szCs w:val="24"/>
          <w:u w:val="single"/>
        </w:rPr>
        <w:t>OK</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color w:val="FF0000"/>
          <w:szCs w:val="24"/>
          <w:u w:val="single"/>
        </w:rPr>
      </w:pPr>
      <w:r w:rsidRPr="00B84904">
        <w:rPr>
          <w:rFonts w:ascii="Arial" w:hAnsi="Arial" w:cs="Arial"/>
          <w:snapToGrid/>
          <w:color w:val="000080"/>
          <w:szCs w:val="24"/>
        </w:rPr>
        <w:t>Violation 2, Life Safety Requirements: I will have emergency lighting installed in accordance with NFPA 101 Life Safety Code by June 30, 2011.--</w:t>
      </w:r>
      <w:r w:rsidRPr="00B84904">
        <w:rPr>
          <w:rFonts w:ascii="Arial" w:hAnsi="Arial" w:cs="Arial"/>
          <w:snapToGrid/>
          <w:color w:val="FF0000"/>
          <w:szCs w:val="24"/>
          <w:u w:val="single"/>
        </w:rPr>
        <w:t>OK</w:t>
      </w:r>
    </w:p>
    <w:p w:rsidR="00B84904" w:rsidRPr="00B84904" w:rsidRDefault="00B84904" w:rsidP="00B84904">
      <w:pPr>
        <w:widowControl/>
        <w:rPr>
          <w:rFonts w:ascii="Times New Roman" w:hAnsi="Times New Roman"/>
          <w:i/>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color w:val="FF0000"/>
          <w:szCs w:val="24"/>
          <w:u w:val="single"/>
        </w:rPr>
      </w:pPr>
      <w:r w:rsidRPr="00B84904">
        <w:rPr>
          <w:rFonts w:ascii="Arial" w:hAnsi="Arial" w:cs="Arial"/>
          <w:i/>
          <w:snapToGrid/>
          <w:color w:val="000080"/>
          <w:szCs w:val="24"/>
        </w:rPr>
        <w:t>Violation 3, Fire Doors: I will have one hour fire door assemblies ins</w:t>
      </w:r>
      <w:r w:rsidRPr="00B84904">
        <w:rPr>
          <w:rFonts w:ascii="Arial" w:hAnsi="Arial" w:cs="Arial"/>
          <w:snapToGrid/>
          <w:color w:val="000080"/>
          <w:szCs w:val="24"/>
        </w:rPr>
        <w:t>talled from every exit into main hallway by June 30, 2011.--</w:t>
      </w:r>
      <w:r w:rsidRPr="00B84904">
        <w:rPr>
          <w:rFonts w:ascii="Arial" w:hAnsi="Arial" w:cs="Arial"/>
          <w:snapToGrid/>
          <w:color w:val="FF0000"/>
          <w:szCs w:val="24"/>
          <w:u w:val="single"/>
        </w:rPr>
        <w:t>OK</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Violation 4, Fire Extinguishers: Please provide clarification as to what is required here (particularly, in relation to Violation 5 above).--</w:t>
      </w:r>
      <w:r w:rsidRPr="00B84904">
        <w:rPr>
          <w:rFonts w:ascii="Arial" w:hAnsi="Arial" w:cs="Arial"/>
          <w:snapToGrid/>
          <w:color w:val="FF0000"/>
          <w:szCs w:val="24"/>
          <w:u w:val="single"/>
        </w:rPr>
        <w:t>We discussed</w:t>
      </w:r>
      <w:r w:rsidRPr="00B84904">
        <w:rPr>
          <w:rFonts w:ascii="Arial" w:hAnsi="Arial" w:cs="Arial"/>
          <w:snapToGrid/>
          <w:color w:val="000080"/>
          <w:szCs w:val="24"/>
        </w:rPr>
        <w:t>.</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proofErr w:type="gramStart"/>
      <w:r w:rsidRPr="00B84904">
        <w:rPr>
          <w:rFonts w:ascii="Arial" w:hAnsi="Arial" w:cs="Arial"/>
          <w:snapToGrid/>
          <w:color w:val="000080"/>
          <w:szCs w:val="24"/>
        </w:rPr>
        <w:t>Violation 5, Life Safety Requirements.</w:t>
      </w:r>
      <w:proofErr w:type="gramEnd"/>
      <w:r w:rsidRPr="00B84904">
        <w:rPr>
          <w:rFonts w:ascii="Arial" w:hAnsi="Arial" w:cs="Arial"/>
          <w:snapToGrid/>
          <w:color w:val="000080"/>
          <w:szCs w:val="24"/>
        </w:rPr>
        <w:t xml:space="preserve"> (Please provide clarification that this item and Violation 4 </w:t>
      </w:r>
      <w:proofErr w:type="gramStart"/>
      <w:r w:rsidRPr="00B84904">
        <w:rPr>
          <w:rFonts w:ascii="Arial" w:hAnsi="Arial" w:cs="Arial"/>
          <w:snapToGrid/>
          <w:color w:val="000080"/>
          <w:szCs w:val="24"/>
        </w:rPr>
        <w:t>above,</w:t>
      </w:r>
      <w:proofErr w:type="gramEnd"/>
      <w:r w:rsidRPr="00B84904">
        <w:rPr>
          <w:rFonts w:ascii="Arial" w:hAnsi="Arial" w:cs="Arial"/>
          <w:snapToGrid/>
          <w:color w:val="000080"/>
          <w:szCs w:val="24"/>
        </w:rPr>
        <w:t xml:space="preserve"> are one and the same.)--</w:t>
      </w:r>
      <w:r w:rsidRPr="00B84904">
        <w:rPr>
          <w:rFonts w:ascii="Arial" w:hAnsi="Arial" w:cs="Arial"/>
          <w:snapToGrid/>
          <w:color w:val="FF0000"/>
          <w:szCs w:val="24"/>
          <w:u w:val="single"/>
        </w:rPr>
        <w:t>We discussed</w:t>
      </w:r>
      <w:r w:rsidRPr="00B84904">
        <w:rPr>
          <w:rFonts w:ascii="Arial" w:hAnsi="Arial" w:cs="Arial"/>
          <w:snapToGrid/>
          <w:color w:val="000080"/>
          <w:szCs w:val="24"/>
        </w:rPr>
        <w:t>.</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 xml:space="preserve">Violation 6, Life Safety Requirements: (Please provide clarification that this item and Violation 1 </w:t>
      </w:r>
      <w:proofErr w:type="gramStart"/>
      <w:r w:rsidRPr="00B84904">
        <w:rPr>
          <w:rFonts w:ascii="Arial" w:hAnsi="Arial" w:cs="Arial"/>
          <w:snapToGrid/>
          <w:color w:val="000080"/>
          <w:szCs w:val="24"/>
        </w:rPr>
        <w:t>above,</w:t>
      </w:r>
      <w:proofErr w:type="gramEnd"/>
      <w:r w:rsidRPr="00B84904">
        <w:rPr>
          <w:rFonts w:ascii="Arial" w:hAnsi="Arial" w:cs="Arial"/>
          <w:snapToGrid/>
          <w:color w:val="000080"/>
          <w:szCs w:val="24"/>
        </w:rPr>
        <w:t xml:space="preserve"> are one and the same).--</w:t>
      </w:r>
      <w:r w:rsidRPr="00B84904">
        <w:rPr>
          <w:rFonts w:ascii="Arial" w:hAnsi="Arial" w:cs="Arial"/>
          <w:snapToGrid/>
          <w:color w:val="FF0000"/>
          <w:szCs w:val="24"/>
          <w:u w:val="single"/>
        </w:rPr>
        <w:t>We discussed</w:t>
      </w:r>
      <w:r w:rsidRPr="00B84904">
        <w:rPr>
          <w:rFonts w:ascii="Arial" w:hAnsi="Arial" w:cs="Arial"/>
          <w:snapToGrid/>
          <w:color w:val="000080"/>
          <w:szCs w:val="24"/>
        </w:rPr>
        <w:t>.</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Violation 7, Building Construction Violation: I have met with Ball and Chain Forge, who is admittedly overbooked. Therefore, I propose that the fire escape treads are repaired by June 30, 2011.--</w:t>
      </w:r>
      <w:r w:rsidRPr="00B84904">
        <w:rPr>
          <w:rFonts w:ascii="Arial" w:hAnsi="Arial" w:cs="Arial"/>
          <w:snapToGrid/>
          <w:color w:val="FF0000"/>
          <w:szCs w:val="24"/>
          <w:u w:val="single"/>
        </w:rPr>
        <w:t>Fire Prevention requires the </w:t>
      </w:r>
      <w:r w:rsidRPr="00B84904">
        <w:rPr>
          <w:rFonts w:ascii="Arial" w:hAnsi="Arial" w:cs="Arial"/>
          <w:b/>
          <w:bCs/>
          <w:snapToGrid/>
          <w:color w:val="FF0000"/>
          <w:szCs w:val="24"/>
          <w:u w:val="single"/>
        </w:rPr>
        <w:t>Immediate</w:t>
      </w:r>
      <w:r w:rsidRPr="00B84904">
        <w:rPr>
          <w:rFonts w:ascii="Arial" w:hAnsi="Arial" w:cs="Arial"/>
          <w:snapToGrid/>
          <w:color w:val="FF0000"/>
          <w:szCs w:val="24"/>
          <w:u w:val="single"/>
        </w:rPr>
        <w:t xml:space="preserve"> repair of the entire fire escape on the rear of the building. Also a letter of certification by the repair company that the requirements of section 4.5.8.1 of NFPA 1 2009, are met in regards to the structural integrity of the fire escape. The fire escape is the second means of egress for the entire building and </w:t>
      </w:r>
      <w:proofErr w:type="gramStart"/>
      <w:r w:rsidRPr="00B84904">
        <w:rPr>
          <w:rFonts w:ascii="Arial" w:hAnsi="Arial" w:cs="Arial"/>
          <w:snapToGrid/>
          <w:color w:val="FF0000"/>
          <w:szCs w:val="24"/>
          <w:u w:val="single"/>
        </w:rPr>
        <w:t>it's</w:t>
      </w:r>
      <w:proofErr w:type="gramEnd"/>
      <w:r w:rsidRPr="00B84904">
        <w:rPr>
          <w:rFonts w:ascii="Arial" w:hAnsi="Arial" w:cs="Arial"/>
          <w:snapToGrid/>
          <w:color w:val="FF0000"/>
          <w:szCs w:val="24"/>
          <w:u w:val="single"/>
        </w:rPr>
        <w:t xml:space="preserve"> repair is the priority of this office. The permit to begin work must be pulled by 10/9/2010 with notification to Fire </w:t>
      </w:r>
      <w:proofErr w:type="spellStart"/>
      <w:r w:rsidRPr="00B84904">
        <w:rPr>
          <w:rFonts w:ascii="Arial" w:hAnsi="Arial" w:cs="Arial"/>
          <w:snapToGrid/>
          <w:color w:val="FF0000"/>
          <w:szCs w:val="24"/>
          <w:u w:val="single"/>
        </w:rPr>
        <w:t>Prevetion</w:t>
      </w:r>
      <w:proofErr w:type="spellEnd"/>
      <w:r w:rsidRPr="00B84904">
        <w:rPr>
          <w:rFonts w:ascii="Arial" w:hAnsi="Arial" w:cs="Arial"/>
          <w:snapToGrid/>
          <w:color w:val="FF0000"/>
          <w:szCs w:val="24"/>
          <w:u w:val="single"/>
        </w:rPr>
        <w:t xml:space="preserve"> by email.</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 xml:space="preserve">Violation 8, Fire Protection Equipment: (Please provide clarification that this item and Violation 8 </w:t>
      </w:r>
      <w:proofErr w:type="gramStart"/>
      <w:r w:rsidRPr="00B84904">
        <w:rPr>
          <w:rFonts w:ascii="Arial" w:hAnsi="Arial" w:cs="Arial"/>
          <w:snapToGrid/>
          <w:color w:val="000080"/>
          <w:szCs w:val="24"/>
        </w:rPr>
        <w:t>above,</w:t>
      </w:r>
      <w:proofErr w:type="gramEnd"/>
      <w:r w:rsidRPr="00B84904">
        <w:rPr>
          <w:rFonts w:ascii="Arial" w:hAnsi="Arial" w:cs="Arial"/>
          <w:snapToGrid/>
          <w:color w:val="000080"/>
          <w:szCs w:val="24"/>
        </w:rPr>
        <w:t xml:space="preserve"> are one and the same.) --</w:t>
      </w:r>
      <w:r w:rsidRPr="00B84904">
        <w:rPr>
          <w:rFonts w:ascii="Arial" w:hAnsi="Arial" w:cs="Arial"/>
          <w:snapToGrid/>
          <w:color w:val="FF0000"/>
          <w:szCs w:val="24"/>
          <w:u w:val="single"/>
        </w:rPr>
        <w:t>We discussed.</w:t>
      </w:r>
    </w:p>
    <w:p w:rsidR="00B84904" w:rsidRPr="00B84904" w:rsidRDefault="00B84904" w:rsidP="00B84904">
      <w:pPr>
        <w:widowControl/>
        <w:rPr>
          <w:rFonts w:ascii="Times New Roman" w:hAnsi="Times New Roman"/>
          <w:snapToGrid/>
          <w:color w:val="FF0000"/>
          <w:szCs w:val="24"/>
          <w:u w:val="single"/>
        </w:rPr>
      </w:pPr>
      <w:r w:rsidRPr="00B84904">
        <w:rPr>
          <w:rFonts w:ascii="Times New Roman" w:hAnsi="Times New Roman"/>
          <w:snapToGrid/>
          <w:color w:val="FF0000"/>
          <w:szCs w:val="24"/>
          <w:u w:val="single"/>
        </w:rPr>
        <w:t>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Thanks once again for your time and consideration. I look forward to clarification of the items that are unclear to me.</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Sincerely,</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 xml:space="preserve">Rita </w:t>
      </w:r>
      <w:proofErr w:type="spellStart"/>
      <w:r w:rsidRPr="00B84904">
        <w:rPr>
          <w:rFonts w:ascii="Arial" w:hAnsi="Arial" w:cs="Arial"/>
          <w:snapToGrid/>
          <w:color w:val="000080"/>
          <w:szCs w:val="24"/>
        </w:rPr>
        <w:t>Yarnold</w:t>
      </w:r>
      <w:proofErr w:type="spellEnd"/>
    </w:p>
    <w:p w:rsidR="00B84904" w:rsidRPr="00B84904" w:rsidRDefault="00B84904" w:rsidP="00B84904">
      <w:pPr>
        <w:widowControl/>
        <w:rPr>
          <w:rFonts w:ascii="Times New Roman" w:hAnsi="Times New Roman"/>
          <w:snapToGrid/>
          <w:szCs w:val="24"/>
        </w:rPr>
      </w:pPr>
      <w:r w:rsidRPr="00B84904">
        <w:rPr>
          <w:rFonts w:ascii="Arial" w:hAnsi="Arial" w:cs="Arial"/>
          <w:snapToGrid/>
          <w:color w:val="000080"/>
          <w:szCs w:val="24"/>
        </w:rPr>
        <w:t>BAY REALTY PRESIDENT</w:t>
      </w:r>
      <w:r w:rsidRPr="00B84904">
        <w:rPr>
          <w:rFonts w:ascii="Arial" w:hAnsi="Arial" w:cs="Arial"/>
          <w:snapToGrid/>
          <w:color w:val="000080"/>
          <w:szCs w:val="24"/>
        </w:rPr>
        <w:br/>
        <w:t>2009 MAR PRESIDENT</w:t>
      </w:r>
      <w:r w:rsidRPr="00B84904">
        <w:rPr>
          <w:rFonts w:ascii="Arial" w:hAnsi="Arial" w:cs="Arial"/>
          <w:snapToGrid/>
          <w:color w:val="000080"/>
          <w:szCs w:val="24"/>
        </w:rPr>
        <w:br/>
        <w:t>559 CONGRESS STREET</w:t>
      </w:r>
      <w:r w:rsidRPr="00B84904">
        <w:rPr>
          <w:rFonts w:ascii="Arial" w:hAnsi="Arial" w:cs="Arial"/>
          <w:snapToGrid/>
          <w:color w:val="000080"/>
          <w:szCs w:val="24"/>
        </w:rPr>
        <w:br/>
        <w:t>PORTLAND, ME. 04101</w:t>
      </w:r>
      <w:r w:rsidRPr="00B84904">
        <w:rPr>
          <w:rFonts w:ascii="Arial" w:hAnsi="Arial" w:cs="Arial"/>
          <w:snapToGrid/>
          <w:color w:val="000080"/>
          <w:szCs w:val="24"/>
        </w:rPr>
        <w:br/>
        <w:t>207-775-3838 X 91</w:t>
      </w:r>
      <w:r w:rsidRPr="00B84904">
        <w:rPr>
          <w:rFonts w:ascii="Arial" w:hAnsi="Arial" w:cs="Arial"/>
          <w:snapToGrid/>
          <w:color w:val="000080"/>
          <w:szCs w:val="24"/>
        </w:rPr>
        <w:br/>
        <w:t>207-831-8356 cell</w:t>
      </w:r>
      <w:r w:rsidRPr="00B84904">
        <w:rPr>
          <w:rFonts w:ascii="Arial" w:hAnsi="Arial" w:cs="Arial"/>
          <w:snapToGrid/>
          <w:color w:val="000080"/>
          <w:szCs w:val="24"/>
        </w:rPr>
        <w:br/>
        <w:t>207-775-0146 fax</w:t>
      </w:r>
      <w:r w:rsidRPr="00B84904">
        <w:rPr>
          <w:rFonts w:ascii="Arial" w:hAnsi="Arial" w:cs="Arial"/>
          <w:snapToGrid/>
          <w:color w:val="000080"/>
          <w:szCs w:val="24"/>
        </w:rPr>
        <w:br/>
      </w:r>
      <w:hyperlink r:id="rId8" w:history="1">
        <w:r w:rsidRPr="00B84904">
          <w:rPr>
            <w:rFonts w:ascii="Arial" w:hAnsi="Arial" w:cs="Arial"/>
            <w:snapToGrid/>
            <w:color w:val="0000FF"/>
            <w:szCs w:val="24"/>
            <w:u w:val="single"/>
          </w:rPr>
          <w:t>www.bayrealtyassociates.com</w:t>
        </w:r>
      </w:hyperlink>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t> </w:t>
      </w:r>
    </w:p>
    <w:p w:rsidR="00B84904" w:rsidRPr="00B84904" w:rsidRDefault="00B84904" w:rsidP="00B84904">
      <w:pPr>
        <w:widowControl/>
        <w:rPr>
          <w:rFonts w:ascii="Times New Roman" w:hAnsi="Times New Roman"/>
          <w:snapToGrid/>
          <w:szCs w:val="24"/>
        </w:rPr>
      </w:pPr>
      <w:r w:rsidRPr="00B84904">
        <w:rPr>
          <w:rFonts w:ascii="Times New Roman" w:hAnsi="Times New Roman"/>
          <w:snapToGrid/>
          <w:szCs w:val="24"/>
        </w:rPr>
        <w:lastRenderedPageBreak/>
        <w:t> </w:t>
      </w:r>
    </w:p>
    <w:p w:rsidR="00B84904" w:rsidRPr="00B84904" w:rsidRDefault="00B84904" w:rsidP="00B84904">
      <w:pPr>
        <w:widowControl/>
        <w:rPr>
          <w:rFonts w:ascii="Times New Roman" w:hAnsi="Times New Roman"/>
          <w:snapToGrid/>
          <w:szCs w:val="24"/>
        </w:rPr>
      </w:pPr>
    </w:p>
    <w:p w:rsidR="00B84904" w:rsidRPr="00B84904" w:rsidRDefault="00B84904" w:rsidP="00B84904">
      <w:pPr>
        <w:widowControl/>
        <w:spacing w:after="240"/>
        <w:rPr>
          <w:rFonts w:ascii="Tahoma" w:hAnsi="Tahoma" w:cs="Tahoma"/>
          <w:snapToGrid/>
          <w:sz w:val="20"/>
        </w:rPr>
      </w:pPr>
    </w:p>
    <w:p w:rsidR="007F30D5" w:rsidRDefault="007F30D5"/>
    <w:sectPr w:rsidR="007F30D5" w:rsidSect="007F30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904"/>
    <w:rsid w:val="00193C02"/>
    <w:rsid w:val="006B087B"/>
    <w:rsid w:val="007F30D5"/>
    <w:rsid w:val="00B84904"/>
    <w:rsid w:val="00CF285D"/>
    <w:rsid w:val="00E86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7B"/>
    <w:pPr>
      <w:widowControl w:val="0"/>
    </w:pPr>
    <w:rPr>
      <w:rFonts w:ascii="Courier" w:hAnsi="Courier"/>
      <w:snapToGrid w:val="0"/>
      <w:sz w:val="24"/>
    </w:rPr>
  </w:style>
  <w:style w:type="paragraph" w:styleId="Heading1">
    <w:name w:val="heading 1"/>
    <w:basedOn w:val="Normal"/>
    <w:next w:val="Normal"/>
    <w:link w:val="Heading1Char"/>
    <w:qFormat/>
    <w:rsid w:val="006B08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Courier New" w:hAnsi="Courier New"/>
      <w:b/>
    </w:rPr>
  </w:style>
  <w:style w:type="paragraph" w:styleId="Heading2">
    <w:name w:val="heading 2"/>
    <w:basedOn w:val="Normal"/>
    <w:next w:val="Normal"/>
    <w:link w:val="Heading2Char"/>
    <w:uiPriority w:val="9"/>
    <w:unhideWhenUsed/>
    <w:qFormat/>
    <w:rsid w:val="006B087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87B"/>
    <w:rPr>
      <w:rFonts w:ascii="Courier New" w:hAnsi="Courier New"/>
      <w:b/>
      <w:snapToGrid w:val="0"/>
      <w:sz w:val="24"/>
    </w:rPr>
  </w:style>
  <w:style w:type="character" w:customStyle="1" w:styleId="Heading2Char">
    <w:name w:val="Heading 2 Char"/>
    <w:basedOn w:val="DefaultParagraphFont"/>
    <w:link w:val="Heading2"/>
    <w:uiPriority w:val="9"/>
    <w:rsid w:val="006B087B"/>
    <w:rPr>
      <w:rFonts w:asciiTheme="majorHAnsi" w:eastAsiaTheme="majorEastAsia" w:hAnsiTheme="majorHAnsi" w:cstheme="majorBidi"/>
      <w:b/>
      <w:bCs/>
      <w:i/>
      <w:iCs/>
      <w:snapToGrid w:val="0"/>
      <w:sz w:val="28"/>
      <w:szCs w:val="28"/>
    </w:rPr>
  </w:style>
  <w:style w:type="paragraph" w:styleId="ListParagraph">
    <w:name w:val="List Paragraph"/>
    <w:basedOn w:val="Normal"/>
    <w:uiPriority w:val="34"/>
    <w:qFormat/>
    <w:rsid w:val="006B087B"/>
    <w:pPr>
      <w:ind w:left="720"/>
    </w:pPr>
  </w:style>
  <w:style w:type="character" w:styleId="Hyperlink">
    <w:name w:val="Hyperlink"/>
    <w:basedOn w:val="DefaultParagraphFont"/>
    <w:uiPriority w:val="99"/>
    <w:semiHidden/>
    <w:unhideWhenUsed/>
    <w:rsid w:val="00B84904"/>
    <w:rPr>
      <w:color w:val="0000FF"/>
      <w:u w:val="single"/>
    </w:rPr>
  </w:style>
  <w:style w:type="character" w:styleId="Strong">
    <w:name w:val="Strong"/>
    <w:basedOn w:val="DefaultParagraphFont"/>
    <w:uiPriority w:val="22"/>
    <w:qFormat/>
    <w:rsid w:val="00B84904"/>
    <w:rPr>
      <w:b/>
      <w:bCs/>
    </w:rPr>
  </w:style>
</w:styles>
</file>

<file path=word/webSettings.xml><?xml version="1.0" encoding="utf-8"?>
<w:webSettings xmlns:r="http://schemas.openxmlformats.org/officeDocument/2006/relationships" xmlns:w="http://schemas.openxmlformats.org/wordprocessingml/2006/main">
  <w:divs>
    <w:div w:id="183902234">
      <w:bodyDiv w:val="1"/>
      <w:marLeft w:val="60"/>
      <w:marRight w:val="60"/>
      <w:marTop w:val="60"/>
      <w:marBottom w:val="15"/>
      <w:divBdr>
        <w:top w:val="none" w:sz="0" w:space="0" w:color="auto"/>
        <w:left w:val="none" w:sz="0" w:space="0" w:color="auto"/>
        <w:bottom w:val="none" w:sz="0" w:space="0" w:color="auto"/>
        <w:right w:val="none" w:sz="0" w:space="0" w:color="auto"/>
      </w:divBdr>
      <w:divsChild>
        <w:div w:id="754325461">
          <w:marLeft w:val="0"/>
          <w:marRight w:val="0"/>
          <w:marTop w:val="0"/>
          <w:marBottom w:val="0"/>
          <w:divBdr>
            <w:top w:val="none" w:sz="0" w:space="0" w:color="auto"/>
            <w:left w:val="none" w:sz="0" w:space="0" w:color="auto"/>
            <w:bottom w:val="none" w:sz="0" w:space="0" w:color="auto"/>
            <w:right w:val="none" w:sz="0" w:space="0" w:color="auto"/>
          </w:divBdr>
        </w:div>
        <w:div w:id="1646741988">
          <w:marLeft w:val="0"/>
          <w:marRight w:val="0"/>
          <w:marTop w:val="0"/>
          <w:marBottom w:val="0"/>
          <w:divBdr>
            <w:top w:val="none" w:sz="0" w:space="0" w:color="auto"/>
            <w:left w:val="none" w:sz="0" w:space="0" w:color="auto"/>
            <w:bottom w:val="none" w:sz="0" w:space="0" w:color="auto"/>
            <w:right w:val="none" w:sz="0" w:space="0" w:color="auto"/>
          </w:divBdr>
        </w:div>
        <w:div w:id="1625650682">
          <w:marLeft w:val="0"/>
          <w:marRight w:val="0"/>
          <w:marTop w:val="0"/>
          <w:marBottom w:val="0"/>
          <w:divBdr>
            <w:top w:val="none" w:sz="0" w:space="0" w:color="auto"/>
            <w:left w:val="none" w:sz="0" w:space="0" w:color="auto"/>
            <w:bottom w:val="none" w:sz="0" w:space="0" w:color="auto"/>
            <w:right w:val="none" w:sz="0" w:space="0" w:color="auto"/>
          </w:divBdr>
        </w:div>
        <w:div w:id="815686461">
          <w:marLeft w:val="0"/>
          <w:marRight w:val="0"/>
          <w:marTop w:val="0"/>
          <w:marBottom w:val="0"/>
          <w:divBdr>
            <w:top w:val="none" w:sz="0" w:space="0" w:color="auto"/>
            <w:left w:val="none" w:sz="0" w:space="0" w:color="auto"/>
            <w:bottom w:val="none" w:sz="0" w:space="0" w:color="auto"/>
            <w:right w:val="none" w:sz="0" w:space="0" w:color="auto"/>
          </w:divBdr>
        </w:div>
        <w:div w:id="1381630005">
          <w:marLeft w:val="0"/>
          <w:marRight w:val="0"/>
          <w:marTop w:val="0"/>
          <w:marBottom w:val="0"/>
          <w:divBdr>
            <w:top w:val="none" w:sz="0" w:space="0" w:color="auto"/>
            <w:left w:val="none" w:sz="0" w:space="0" w:color="auto"/>
            <w:bottom w:val="none" w:sz="0" w:space="0" w:color="auto"/>
            <w:right w:val="none" w:sz="0" w:space="0" w:color="auto"/>
          </w:divBdr>
        </w:div>
        <w:div w:id="75903778">
          <w:marLeft w:val="0"/>
          <w:marRight w:val="0"/>
          <w:marTop w:val="0"/>
          <w:marBottom w:val="0"/>
          <w:divBdr>
            <w:top w:val="none" w:sz="0" w:space="0" w:color="auto"/>
            <w:left w:val="none" w:sz="0" w:space="0" w:color="auto"/>
            <w:bottom w:val="none" w:sz="0" w:space="0" w:color="auto"/>
            <w:right w:val="none" w:sz="0" w:space="0" w:color="auto"/>
          </w:divBdr>
        </w:div>
        <w:div w:id="643656423">
          <w:marLeft w:val="0"/>
          <w:marRight w:val="0"/>
          <w:marTop w:val="0"/>
          <w:marBottom w:val="0"/>
          <w:divBdr>
            <w:top w:val="none" w:sz="0" w:space="0" w:color="auto"/>
            <w:left w:val="none" w:sz="0" w:space="0" w:color="auto"/>
            <w:bottom w:val="none" w:sz="0" w:space="0" w:color="auto"/>
            <w:right w:val="none" w:sz="0" w:space="0" w:color="auto"/>
          </w:divBdr>
        </w:div>
        <w:div w:id="1466703982">
          <w:marLeft w:val="0"/>
          <w:marRight w:val="0"/>
          <w:marTop w:val="0"/>
          <w:marBottom w:val="0"/>
          <w:divBdr>
            <w:top w:val="none" w:sz="0" w:space="0" w:color="auto"/>
            <w:left w:val="none" w:sz="0" w:space="0" w:color="auto"/>
            <w:bottom w:val="none" w:sz="0" w:space="0" w:color="auto"/>
            <w:right w:val="none" w:sz="0" w:space="0" w:color="auto"/>
          </w:divBdr>
        </w:div>
        <w:div w:id="675151891">
          <w:marLeft w:val="0"/>
          <w:marRight w:val="0"/>
          <w:marTop w:val="0"/>
          <w:marBottom w:val="0"/>
          <w:divBdr>
            <w:top w:val="none" w:sz="0" w:space="0" w:color="auto"/>
            <w:left w:val="none" w:sz="0" w:space="0" w:color="auto"/>
            <w:bottom w:val="none" w:sz="0" w:space="0" w:color="auto"/>
            <w:right w:val="none" w:sz="0" w:space="0" w:color="auto"/>
          </w:divBdr>
        </w:div>
        <w:div w:id="1876967905">
          <w:marLeft w:val="0"/>
          <w:marRight w:val="0"/>
          <w:marTop w:val="0"/>
          <w:marBottom w:val="0"/>
          <w:divBdr>
            <w:top w:val="none" w:sz="0" w:space="0" w:color="auto"/>
            <w:left w:val="none" w:sz="0" w:space="0" w:color="auto"/>
            <w:bottom w:val="none" w:sz="0" w:space="0" w:color="auto"/>
            <w:right w:val="none" w:sz="0" w:space="0" w:color="auto"/>
          </w:divBdr>
        </w:div>
        <w:div w:id="9376699">
          <w:marLeft w:val="0"/>
          <w:marRight w:val="0"/>
          <w:marTop w:val="0"/>
          <w:marBottom w:val="0"/>
          <w:divBdr>
            <w:top w:val="none" w:sz="0" w:space="0" w:color="auto"/>
            <w:left w:val="none" w:sz="0" w:space="0" w:color="auto"/>
            <w:bottom w:val="none" w:sz="0" w:space="0" w:color="auto"/>
            <w:right w:val="none" w:sz="0" w:space="0" w:color="auto"/>
          </w:divBdr>
        </w:div>
        <w:div w:id="1755124711">
          <w:marLeft w:val="0"/>
          <w:marRight w:val="0"/>
          <w:marTop w:val="0"/>
          <w:marBottom w:val="0"/>
          <w:divBdr>
            <w:top w:val="none" w:sz="0" w:space="0" w:color="auto"/>
            <w:left w:val="none" w:sz="0" w:space="0" w:color="auto"/>
            <w:bottom w:val="none" w:sz="0" w:space="0" w:color="auto"/>
            <w:right w:val="none" w:sz="0" w:space="0" w:color="auto"/>
          </w:divBdr>
        </w:div>
        <w:div w:id="372119815">
          <w:marLeft w:val="0"/>
          <w:marRight w:val="0"/>
          <w:marTop w:val="0"/>
          <w:marBottom w:val="0"/>
          <w:divBdr>
            <w:top w:val="none" w:sz="0" w:space="0" w:color="auto"/>
            <w:left w:val="none" w:sz="0" w:space="0" w:color="auto"/>
            <w:bottom w:val="none" w:sz="0" w:space="0" w:color="auto"/>
            <w:right w:val="none" w:sz="0" w:space="0" w:color="auto"/>
          </w:divBdr>
        </w:div>
        <w:div w:id="762649863">
          <w:marLeft w:val="0"/>
          <w:marRight w:val="0"/>
          <w:marTop w:val="0"/>
          <w:marBottom w:val="0"/>
          <w:divBdr>
            <w:top w:val="none" w:sz="0" w:space="0" w:color="auto"/>
            <w:left w:val="none" w:sz="0" w:space="0" w:color="auto"/>
            <w:bottom w:val="none" w:sz="0" w:space="0" w:color="auto"/>
            <w:right w:val="none" w:sz="0" w:space="0" w:color="auto"/>
          </w:divBdr>
        </w:div>
        <w:div w:id="820853559">
          <w:marLeft w:val="0"/>
          <w:marRight w:val="0"/>
          <w:marTop w:val="0"/>
          <w:marBottom w:val="0"/>
          <w:divBdr>
            <w:top w:val="none" w:sz="0" w:space="0" w:color="auto"/>
            <w:left w:val="none" w:sz="0" w:space="0" w:color="auto"/>
            <w:bottom w:val="none" w:sz="0" w:space="0" w:color="auto"/>
            <w:right w:val="none" w:sz="0" w:space="0" w:color="auto"/>
          </w:divBdr>
        </w:div>
        <w:div w:id="1398675322">
          <w:marLeft w:val="0"/>
          <w:marRight w:val="0"/>
          <w:marTop w:val="0"/>
          <w:marBottom w:val="0"/>
          <w:divBdr>
            <w:top w:val="none" w:sz="0" w:space="0" w:color="auto"/>
            <w:left w:val="none" w:sz="0" w:space="0" w:color="auto"/>
            <w:bottom w:val="none" w:sz="0" w:space="0" w:color="auto"/>
            <w:right w:val="none" w:sz="0" w:space="0" w:color="auto"/>
          </w:divBdr>
        </w:div>
        <w:div w:id="1080180573">
          <w:marLeft w:val="0"/>
          <w:marRight w:val="0"/>
          <w:marTop w:val="0"/>
          <w:marBottom w:val="0"/>
          <w:divBdr>
            <w:top w:val="none" w:sz="0" w:space="0" w:color="auto"/>
            <w:left w:val="none" w:sz="0" w:space="0" w:color="auto"/>
            <w:bottom w:val="none" w:sz="0" w:space="0" w:color="auto"/>
            <w:right w:val="none" w:sz="0" w:space="0" w:color="auto"/>
          </w:divBdr>
        </w:div>
        <w:div w:id="569467417">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989898795">
              <w:marLeft w:val="0"/>
              <w:marRight w:val="0"/>
              <w:marTop w:val="0"/>
              <w:marBottom w:val="0"/>
              <w:divBdr>
                <w:top w:val="none" w:sz="0" w:space="0" w:color="auto"/>
                <w:left w:val="none" w:sz="0" w:space="0" w:color="auto"/>
                <w:bottom w:val="none" w:sz="0" w:space="0" w:color="auto"/>
                <w:right w:val="none" w:sz="0" w:space="0" w:color="auto"/>
              </w:divBdr>
            </w:div>
            <w:div w:id="199123896">
              <w:marLeft w:val="0"/>
              <w:marRight w:val="0"/>
              <w:marTop w:val="0"/>
              <w:marBottom w:val="0"/>
              <w:divBdr>
                <w:top w:val="none" w:sz="0" w:space="0" w:color="auto"/>
                <w:left w:val="none" w:sz="0" w:space="0" w:color="auto"/>
                <w:bottom w:val="none" w:sz="0" w:space="0" w:color="auto"/>
                <w:right w:val="none" w:sz="0" w:space="0" w:color="auto"/>
              </w:divBdr>
            </w:div>
            <w:div w:id="867835900">
              <w:marLeft w:val="0"/>
              <w:marRight w:val="0"/>
              <w:marTop w:val="0"/>
              <w:marBottom w:val="0"/>
              <w:divBdr>
                <w:top w:val="none" w:sz="0" w:space="0" w:color="auto"/>
                <w:left w:val="none" w:sz="0" w:space="0" w:color="auto"/>
                <w:bottom w:val="none" w:sz="0" w:space="0" w:color="auto"/>
                <w:right w:val="none" w:sz="0" w:space="0" w:color="auto"/>
              </w:divBdr>
            </w:div>
            <w:div w:id="574975858">
              <w:marLeft w:val="0"/>
              <w:marRight w:val="0"/>
              <w:marTop w:val="0"/>
              <w:marBottom w:val="0"/>
              <w:divBdr>
                <w:top w:val="none" w:sz="0" w:space="0" w:color="auto"/>
                <w:left w:val="none" w:sz="0" w:space="0" w:color="auto"/>
                <w:bottom w:val="none" w:sz="0" w:space="0" w:color="auto"/>
                <w:right w:val="none" w:sz="0" w:space="0" w:color="auto"/>
              </w:divBdr>
            </w:div>
            <w:div w:id="236520104">
              <w:marLeft w:val="0"/>
              <w:marRight w:val="0"/>
              <w:marTop w:val="0"/>
              <w:marBottom w:val="0"/>
              <w:divBdr>
                <w:top w:val="none" w:sz="0" w:space="0" w:color="auto"/>
                <w:left w:val="none" w:sz="0" w:space="0" w:color="auto"/>
                <w:bottom w:val="none" w:sz="0" w:space="0" w:color="auto"/>
                <w:right w:val="none" w:sz="0" w:space="0" w:color="auto"/>
              </w:divBdr>
            </w:div>
            <w:div w:id="1857504033">
              <w:marLeft w:val="0"/>
              <w:marRight w:val="0"/>
              <w:marTop w:val="0"/>
              <w:marBottom w:val="0"/>
              <w:divBdr>
                <w:top w:val="none" w:sz="0" w:space="0" w:color="auto"/>
                <w:left w:val="none" w:sz="0" w:space="0" w:color="auto"/>
                <w:bottom w:val="none" w:sz="0" w:space="0" w:color="auto"/>
                <w:right w:val="none" w:sz="0" w:space="0" w:color="auto"/>
              </w:divBdr>
            </w:div>
            <w:div w:id="14153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yrealtyassociates.com/" TargetMode="External"/><Relationship Id="rId3" Type="http://schemas.openxmlformats.org/officeDocument/2006/relationships/webSettings" Target="webSettings.xml"/><Relationship Id="rId7" Type="http://schemas.openxmlformats.org/officeDocument/2006/relationships/hyperlink" Target="mailto:WALLACEB@portlandmain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NG@portlandmaine.gov" TargetMode="External"/><Relationship Id="rId5" Type="http://schemas.openxmlformats.org/officeDocument/2006/relationships/hyperlink" Target="mailto:cbayrea1@maine.rr.com" TargetMode="External"/><Relationship Id="rId10" Type="http://schemas.openxmlformats.org/officeDocument/2006/relationships/theme" Target="theme/theme1.xml"/><Relationship Id="rId4" Type="http://schemas.openxmlformats.org/officeDocument/2006/relationships/hyperlink" Target="mailto:martellj@portlandmaine.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2 audits</dc:creator>
  <cp:keywords/>
  <dc:description/>
  <cp:lastModifiedBy>Administrator 2 audits</cp:lastModifiedBy>
  <cp:revision>1</cp:revision>
  <dcterms:created xsi:type="dcterms:W3CDTF">2010-10-26T12:52:00Z</dcterms:created>
  <dcterms:modified xsi:type="dcterms:W3CDTF">2010-10-26T12:58:00Z</dcterms:modified>
</cp:coreProperties>
</file>