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A42" w:rsidRPr="00421EAC" w:rsidRDefault="00421EAC" w:rsidP="00333F6A">
      <w:pPr>
        <w:spacing w:after="0" w:line="240" w:lineRule="auto"/>
        <w:rPr>
          <w:b/>
          <w:sz w:val="24"/>
          <w:szCs w:val="24"/>
        </w:rPr>
      </w:pPr>
      <w:r w:rsidRPr="00421EAC">
        <w:rPr>
          <w:b/>
          <w:sz w:val="24"/>
          <w:szCs w:val="24"/>
        </w:rPr>
        <w:t xml:space="preserve">HEARING </w:t>
      </w:r>
      <w:r w:rsidR="0041340C">
        <w:rPr>
          <w:b/>
          <w:sz w:val="24"/>
          <w:szCs w:val="24"/>
        </w:rPr>
        <w:t>10</w:t>
      </w:r>
      <w:r w:rsidRPr="00421EAC">
        <w:rPr>
          <w:b/>
          <w:sz w:val="24"/>
          <w:szCs w:val="24"/>
        </w:rPr>
        <w:t>.</w:t>
      </w:r>
      <w:r w:rsidR="00814FC8">
        <w:rPr>
          <w:b/>
          <w:sz w:val="24"/>
          <w:szCs w:val="24"/>
        </w:rPr>
        <w:t>27</w:t>
      </w:r>
      <w:r w:rsidRPr="00421EAC">
        <w:rPr>
          <w:b/>
          <w:sz w:val="24"/>
          <w:szCs w:val="24"/>
        </w:rPr>
        <w:t>.201</w:t>
      </w:r>
      <w:r w:rsidR="0041340C">
        <w:rPr>
          <w:b/>
          <w:sz w:val="24"/>
          <w:szCs w:val="24"/>
        </w:rPr>
        <w:t>5</w:t>
      </w:r>
      <w:r w:rsidR="00B17474">
        <w:rPr>
          <w:b/>
          <w:sz w:val="24"/>
          <w:szCs w:val="24"/>
        </w:rPr>
        <w:t xml:space="preserve">:     </w:t>
      </w:r>
      <w:r w:rsidR="00814FC8">
        <w:rPr>
          <w:b/>
          <w:sz w:val="24"/>
          <w:szCs w:val="24"/>
        </w:rPr>
        <w:t>415 Cumberland Ave</w:t>
      </w:r>
      <w:r w:rsidR="004F499F">
        <w:rPr>
          <w:b/>
          <w:sz w:val="24"/>
          <w:szCs w:val="24"/>
        </w:rPr>
        <w:t xml:space="preserve"> </w:t>
      </w:r>
      <w:r w:rsidR="00872DCD">
        <w:rPr>
          <w:b/>
          <w:sz w:val="24"/>
          <w:szCs w:val="24"/>
        </w:rPr>
        <w:t>–</w:t>
      </w:r>
      <w:r w:rsidR="004F499F">
        <w:rPr>
          <w:b/>
          <w:sz w:val="24"/>
          <w:szCs w:val="24"/>
        </w:rPr>
        <w:t xml:space="preserve"> </w:t>
      </w:r>
      <w:r w:rsidR="00872DCD">
        <w:rPr>
          <w:b/>
          <w:sz w:val="24"/>
          <w:szCs w:val="24"/>
        </w:rPr>
        <w:t xml:space="preserve">Subdivision </w:t>
      </w:r>
      <w:r w:rsidR="0041340C">
        <w:rPr>
          <w:b/>
          <w:sz w:val="24"/>
          <w:szCs w:val="24"/>
        </w:rPr>
        <w:t xml:space="preserve">and Site Plan to create </w:t>
      </w:r>
      <w:r w:rsidR="00814FC8">
        <w:rPr>
          <w:b/>
          <w:sz w:val="24"/>
          <w:szCs w:val="24"/>
        </w:rPr>
        <w:t>10</w:t>
      </w:r>
      <w:r w:rsidR="0041340C">
        <w:rPr>
          <w:b/>
          <w:sz w:val="24"/>
          <w:szCs w:val="24"/>
        </w:rPr>
        <w:t xml:space="preserve"> residential </w:t>
      </w:r>
      <w:r w:rsidR="00814FC8">
        <w:rPr>
          <w:b/>
          <w:sz w:val="24"/>
          <w:szCs w:val="24"/>
        </w:rPr>
        <w:t>units</w:t>
      </w:r>
    </w:p>
    <w:p w:rsidR="00373E99" w:rsidRDefault="00373E99" w:rsidP="00333F6A">
      <w:pPr>
        <w:spacing w:after="0" w:line="240" w:lineRule="auto"/>
        <w:rPr>
          <w:i/>
          <w:sz w:val="24"/>
          <w:szCs w:val="24"/>
        </w:rPr>
      </w:pPr>
    </w:p>
    <w:p w:rsidR="00421EAC" w:rsidRPr="004F499F" w:rsidRDefault="00421EAC" w:rsidP="00333F6A">
      <w:pPr>
        <w:spacing w:after="0" w:line="240" w:lineRule="auto"/>
        <w:rPr>
          <w:i/>
          <w:sz w:val="24"/>
          <w:szCs w:val="24"/>
        </w:rPr>
      </w:pPr>
      <w:r w:rsidRPr="004F499F">
        <w:rPr>
          <w:i/>
          <w:sz w:val="24"/>
          <w:szCs w:val="24"/>
        </w:rPr>
        <w:t>Staff presentation</w:t>
      </w:r>
    </w:p>
    <w:p w:rsidR="00421EAC" w:rsidRDefault="00421EAC" w:rsidP="00333F6A">
      <w:pPr>
        <w:spacing w:after="0" w:line="240" w:lineRule="auto"/>
        <w:rPr>
          <w:sz w:val="16"/>
          <w:szCs w:val="16"/>
        </w:rPr>
      </w:pPr>
    </w:p>
    <w:p w:rsidR="00872DCD" w:rsidRPr="00C32C83" w:rsidRDefault="00872DCD" w:rsidP="00333F6A">
      <w:pPr>
        <w:spacing w:after="0" w:line="240" w:lineRule="auto"/>
        <w:rPr>
          <w:sz w:val="16"/>
          <w:szCs w:val="16"/>
        </w:rPr>
      </w:pPr>
    </w:p>
    <w:p w:rsidR="00E816C0" w:rsidRDefault="0041340C" w:rsidP="0041340C">
      <w:pPr>
        <w:numPr>
          <w:ilvl w:val="0"/>
          <w:numId w:val="1"/>
        </w:numPr>
        <w:tabs>
          <w:tab w:val="clear" w:pos="1080"/>
          <w:tab w:val="num" w:pos="450"/>
        </w:tabs>
        <w:spacing w:after="0" w:line="240" w:lineRule="auto"/>
        <w:ind w:left="450" w:hanging="450"/>
      </w:pPr>
      <w:r w:rsidRPr="0041340C">
        <w:rPr>
          <w:b/>
          <w:u w:val="single"/>
        </w:rPr>
        <w:t>Proposals:</w:t>
      </w:r>
      <w:r>
        <w:rPr>
          <w:b/>
        </w:rPr>
        <w:t xml:space="preserve">  </w:t>
      </w:r>
      <w:r w:rsidR="00814FC8">
        <w:t xml:space="preserve">Patrick </w:t>
      </w:r>
      <w:proofErr w:type="spellStart"/>
      <w:r w:rsidR="00814FC8">
        <w:t>D</w:t>
      </w:r>
      <w:r w:rsidR="00814FC8" w:rsidRPr="00814FC8">
        <w:t>ucas</w:t>
      </w:r>
      <w:proofErr w:type="spellEnd"/>
      <w:r w:rsidR="00814FC8" w:rsidRPr="00814FC8">
        <w:t xml:space="preserve"> of </w:t>
      </w:r>
      <w:proofErr w:type="spellStart"/>
      <w:r w:rsidR="00814FC8" w:rsidRPr="00814FC8">
        <w:t>Ducas</w:t>
      </w:r>
      <w:proofErr w:type="spellEnd"/>
      <w:r w:rsidR="00814FC8" w:rsidRPr="00814FC8">
        <w:t xml:space="preserve"> </w:t>
      </w:r>
      <w:r w:rsidR="003565DE">
        <w:t>Construction Company</w:t>
      </w:r>
      <w:r>
        <w:rPr>
          <w:b/>
        </w:rPr>
        <w:t xml:space="preserve"> </w:t>
      </w:r>
      <w:r w:rsidR="00373E99" w:rsidRPr="00373E99">
        <w:t xml:space="preserve">has a Purchase and Sale agreement for the building and </w:t>
      </w:r>
      <w:r w:rsidRPr="00373E99">
        <w:t>is proposing to convert the top three floors</w:t>
      </w:r>
      <w:r>
        <w:t xml:space="preserve"> of this </w:t>
      </w:r>
      <w:r w:rsidR="00814FC8">
        <w:t xml:space="preserve">3 and </w:t>
      </w:r>
      <w:r>
        <w:t xml:space="preserve">4-story building into </w:t>
      </w:r>
      <w:r w:rsidR="00814FC8">
        <w:t xml:space="preserve">10 residential rental </w:t>
      </w:r>
      <w:r>
        <w:t>units</w:t>
      </w:r>
      <w:r w:rsidR="00373E99">
        <w:t>. The proposals include</w:t>
      </w:r>
      <w:r>
        <w:t xml:space="preserve"> minor external renovations </w:t>
      </w:r>
      <w:r w:rsidR="003565DE">
        <w:t xml:space="preserve">to the perimeter of the </w:t>
      </w:r>
      <w:r>
        <w:t>site t</w:t>
      </w:r>
      <w:r w:rsidR="003565DE">
        <w:t xml:space="preserve">o </w:t>
      </w:r>
      <w:r>
        <w:t>provide bike racks</w:t>
      </w:r>
      <w:r w:rsidR="00B2032A">
        <w:t>,</w:t>
      </w:r>
      <w:r>
        <w:t xml:space="preserve"> </w:t>
      </w:r>
      <w:r w:rsidR="00814FC8">
        <w:t>trash containers</w:t>
      </w:r>
      <w:r w:rsidR="00B2032A">
        <w:t xml:space="preserve"> and </w:t>
      </w:r>
      <w:r w:rsidR="00814FC8">
        <w:t xml:space="preserve">enhancement of the </w:t>
      </w:r>
      <w:r w:rsidR="00B2032A">
        <w:t xml:space="preserve">landscaped </w:t>
      </w:r>
      <w:r w:rsidR="00814FC8">
        <w:t>areas along the Cumberland Avenue sidewalk. The proposals</w:t>
      </w:r>
      <w:r w:rsidR="003565DE">
        <w:t xml:space="preserve"> also</w:t>
      </w:r>
      <w:r w:rsidR="00814FC8">
        <w:t xml:space="preserve"> include an area of </w:t>
      </w:r>
      <w:r w:rsidR="003565DE">
        <w:t xml:space="preserve">1300 </w:t>
      </w:r>
      <w:proofErr w:type="spellStart"/>
      <w:r w:rsidR="003565DE">
        <w:t>sq</w:t>
      </w:r>
      <w:proofErr w:type="spellEnd"/>
      <w:r w:rsidR="003565DE">
        <w:t xml:space="preserve"> </w:t>
      </w:r>
      <w:proofErr w:type="spellStart"/>
      <w:r w:rsidR="003565DE">
        <w:t>ft</w:t>
      </w:r>
      <w:proofErr w:type="spellEnd"/>
      <w:r w:rsidR="00814FC8">
        <w:t xml:space="preserve"> on the ground floor for commercial uses</w:t>
      </w:r>
      <w:r w:rsidR="00373E99">
        <w:t>,</w:t>
      </w:r>
      <w:r w:rsidR="00814FC8">
        <w:t xml:space="preserve"> and retain the 6 existing internal parking spaces</w:t>
      </w:r>
      <w:r w:rsidR="00373E99">
        <w:t>.</w:t>
      </w:r>
      <w:r>
        <w:t xml:space="preserve">  </w:t>
      </w:r>
    </w:p>
    <w:p w:rsidR="0041340C" w:rsidRPr="0041340C" w:rsidRDefault="0041340C" w:rsidP="0041340C">
      <w:pPr>
        <w:spacing w:after="0" w:line="240" w:lineRule="auto"/>
        <w:ind w:left="450"/>
        <w:rPr>
          <w:sz w:val="16"/>
          <w:szCs w:val="16"/>
        </w:rPr>
      </w:pPr>
    </w:p>
    <w:p w:rsidR="003565DE" w:rsidRDefault="0041340C" w:rsidP="003565DE">
      <w:pPr>
        <w:numPr>
          <w:ilvl w:val="0"/>
          <w:numId w:val="1"/>
        </w:numPr>
        <w:tabs>
          <w:tab w:val="clear" w:pos="1080"/>
          <w:tab w:val="num" w:pos="450"/>
        </w:tabs>
        <w:spacing w:after="0" w:line="240" w:lineRule="auto"/>
        <w:ind w:left="446" w:hanging="446"/>
      </w:pPr>
      <w:r w:rsidRPr="003565DE">
        <w:rPr>
          <w:b/>
          <w:u w:val="single"/>
        </w:rPr>
        <w:t>Review</w:t>
      </w:r>
      <w:r w:rsidR="00E816C0" w:rsidRPr="003565DE">
        <w:rPr>
          <w:b/>
          <w:u w:val="single"/>
        </w:rPr>
        <w:t>:</w:t>
      </w:r>
      <w:r w:rsidR="00E816C0">
        <w:t xml:space="preserve">  </w:t>
      </w:r>
      <w:r w:rsidR="00FA3B3F">
        <w:t xml:space="preserve"> The </w:t>
      </w:r>
      <w:r>
        <w:t>propo</w:t>
      </w:r>
      <w:r w:rsidR="00B2032A">
        <w:t>sal requires the Planning Board</w:t>
      </w:r>
      <w:r>
        <w:t>’</w:t>
      </w:r>
      <w:r w:rsidR="00B2032A">
        <w:t xml:space="preserve">s Subdivision Review because </w:t>
      </w:r>
      <w:r>
        <w:t xml:space="preserve">of the division </w:t>
      </w:r>
      <w:r w:rsidR="003565DE">
        <w:t xml:space="preserve">of the building </w:t>
      </w:r>
      <w:r>
        <w:t xml:space="preserve">into </w:t>
      </w:r>
      <w:r w:rsidR="003565DE">
        <w:t>10</w:t>
      </w:r>
      <w:r w:rsidR="00773208">
        <w:t xml:space="preserve"> units, and a S</w:t>
      </w:r>
      <w:r>
        <w:t xml:space="preserve">ite </w:t>
      </w:r>
      <w:r w:rsidR="00773208">
        <w:t>P</w:t>
      </w:r>
      <w:bookmarkStart w:id="0" w:name="_GoBack"/>
      <w:bookmarkEnd w:id="0"/>
      <w:r>
        <w:t xml:space="preserve">lan review because it’s a change of use with external site elements.  The property is </w:t>
      </w:r>
      <w:r w:rsidR="003565DE">
        <w:t xml:space="preserve">near a section of the </w:t>
      </w:r>
      <w:r>
        <w:t xml:space="preserve">Congress Street Historic district </w:t>
      </w:r>
      <w:r w:rsidR="003565DE">
        <w:t>but does not require an historic review.</w:t>
      </w:r>
    </w:p>
    <w:p w:rsidR="003565DE" w:rsidRPr="003565DE" w:rsidRDefault="00C95A6E" w:rsidP="003565DE">
      <w:pPr>
        <w:spacing w:after="0" w:line="240" w:lineRule="auto"/>
        <w:ind w:left="446"/>
        <w:rPr>
          <w:sz w:val="16"/>
          <w:szCs w:val="16"/>
        </w:rPr>
      </w:pPr>
      <w:r>
        <w:t xml:space="preserve">  </w:t>
      </w:r>
    </w:p>
    <w:p w:rsidR="00BB170C" w:rsidRPr="00452946" w:rsidRDefault="009F2367" w:rsidP="003565DE">
      <w:pPr>
        <w:numPr>
          <w:ilvl w:val="0"/>
          <w:numId w:val="1"/>
        </w:numPr>
        <w:tabs>
          <w:tab w:val="clear" w:pos="1080"/>
          <w:tab w:val="num" w:pos="450"/>
        </w:tabs>
        <w:spacing w:after="0" w:line="240" w:lineRule="auto"/>
        <w:ind w:left="446" w:hanging="446"/>
      </w:pPr>
      <w:r w:rsidRPr="003565DE">
        <w:rPr>
          <w:b/>
          <w:u w:val="single"/>
        </w:rPr>
        <w:t>Waiver:</w:t>
      </w:r>
      <w:r>
        <w:t xml:space="preserve"> </w:t>
      </w:r>
      <w:r w:rsidR="00B2032A">
        <w:t xml:space="preserve">The </w:t>
      </w:r>
      <w:r w:rsidR="00373E99">
        <w:t xml:space="preserve">one </w:t>
      </w:r>
      <w:r w:rsidR="003565DE">
        <w:t>waiver relates to street trees. Ten</w:t>
      </w:r>
      <w:r w:rsidR="00421991">
        <w:t xml:space="preserve"> street trees are required:  </w:t>
      </w:r>
      <w:proofErr w:type="gramStart"/>
      <w:r w:rsidR="00421991">
        <w:t>staff have</w:t>
      </w:r>
      <w:proofErr w:type="gramEnd"/>
      <w:r w:rsidR="00421991">
        <w:t xml:space="preserve"> given credit for the </w:t>
      </w:r>
      <w:r w:rsidR="003565DE">
        <w:t>2 e</w:t>
      </w:r>
      <w:r w:rsidR="00373E99">
        <w:t>xisting street trees and the 2</w:t>
      </w:r>
      <w:r w:rsidR="003565DE">
        <w:t xml:space="preserve"> proposed to be planted in the front landscaped area</w:t>
      </w:r>
      <w:r w:rsidR="00421991">
        <w:t xml:space="preserve">, </w:t>
      </w:r>
      <w:r w:rsidR="003565DE">
        <w:t>so the waiver allows a contri</w:t>
      </w:r>
      <w:r w:rsidR="00BF6C02">
        <w:t>bution for the 6 trees that can</w:t>
      </w:r>
      <w:r w:rsidR="003565DE">
        <w:t>not be placed in the ROW along the site frontage.</w:t>
      </w:r>
    </w:p>
    <w:p w:rsidR="00BB170C" w:rsidRPr="00452946" w:rsidRDefault="00BB170C" w:rsidP="0041340C">
      <w:pPr>
        <w:tabs>
          <w:tab w:val="num" w:pos="450"/>
        </w:tabs>
        <w:spacing w:after="0" w:line="240" w:lineRule="auto"/>
        <w:ind w:left="450" w:hanging="450"/>
        <w:rPr>
          <w:sz w:val="16"/>
          <w:szCs w:val="16"/>
        </w:rPr>
      </w:pPr>
    </w:p>
    <w:p w:rsidR="00C52734" w:rsidRDefault="00872DCD" w:rsidP="0041340C">
      <w:pPr>
        <w:numPr>
          <w:ilvl w:val="0"/>
          <w:numId w:val="1"/>
        </w:numPr>
        <w:tabs>
          <w:tab w:val="clear" w:pos="1080"/>
          <w:tab w:val="num" w:pos="450"/>
        </w:tabs>
        <w:spacing w:after="0" w:line="240" w:lineRule="auto"/>
        <w:ind w:left="450" w:hanging="450"/>
      </w:pPr>
      <w:r w:rsidRPr="00872DCD">
        <w:rPr>
          <w:b/>
          <w:u w:val="single"/>
        </w:rPr>
        <w:t>Public comment:</w:t>
      </w:r>
      <w:r>
        <w:t xml:space="preserve"> </w:t>
      </w:r>
      <w:r w:rsidR="00C22E9D">
        <w:t xml:space="preserve"> A Neighborhood Meeting </w:t>
      </w:r>
      <w:r w:rsidR="003565DE">
        <w:t>was held on Oct 8</w:t>
      </w:r>
      <w:r w:rsidR="003565DE" w:rsidRPr="003565DE">
        <w:rPr>
          <w:vertAlign w:val="superscript"/>
        </w:rPr>
        <w:t>th</w:t>
      </w:r>
      <w:r w:rsidR="003565DE">
        <w:t xml:space="preserve"> and attended by 2 neighbors; t</w:t>
      </w:r>
      <w:r w:rsidR="00C52734" w:rsidRPr="00C52734">
        <w:t>he Plan</w:t>
      </w:r>
      <w:r w:rsidR="00C52734">
        <w:t>n</w:t>
      </w:r>
      <w:r w:rsidR="00C52734" w:rsidRPr="00C52734">
        <w:t>ing office has not</w:t>
      </w:r>
      <w:r w:rsidR="00B2032A">
        <w:t xml:space="preserve"> received any </w:t>
      </w:r>
      <w:r w:rsidR="00C22E9D">
        <w:t xml:space="preserve">written </w:t>
      </w:r>
      <w:r w:rsidR="00B2032A">
        <w:t>public comments.</w:t>
      </w:r>
    </w:p>
    <w:p w:rsidR="00C52734" w:rsidRPr="00B2032A" w:rsidRDefault="00C52734" w:rsidP="0041340C">
      <w:pPr>
        <w:pStyle w:val="ListParagraph"/>
        <w:tabs>
          <w:tab w:val="num" w:pos="450"/>
        </w:tabs>
        <w:spacing w:after="0" w:line="240" w:lineRule="auto"/>
        <w:ind w:left="450" w:hanging="450"/>
        <w:rPr>
          <w:sz w:val="16"/>
          <w:szCs w:val="16"/>
        </w:rPr>
      </w:pPr>
    </w:p>
    <w:p w:rsidR="0041340C" w:rsidRPr="00C95A6E" w:rsidRDefault="00BF6C02" w:rsidP="0041340C">
      <w:pPr>
        <w:numPr>
          <w:ilvl w:val="0"/>
          <w:numId w:val="1"/>
        </w:numPr>
        <w:tabs>
          <w:tab w:val="clear" w:pos="1080"/>
          <w:tab w:val="num" w:pos="450"/>
        </w:tabs>
        <w:spacing w:after="0" w:line="240" w:lineRule="auto"/>
        <w:ind w:left="450" w:hanging="450"/>
      </w:pPr>
      <w:r w:rsidRPr="00F3568E">
        <w:rPr>
          <w:b/>
          <w:u w:val="single"/>
        </w:rPr>
        <w:t xml:space="preserve">Staff comments:  </w:t>
      </w:r>
      <w:r>
        <w:t>Overall this is the reuse of a large building to create a ran</w:t>
      </w:r>
      <w:r w:rsidR="00F3568E">
        <w:t>ge of residential units for rent, with the six existing parking spaces within the building allocated to serve the residential units.  The suggested conditions of approval address the need to document the site and fine tune the details:</w:t>
      </w:r>
    </w:p>
    <w:p w:rsidR="00C95A6E" w:rsidRPr="00C95A6E" w:rsidRDefault="00C95A6E" w:rsidP="00C95A6E">
      <w:pPr>
        <w:spacing w:after="0" w:line="240" w:lineRule="auto"/>
        <w:ind w:left="450"/>
        <w:rPr>
          <w:sz w:val="16"/>
          <w:szCs w:val="16"/>
        </w:rPr>
      </w:pPr>
    </w:p>
    <w:p w:rsidR="00B2032A" w:rsidRPr="00B2032A" w:rsidRDefault="00B2032A" w:rsidP="00C95A6E">
      <w:pPr>
        <w:numPr>
          <w:ilvl w:val="0"/>
          <w:numId w:val="3"/>
        </w:numPr>
        <w:tabs>
          <w:tab w:val="clear" w:pos="1080"/>
          <w:tab w:val="num" w:pos="720"/>
        </w:tabs>
        <w:spacing w:after="120" w:line="240" w:lineRule="auto"/>
        <w:ind w:left="720" w:hanging="274"/>
      </w:pPr>
      <w:r>
        <w:rPr>
          <w:b/>
          <w:u w:val="single"/>
        </w:rPr>
        <w:t>Subdivision Plat:</w:t>
      </w:r>
      <w:r>
        <w:t xml:space="preserve">  the</w:t>
      </w:r>
      <w:r w:rsidR="00BF6C02">
        <w:t xml:space="preserve"> plat needs some minor revisions and the </w:t>
      </w:r>
      <w:r w:rsidR="009F2367">
        <w:t xml:space="preserve">suggested </w:t>
      </w:r>
      <w:r>
        <w:t>condition is a standard condition that requires the final plat to be reviewed and approved prior to the signature</w:t>
      </w:r>
      <w:r w:rsidR="009F2367">
        <w:t xml:space="preserve"> of the plat</w:t>
      </w:r>
      <w:r>
        <w:t xml:space="preserve"> by the Planning Board.</w:t>
      </w:r>
    </w:p>
    <w:p w:rsidR="00BF6C02" w:rsidRDefault="00373E99" w:rsidP="00BF6C02">
      <w:pPr>
        <w:numPr>
          <w:ilvl w:val="0"/>
          <w:numId w:val="3"/>
        </w:numPr>
        <w:tabs>
          <w:tab w:val="clear" w:pos="1080"/>
          <w:tab w:val="num" w:pos="720"/>
        </w:tabs>
        <w:spacing w:after="120" w:line="240" w:lineRule="auto"/>
        <w:ind w:left="720" w:hanging="274"/>
      </w:pPr>
      <w:r>
        <w:rPr>
          <w:b/>
          <w:u w:val="single"/>
        </w:rPr>
        <w:t xml:space="preserve">Cumberland Ave </w:t>
      </w:r>
      <w:r w:rsidR="00BF6C02">
        <w:rPr>
          <w:b/>
          <w:u w:val="single"/>
        </w:rPr>
        <w:t>Frontage details:</w:t>
      </w:r>
      <w:r w:rsidR="00B2032A" w:rsidRPr="00B2032A">
        <w:t xml:space="preserve">  The </w:t>
      </w:r>
      <w:r w:rsidR="00BF6C02">
        <w:t>draft plat/site plan includes notes that confirm the proposal include 4 bike racks, 2 street trees and the replacement of the ADA crosswalk ramp, and the proposed condition requires the plans and details for these items</w:t>
      </w:r>
      <w:r w:rsidR="00BF6C02" w:rsidRPr="00B2032A">
        <w:t>.</w:t>
      </w:r>
    </w:p>
    <w:p w:rsidR="00BF6C02" w:rsidRDefault="00BF6C02" w:rsidP="00BF6C02">
      <w:pPr>
        <w:numPr>
          <w:ilvl w:val="0"/>
          <w:numId w:val="3"/>
        </w:numPr>
        <w:tabs>
          <w:tab w:val="clear" w:pos="1080"/>
          <w:tab w:val="num" w:pos="720"/>
        </w:tabs>
        <w:spacing w:after="120" w:line="240" w:lineRule="auto"/>
        <w:ind w:left="720" w:hanging="274"/>
      </w:pPr>
      <w:r>
        <w:rPr>
          <w:b/>
          <w:u w:val="single"/>
        </w:rPr>
        <w:t>Drainage and Utilities</w:t>
      </w:r>
      <w:r w:rsidRPr="00F3568E">
        <w:t>:</w:t>
      </w:r>
      <w:r w:rsidR="00F3568E" w:rsidRPr="00F3568E">
        <w:t xml:space="preserve">  DPS</w:t>
      </w:r>
      <w:r w:rsidR="00F3568E">
        <w:t xml:space="preserve"> were concerned that the roof drainage </w:t>
      </w:r>
      <w:r w:rsidR="00373E99">
        <w:t>should not be</w:t>
      </w:r>
      <w:r w:rsidR="00F3568E">
        <w:t xml:space="preserve"> connected to the sewers</w:t>
      </w:r>
      <w:r w:rsidR="00373E99">
        <w:t>,</w:t>
      </w:r>
      <w:r w:rsidR="00F3568E">
        <w:t xml:space="preserve"> and also</w:t>
      </w:r>
      <w:r w:rsidR="00373E99">
        <w:t xml:space="preserve"> to understand the implications of utility upgrades in the ROW, so again plans are requested to clarify the details.</w:t>
      </w:r>
    </w:p>
    <w:p w:rsidR="00BF6C02" w:rsidRDefault="00BF6C02" w:rsidP="00BF6C02">
      <w:pPr>
        <w:numPr>
          <w:ilvl w:val="0"/>
          <w:numId w:val="3"/>
        </w:numPr>
        <w:tabs>
          <w:tab w:val="clear" w:pos="1080"/>
          <w:tab w:val="num" w:pos="720"/>
        </w:tabs>
        <w:spacing w:after="120" w:line="240" w:lineRule="auto"/>
        <w:ind w:left="720" w:hanging="274"/>
        <w:rPr>
          <w:b/>
          <w:u w:val="single"/>
        </w:rPr>
      </w:pPr>
      <w:r w:rsidRPr="00BF6C02">
        <w:rPr>
          <w:b/>
          <w:u w:val="single"/>
        </w:rPr>
        <w:t>Lighting</w:t>
      </w:r>
      <w:r>
        <w:rPr>
          <w:b/>
          <w:u w:val="single"/>
        </w:rPr>
        <w:t xml:space="preserve"> and trash storage</w:t>
      </w:r>
      <w:r w:rsidRPr="00373E99">
        <w:t>:</w:t>
      </w:r>
      <w:r w:rsidR="00373E99" w:rsidRPr="00373E99">
        <w:t xml:space="preserve">  </w:t>
      </w:r>
      <w:r w:rsidR="00373E99">
        <w:t>the condition highlights that compliance with the</w:t>
      </w:r>
      <w:r w:rsidR="00373E99" w:rsidRPr="00373E99">
        <w:t xml:space="preserve"> ordinance </w:t>
      </w:r>
      <w:r w:rsidR="00373E99">
        <w:t xml:space="preserve">and technical </w:t>
      </w:r>
      <w:r w:rsidR="00373E99" w:rsidRPr="00373E99">
        <w:t>standards</w:t>
      </w:r>
      <w:r w:rsidR="00373E99">
        <w:t xml:space="preserve"> is particularly important for the trash storage area, as this area abuts the YMCA and is overlooked.</w:t>
      </w:r>
    </w:p>
    <w:p w:rsidR="00B2032A" w:rsidRPr="00B2032A" w:rsidRDefault="00BF6C02" w:rsidP="00BF6C02">
      <w:pPr>
        <w:numPr>
          <w:ilvl w:val="0"/>
          <w:numId w:val="3"/>
        </w:numPr>
        <w:tabs>
          <w:tab w:val="clear" w:pos="1080"/>
          <w:tab w:val="num" w:pos="720"/>
        </w:tabs>
        <w:spacing w:after="0" w:line="240" w:lineRule="auto"/>
        <w:ind w:left="720" w:hanging="270"/>
        <w:contextualSpacing/>
      </w:pPr>
      <w:r w:rsidRPr="00373E99">
        <w:rPr>
          <w:b/>
          <w:u w:val="single"/>
        </w:rPr>
        <w:t>Emergency addressing</w:t>
      </w:r>
      <w:r w:rsidRPr="00373E99">
        <w:t>:</w:t>
      </w:r>
      <w:r w:rsidR="00373E99" w:rsidRPr="00373E99">
        <w:t xml:space="preserve"> the Fire Department</w:t>
      </w:r>
      <w:r w:rsidR="00373E99">
        <w:t xml:space="preserve"> requests a condition regarding addressing at the site plan stage particularly where a building has two frontages and multiple entrances, in order to ensure this is resolved well before occupancy.</w:t>
      </w:r>
    </w:p>
    <w:sectPr w:rsidR="00B2032A" w:rsidRPr="00B2032A" w:rsidSect="00373E99">
      <w:pgSz w:w="12240" w:h="15840"/>
      <w:pgMar w:top="990" w:right="99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747C"/>
    <w:multiLevelType w:val="hybridMultilevel"/>
    <w:tmpl w:val="11F42A44"/>
    <w:lvl w:ilvl="0" w:tplc="56B2809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C26DD9"/>
    <w:multiLevelType w:val="hybridMultilevel"/>
    <w:tmpl w:val="A14C6FCE"/>
    <w:lvl w:ilvl="0" w:tplc="B7EE99EA">
      <w:start w:val="1"/>
      <w:numFmt w:val="lowerLetter"/>
      <w:lvlText w:val="%1"/>
      <w:lvlJc w:val="left"/>
      <w:pPr>
        <w:ind w:left="1440" w:hanging="360"/>
      </w:pPr>
      <w:rPr>
        <w:rFonts w:cs="Times New Roman"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0F5F6A"/>
    <w:multiLevelType w:val="hybridMultilevel"/>
    <w:tmpl w:val="81786D28"/>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AC"/>
    <w:rsid w:val="00146A42"/>
    <w:rsid w:val="002843FF"/>
    <w:rsid w:val="00333F6A"/>
    <w:rsid w:val="00354E1A"/>
    <w:rsid w:val="003565DE"/>
    <w:rsid w:val="00373E99"/>
    <w:rsid w:val="0041340C"/>
    <w:rsid w:val="00421991"/>
    <w:rsid w:val="00421EAC"/>
    <w:rsid w:val="00452946"/>
    <w:rsid w:val="0049649E"/>
    <w:rsid w:val="004F499F"/>
    <w:rsid w:val="0064730D"/>
    <w:rsid w:val="006C3954"/>
    <w:rsid w:val="0074390F"/>
    <w:rsid w:val="00773208"/>
    <w:rsid w:val="007A29E1"/>
    <w:rsid w:val="00814FC8"/>
    <w:rsid w:val="008502F2"/>
    <w:rsid w:val="00872DCD"/>
    <w:rsid w:val="009D3964"/>
    <w:rsid w:val="009E7B5B"/>
    <w:rsid w:val="009F2367"/>
    <w:rsid w:val="00B17474"/>
    <w:rsid w:val="00B2032A"/>
    <w:rsid w:val="00B863C0"/>
    <w:rsid w:val="00BB170C"/>
    <w:rsid w:val="00BF6C02"/>
    <w:rsid w:val="00C22E9D"/>
    <w:rsid w:val="00C303D3"/>
    <w:rsid w:val="00C32C83"/>
    <w:rsid w:val="00C52734"/>
    <w:rsid w:val="00C95A6E"/>
    <w:rsid w:val="00DE08A9"/>
    <w:rsid w:val="00DE20AE"/>
    <w:rsid w:val="00E816C0"/>
    <w:rsid w:val="00F3568E"/>
    <w:rsid w:val="00FA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7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6</cp:revision>
  <cp:lastPrinted>2015-10-27T15:38:00Z</cp:lastPrinted>
  <dcterms:created xsi:type="dcterms:W3CDTF">2012-02-28T18:09:00Z</dcterms:created>
  <dcterms:modified xsi:type="dcterms:W3CDTF">2015-10-27T15:39:00Z</dcterms:modified>
</cp:coreProperties>
</file>