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A5A9" w14:textId="5CDBF792" w:rsidR="005A523D" w:rsidRPr="00330B38" w:rsidRDefault="00CA37FE" w:rsidP="005A523D">
      <w:pPr>
        <w:spacing w:after="0" w:line="240" w:lineRule="auto"/>
        <w:rPr>
          <w:rFonts w:ascii="Times New Roman" w:hAnsi="Times New Roman" w:cs="Times New Roman"/>
        </w:rPr>
      </w:pPr>
      <w:r>
        <w:rPr>
          <w:rFonts w:ascii="Times New Roman" w:hAnsi="Times New Roman" w:cs="Times New Roman"/>
        </w:rPr>
        <w:t>April 14</w:t>
      </w:r>
      <w:r w:rsidR="000F3537">
        <w:rPr>
          <w:rFonts w:ascii="Times New Roman" w:hAnsi="Times New Roman" w:cs="Times New Roman"/>
        </w:rPr>
        <w:t>, 2017</w:t>
      </w:r>
    </w:p>
    <w:p w14:paraId="6A98E78B" w14:textId="4FC6C028" w:rsidR="000F3537" w:rsidRDefault="000F3537" w:rsidP="005A523D">
      <w:pPr>
        <w:spacing w:after="0" w:line="240" w:lineRule="auto"/>
        <w:rPr>
          <w:rFonts w:ascii="Times New Roman" w:hAnsi="Times New Roman" w:cs="Times New Roman"/>
        </w:rPr>
      </w:pPr>
      <w:r>
        <w:rPr>
          <w:rFonts w:ascii="Times New Roman" w:hAnsi="Times New Roman" w:cs="Times New Roman"/>
        </w:rPr>
        <w:t xml:space="preserve">  </w:t>
      </w:r>
      <w:r w:rsidR="005A523D">
        <w:rPr>
          <w:rFonts w:ascii="Times New Roman" w:hAnsi="Times New Roman" w:cs="Times New Roman"/>
        </w:rPr>
        <w:tab/>
      </w:r>
      <w:r w:rsidR="005A523D">
        <w:rPr>
          <w:rFonts w:ascii="Times New Roman" w:hAnsi="Times New Roman" w:cs="Times New Roman"/>
        </w:rPr>
        <w:tab/>
      </w:r>
    </w:p>
    <w:p w14:paraId="1A5EA47E" w14:textId="371377E9" w:rsidR="000F3537" w:rsidRDefault="00E61923" w:rsidP="005A523D">
      <w:pPr>
        <w:spacing w:after="0" w:line="240" w:lineRule="auto"/>
        <w:rPr>
          <w:rFonts w:ascii="Times New Roman" w:hAnsi="Times New Roman" w:cs="Times New Roman"/>
        </w:rPr>
      </w:pPr>
      <w:r>
        <w:rPr>
          <w:rFonts w:ascii="Times New Roman" w:hAnsi="Times New Roman" w:cs="Times New Roman"/>
        </w:rPr>
        <w:t xml:space="preserve">First American </w:t>
      </w:r>
      <w:r w:rsidR="005A523D">
        <w:rPr>
          <w:rFonts w:ascii="Times New Roman" w:hAnsi="Times New Roman" w:cs="Times New Roman"/>
        </w:rPr>
        <w:t>Title Ins</w:t>
      </w:r>
      <w:r w:rsidR="000F3537">
        <w:rPr>
          <w:rFonts w:ascii="Times New Roman" w:hAnsi="Times New Roman" w:cs="Times New Roman"/>
        </w:rPr>
        <w:t>urance Company</w:t>
      </w:r>
    </w:p>
    <w:p w14:paraId="1435D7C1" w14:textId="00EBFC1E" w:rsidR="000F3537" w:rsidRDefault="000F3537" w:rsidP="005A523D">
      <w:pPr>
        <w:spacing w:after="0" w:line="240" w:lineRule="auto"/>
        <w:rPr>
          <w:rFonts w:ascii="Times New Roman" w:hAnsi="Times New Roman" w:cs="Times New Roman"/>
        </w:rPr>
      </w:pPr>
      <w:r>
        <w:rPr>
          <w:rFonts w:ascii="Times New Roman" w:hAnsi="Times New Roman" w:cs="Times New Roman"/>
        </w:rPr>
        <w:t xml:space="preserve">Bernstein </w:t>
      </w:r>
      <w:proofErr w:type="spellStart"/>
      <w:r>
        <w:rPr>
          <w:rFonts w:ascii="Times New Roman" w:hAnsi="Times New Roman" w:cs="Times New Roman"/>
        </w:rPr>
        <w:t>Shur</w:t>
      </w:r>
      <w:proofErr w:type="spellEnd"/>
      <w:r w:rsidR="00E61923">
        <w:rPr>
          <w:rFonts w:ascii="Times New Roman" w:hAnsi="Times New Roman" w:cs="Times New Roman"/>
        </w:rPr>
        <w:t xml:space="preserve"> Sawyer &amp; Nelson</w:t>
      </w:r>
    </w:p>
    <w:p w14:paraId="2EBD3A71" w14:textId="77777777" w:rsidR="000F3537" w:rsidRDefault="000F3537" w:rsidP="005A523D">
      <w:pPr>
        <w:spacing w:after="0" w:line="240" w:lineRule="auto"/>
        <w:rPr>
          <w:rFonts w:ascii="Times New Roman" w:hAnsi="Times New Roman" w:cs="Times New Roman"/>
        </w:rPr>
      </w:pPr>
      <w:r>
        <w:rPr>
          <w:rFonts w:ascii="Times New Roman" w:hAnsi="Times New Roman" w:cs="Times New Roman"/>
        </w:rPr>
        <w:t>100 Middle Street</w:t>
      </w:r>
    </w:p>
    <w:p w14:paraId="0AD6485E" w14:textId="77777777" w:rsidR="000F3537" w:rsidRDefault="000F3537" w:rsidP="005A523D">
      <w:pPr>
        <w:spacing w:after="0" w:line="240" w:lineRule="auto"/>
        <w:rPr>
          <w:rFonts w:ascii="Times New Roman" w:hAnsi="Times New Roman" w:cs="Times New Roman"/>
        </w:rPr>
      </w:pPr>
      <w:r>
        <w:rPr>
          <w:rFonts w:ascii="Times New Roman" w:hAnsi="Times New Roman" w:cs="Times New Roman"/>
        </w:rPr>
        <w:t>PO Box 9729</w:t>
      </w:r>
    </w:p>
    <w:p w14:paraId="180D5610" w14:textId="5DD3F980" w:rsidR="005A523D" w:rsidRDefault="000F3537" w:rsidP="005A523D">
      <w:pPr>
        <w:spacing w:after="0" w:line="240" w:lineRule="auto"/>
        <w:rPr>
          <w:rFonts w:ascii="Times New Roman" w:hAnsi="Times New Roman" w:cs="Times New Roman"/>
        </w:rPr>
      </w:pPr>
      <w:r>
        <w:rPr>
          <w:rFonts w:ascii="Times New Roman" w:hAnsi="Times New Roman" w:cs="Times New Roman"/>
        </w:rPr>
        <w:t>Portland, ME 04104-5029</w:t>
      </w:r>
      <w:r>
        <w:rPr>
          <w:rFonts w:ascii="Times New Roman" w:hAnsi="Times New Roman" w:cs="Times New Roman"/>
        </w:rPr>
        <w:tab/>
      </w:r>
    </w:p>
    <w:p w14:paraId="52AB59AF" w14:textId="77777777" w:rsidR="005A523D" w:rsidRDefault="005A523D" w:rsidP="005A523D">
      <w:pPr>
        <w:spacing w:after="0" w:line="240" w:lineRule="auto"/>
        <w:rPr>
          <w:rFonts w:ascii="Times New Roman" w:hAnsi="Times New Roman" w:cs="Times New Roman"/>
        </w:rPr>
      </w:pPr>
    </w:p>
    <w:p w14:paraId="18D0F47B" w14:textId="18447536" w:rsidR="005A523D" w:rsidRPr="00330B38" w:rsidRDefault="000F3537" w:rsidP="005A523D">
      <w:pPr>
        <w:spacing w:after="0" w:line="240" w:lineRule="auto"/>
        <w:rPr>
          <w:rFonts w:ascii="Times New Roman" w:hAnsi="Times New Roman" w:cs="Times New Roman"/>
        </w:rPr>
      </w:pPr>
      <w:r>
        <w:rPr>
          <w:rFonts w:ascii="Times New Roman" w:hAnsi="Times New Roman" w:cs="Times New Roman"/>
        </w:rPr>
        <w:t xml:space="preserve">RE: </w:t>
      </w:r>
      <w:r w:rsidR="00CA37FE">
        <w:rPr>
          <w:rFonts w:ascii="Times New Roman" w:hAnsi="Times New Roman" w:cs="Times New Roman"/>
        </w:rPr>
        <w:t>137 Preble Street</w:t>
      </w:r>
      <w:r w:rsidR="005A523D">
        <w:rPr>
          <w:rFonts w:ascii="Times New Roman" w:hAnsi="Times New Roman" w:cs="Times New Roman"/>
        </w:rPr>
        <w:t>, Portland, Maine</w:t>
      </w:r>
      <w:r w:rsidR="00CA37FE">
        <w:rPr>
          <w:rFonts w:ascii="Times New Roman" w:hAnsi="Times New Roman" w:cs="Times New Roman"/>
        </w:rPr>
        <w:t>,</w:t>
      </w:r>
      <w:r w:rsidR="005A523D">
        <w:rPr>
          <w:rFonts w:ascii="Times New Roman" w:hAnsi="Times New Roman" w:cs="Times New Roman"/>
        </w:rPr>
        <w:t xml:space="preserve"> </w:t>
      </w:r>
      <w:r w:rsidR="005A523D" w:rsidRPr="00330B38">
        <w:rPr>
          <w:rFonts w:ascii="Times New Roman" w:hAnsi="Times New Roman" w:cs="Times New Roman"/>
        </w:rPr>
        <w:t xml:space="preserve">CBL: </w:t>
      </w:r>
      <w:r w:rsidR="00CA37FE">
        <w:rPr>
          <w:rFonts w:ascii="Times New Roman" w:hAnsi="Times New Roman" w:cs="Times New Roman"/>
        </w:rPr>
        <w:t>034</w:t>
      </w:r>
      <w:r w:rsidR="005A523D">
        <w:rPr>
          <w:rFonts w:ascii="Times New Roman" w:hAnsi="Times New Roman" w:cs="Times New Roman"/>
        </w:rPr>
        <w:t>-</w:t>
      </w:r>
      <w:r w:rsidR="00CA37FE">
        <w:rPr>
          <w:rFonts w:ascii="Times New Roman" w:hAnsi="Times New Roman" w:cs="Times New Roman"/>
        </w:rPr>
        <w:t>D</w:t>
      </w:r>
      <w:r w:rsidR="005A523D">
        <w:rPr>
          <w:rFonts w:ascii="Times New Roman" w:hAnsi="Times New Roman" w:cs="Times New Roman"/>
        </w:rPr>
        <w:t>-0</w:t>
      </w:r>
      <w:r w:rsidR="00CA37FE">
        <w:rPr>
          <w:rFonts w:ascii="Times New Roman" w:hAnsi="Times New Roman" w:cs="Times New Roman"/>
        </w:rPr>
        <w:t>04</w:t>
      </w:r>
      <w:r w:rsidR="005A523D" w:rsidRPr="00330B38">
        <w:rPr>
          <w:rFonts w:ascii="Times New Roman" w:hAnsi="Times New Roman" w:cs="Times New Roman"/>
        </w:rPr>
        <w:t xml:space="preserve"> (the “Property”)</w:t>
      </w:r>
    </w:p>
    <w:p w14:paraId="233FC689" w14:textId="77777777" w:rsidR="005A523D" w:rsidRPr="00330B38" w:rsidRDefault="005A523D" w:rsidP="005A523D">
      <w:pPr>
        <w:spacing w:after="0" w:line="240" w:lineRule="auto"/>
        <w:rPr>
          <w:rFonts w:ascii="Times New Roman" w:hAnsi="Times New Roman" w:cs="Times New Roman"/>
        </w:rPr>
      </w:pPr>
    </w:p>
    <w:p w14:paraId="652A7984" w14:textId="77777777" w:rsidR="005A523D" w:rsidRPr="005473A4" w:rsidRDefault="005A523D" w:rsidP="005A523D">
      <w:pPr>
        <w:rPr>
          <w:rFonts w:ascii="Times New Roman" w:hAnsi="Times New Roman" w:cs="Times New Roman"/>
        </w:rPr>
      </w:pPr>
      <w:r>
        <w:rPr>
          <w:rFonts w:ascii="Times New Roman" w:hAnsi="Times New Roman" w:cs="Times New Roman"/>
        </w:rPr>
        <w:t>To Whom It M</w:t>
      </w:r>
      <w:r w:rsidRPr="005473A4">
        <w:rPr>
          <w:rFonts w:ascii="Times New Roman" w:hAnsi="Times New Roman" w:cs="Times New Roman"/>
        </w:rPr>
        <w:t>ay Concern:</w:t>
      </w:r>
    </w:p>
    <w:p w14:paraId="2984B36B" w14:textId="6F5B656F" w:rsidR="005A523D" w:rsidRPr="005473A4" w:rsidRDefault="002B79BE" w:rsidP="005A523D">
      <w:pPr>
        <w:jc w:val="both"/>
        <w:rPr>
          <w:rFonts w:ascii="Times New Roman" w:hAnsi="Times New Roman" w:cs="Times New Roman"/>
        </w:rPr>
      </w:pPr>
      <w:r>
        <w:rPr>
          <w:rFonts w:ascii="Times New Roman" w:hAnsi="Times New Roman" w:cs="Times New Roman"/>
        </w:rPr>
        <w:t>Regarding the P</w:t>
      </w:r>
      <w:r w:rsidR="005A523D" w:rsidRPr="005473A4">
        <w:rPr>
          <w:rFonts w:ascii="Times New Roman" w:hAnsi="Times New Roman" w:cs="Times New Roman"/>
        </w:rPr>
        <w:t xml:space="preserve">roperty at </w:t>
      </w:r>
      <w:r w:rsidR="00CA37FE">
        <w:rPr>
          <w:rFonts w:ascii="Times New Roman" w:hAnsi="Times New Roman" w:cs="Times New Roman"/>
        </w:rPr>
        <w:t>137 Preble Street</w:t>
      </w:r>
      <w:r w:rsidR="005A523D" w:rsidRPr="005473A4">
        <w:rPr>
          <w:rFonts w:ascii="Times New Roman" w:hAnsi="Times New Roman" w:cs="Times New Roman"/>
        </w:rPr>
        <w:t xml:space="preserve"> in Portland Maine</w:t>
      </w:r>
      <w:r w:rsidR="005A523D">
        <w:rPr>
          <w:rFonts w:ascii="Times New Roman" w:hAnsi="Times New Roman" w:cs="Times New Roman"/>
        </w:rPr>
        <w:t>,</w:t>
      </w:r>
      <w:r w:rsidR="005A523D" w:rsidRPr="005473A4">
        <w:rPr>
          <w:rFonts w:ascii="Times New Roman" w:hAnsi="Times New Roman" w:cs="Times New Roman"/>
        </w:rPr>
        <w:t xml:space="preserve"> I </w:t>
      </w:r>
      <w:r w:rsidR="005A523D">
        <w:rPr>
          <w:rFonts w:ascii="Times New Roman" w:hAnsi="Times New Roman" w:cs="Times New Roman"/>
        </w:rPr>
        <w:t xml:space="preserve">am </w:t>
      </w:r>
      <w:r w:rsidR="005A523D" w:rsidRPr="005473A4">
        <w:rPr>
          <w:rFonts w:ascii="Times New Roman" w:hAnsi="Times New Roman" w:cs="Times New Roman"/>
        </w:rPr>
        <w:t>provid</w:t>
      </w:r>
      <w:r w:rsidR="005A523D">
        <w:rPr>
          <w:rFonts w:ascii="Times New Roman" w:hAnsi="Times New Roman" w:cs="Times New Roman"/>
        </w:rPr>
        <w:t>ing</w:t>
      </w:r>
      <w:r w:rsidR="005A523D" w:rsidRPr="005473A4">
        <w:rPr>
          <w:rFonts w:ascii="Times New Roman" w:hAnsi="Times New Roman" w:cs="Times New Roman"/>
        </w:rPr>
        <w:t xml:space="preserve"> the following information:</w:t>
      </w:r>
    </w:p>
    <w:p w14:paraId="57C9D37E" w14:textId="030CF02F" w:rsidR="005A523D" w:rsidRPr="000F3537" w:rsidRDefault="005A523D" w:rsidP="000F3537">
      <w:pPr>
        <w:pStyle w:val="ListParagraph"/>
        <w:numPr>
          <w:ilvl w:val="0"/>
          <w:numId w:val="1"/>
        </w:numPr>
        <w:jc w:val="both"/>
        <w:rPr>
          <w:rFonts w:ascii="Times New Roman" w:hAnsi="Times New Roman" w:cs="Times New Roman"/>
        </w:rPr>
      </w:pPr>
      <w:r w:rsidRPr="000F3537">
        <w:rPr>
          <w:rFonts w:ascii="Times New Roman" w:hAnsi="Times New Roman" w:cs="Times New Roman"/>
        </w:rPr>
        <w:t>The Property is located in the B-</w:t>
      </w:r>
      <w:r w:rsidR="002B79BE">
        <w:rPr>
          <w:rFonts w:ascii="Times New Roman" w:hAnsi="Times New Roman" w:cs="Times New Roman"/>
        </w:rPr>
        <w:t>7</w:t>
      </w:r>
      <w:r w:rsidR="00D6742F">
        <w:rPr>
          <w:rFonts w:ascii="Times New Roman" w:hAnsi="Times New Roman" w:cs="Times New Roman"/>
        </w:rPr>
        <w:t xml:space="preserve"> </w:t>
      </w:r>
      <w:r w:rsidR="002B79BE">
        <w:rPr>
          <w:rFonts w:ascii="Times New Roman" w:hAnsi="Times New Roman" w:cs="Times New Roman"/>
        </w:rPr>
        <w:t>Mixed Development District Zone</w:t>
      </w:r>
      <w:r w:rsidRPr="000F3537">
        <w:rPr>
          <w:rFonts w:ascii="Times New Roman" w:hAnsi="Times New Roman" w:cs="Times New Roman"/>
        </w:rPr>
        <w:t>.</w:t>
      </w:r>
    </w:p>
    <w:p w14:paraId="74C37305" w14:textId="7367A675" w:rsidR="005A523D" w:rsidRPr="00595B58" w:rsidRDefault="005A523D" w:rsidP="005A523D">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w:t>
      </w:r>
      <w:r w:rsidR="00B81291">
        <w:rPr>
          <w:rFonts w:ascii="Times New Roman" w:hAnsi="Times New Roman" w:cs="Times New Roman"/>
        </w:rPr>
        <w:t>our records,</w:t>
      </w:r>
      <w:r>
        <w:rPr>
          <w:rFonts w:ascii="Times New Roman" w:hAnsi="Times New Roman" w:cs="Times New Roman"/>
        </w:rPr>
        <w:t xml:space="preserve"> </w:t>
      </w:r>
      <w:r w:rsidRPr="005473A4">
        <w:rPr>
          <w:rFonts w:ascii="Times New Roman" w:hAnsi="Times New Roman" w:cs="Times New Roman"/>
        </w:rPr>
        <w:t xml:space="preserve">I understand that the Property’s </w:t>
      </w:r>
      <w:r>
        <w:rPr>
          <w:rFonts w:ascii="Times New Roman" w:hAnsi="Times New Roman" w:cs="Times New Roman"/>
        </w:rPr>
        <w:t xml:space="preserve">current </w:t>
      </w:r>
      <w:r w:rsidRPr="005473A4">
        <w:rPr>
          <w:rFonts w:ascii="Times New Roman" w:hAnsi="Times New Roman" w:cs="Times New Roman"/>
        </w:rPr>
        <w:t>use</w:t>
      </w:r>
      <w:r w:rsidR="00D0270E">
        <w:rPr>
          <w:rFonts w:ascii="Times New Roman" w:hAnsi="Times New Roman" w:cs="Times New Roman"/>
        </w:rPr>
        <w:t xml:space="preserve"> is</w:t>
      </w:r>
      <w:r w:rsidR="00B81291">
        <w:rPr>
          <w:rFonts w:ascii="Times New Roman" w:hAnsi="Times New Roman" w:cs="Times New Roman"/>
        </w:rPr>
        <w:t xml:space="preserve"> retail, office, pharmacy and lab</w:t>
      </w:r>
      <w:r w:rsidR="00937DE8">
        <w:rPr>
          <w:rFonts w:ascii="Times New Roman" w:hAnsi="Times New Roman" w:cs="Times New Roman"/>
        </w:rPr>
        <w:t>.</w:t>
      </w:r>
      <w:r>
        <w:rPr>
          <w:rFonts w:ascii="Times New Roman" w:hAnsi="Times New Roman" w:cs="Times New Roman"/>
        </w:rPr>
        <w:t xml:space="preserve">  </w:t>
      </w:r>
      <w:r w:rsidR="007C5381">
        <w:rPr>
          <w:rFonts w:ascii="Times New Roman" w:hAnsi="Times New Roman" w:cs="Times New Roman"/>
        </w:rPr>
        <w:t>Under section 14-2</w:t>
      </w:r>
      <w:r w:rsidR="00937DE8">
        <w:rPr>
          <w:rFonts w:ascii="Times New Roman" w:hAnsi="Times New Roman" w:cs="Times New Roman"/>
        </w:rPr>
        <w:t>95</w:t>
      </w:r>
      <w:r w:rsidR="007C5381">
        <w:rPr>
          <w:rFonts w:ascii="Times New Roman" w:hAnsi="Times New Roman" w:cs="Times New Roman"/>
        </w:rPr>
        <w:t xml:space="preserve"> of the City of </w:t>
      </w:r>
      <w:r w:rsidR="00D6742F">
        <w:rPr>
          <w:rFonts w:ascii="Times New Roman" w:hAnsi="Times New Roman" w:cs="Times New Roman"/>
        </w:rPr>
        <w:t xml:space="preserve">Portland Code of Ordinances, </w:t>
      </w:r>
      <w:r w:rsidR="00B81291">
        <w:rPr>
          <w:rFonts w:ascii="Times New Roman" w:hAnsi="Times New Roman" w:cs="Times New Roman"/>
        </w:rPr>
        <w:t xml:space="preserve">these are all </w:t>
      </w:r>
      <w:r w:rsidR="00937DE8">
        <w:rPr>
          <w:rFonts w:ascii="Times New Roman" w:hAnsi="Times New Roman" w:cs="Times New Roman"/>
        </w:rPr>
        <w:t>permitted uses</w:t>
      </w:r>
      <w:r w:rsidR="00B81291">
        <w:rPr>
          <w:rFonts w:ascii="Times New Roman" w:hAnsi="Times New Roman" w:cs="Times New Roman"/>
        </w:rPr>
        <w:t>.</w:t>
      </w:r>
      <w:r>
        <w:rPr>
          <w:rFonts w:ascii="Times New Roman" w:hAnsi="Times New Roman" w:cs="Times New Roman"/>
        </w:rPr>
        <w:t xml:space="preserve"> </w:t>
      </w:r>
      <w:r w:rsidRPr="00DC10E5">
        <w:rPr>
          <w:rFonts w:ascii="Times New Roman" w:hAnsi="Times New Roman" w:cs="Times New Roman"/>
        </w:rPr>
        <w:t>To the extent that the Property’s use</w:t>
      </w:r>
      <w:r>
        <w:rPr>
          <w:rFonts w:ascii="Times New Roman" w:hAnsi="Times New Roman" w:cs="Times New Roman"/>
        </w:rPr>
        <w:t>s change or do</w:t>
      </w:r>
      <w:r w:rsidRPr="00DC10E5">
        <w:rPr>
          <w:rFonts w:ascii="Times New Roman" w:hAnsi="Times New Roman" w:cs="Times New Roman"/>
        </w:rPr>
        <w:t xml:space="preserve"> not meet the requirements for the use</w:t>
      </w:r>
      <w:r>
        <w:rPr>
          <w:rFonts w:ascii="Times New Roman" w:hAnsi="Times New Roman" w:cs="Times New Roman"/>
        </w:rPr>
        <w:t>s</w:t>
      </w:r>
      <w:r w:rsidRPr="00DC10E5">
        <w:rPr>
          <w:rFonts w:ascii="Times New Roman" w:hAnsi="Times New Roman" w:cs="Times New Roman"/>
        </w:rPr>
        <w:t xml:space="preserve"> described, this determination is not valid.</w:t>
      </w:r>
      <w:r w:rsidRPr="00595B58">
        <w:rPr>
          <w:rFonts w:ascii="Times New Roman" w:hAnsi="Times New Roman" w:cs="Times New Roman"/>
        </w:rPr>
        <w:t xml:space="preserve">  </w:t>
      </w:r>
    </w:p>
    <w:p w14:paraId="09207663" w14:textId="77777777" w:rsidR="005A523D" w:rsidRPr="005473A4" w:rsidRDefault="005A523D" w:rsidP="005A523D">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3D6A7946" w14:textId="763413F8" w:rsidR="005A523D" w:rsidRDefault="005A523D" w:rsidP="005A523D">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Pr>
          <w:rFonts w:ascii="Times New Roman" w:hAnsi="Times New Roman" w:cs="Times New Roman"/>
        </w:rPr>
        <w:t>does have</w:t>
      </w:r>
      <w:r w:rsidR="00DB2F72">
        <w:rPr>
          <w:rFonts w:ascii="Times New Roman" w:hAnsi="Times New Roman" w:cs="Times New Roman"/>
        </w:rPr>
        <w:t xml:space="preserve"> </w:t>
      </w:r>
      <w:r w:rsidRPr="005473A4">
        <w:rPr>
          <w:rFonts w:ascii="Times New Roman" w:hAnsi="Times New Roman" w:cs="Times New Roman"/>
        </w:rPr>
        <w:t>certificate</w:t>
      </w:r>
      <w:r w:rsidR="001C691B">
        <w:rPr>
          <w:rFonts w:ascii="Times New Roman" w:hAnsi="Times New Roman" w:cs="Times New Roman"/>
        </w:rPr>
        <w:t>s</w:t>
      </w:r>
      <w:r w:rsidRPr="005473A4">
        <w:rPr>
          <w:rFonts w:ascii="Times New Roman" w:hAnsi="Times New Roman" w:cs="Times New Roman"/>
        </w:rPr>
        <w:t xml:space="preserve"> of occupancy</w:t>
      </w:r>
      <w:r w:rsidR="00D0270E">
        <w:rPr>
          <w:rFonts w:ascii="Times New Roman" w:hAnsi="Times New Roman" w:cs="Times New Roman"/>
        </w:rPr>
        <w:t xml:space="preserve"> </w:t>
      </w:r>
      <w:bookmarkStart w:id="0" w:name="_GoBack"/>
      <w:bookmarkEnd w:id="0"/>
      <w:r w:rsidR="00D0270E">
        <w:rPr>
          <w:rFonts w:ascii="Times New Roman" w:hAnsi="Times New Roman" w:cs="Times New Roman"/>
        </w:rPr>
        <w:t>on file</w:t>
      </w:r>
      <w:r w:rsidR="009D4D89">
        <w:rPr>
          <w:rFonts w:ascii="Times New Roman" w:hAnsi="Times New Roman" w:cs="Times New Roman"/>
        </w:rPr>
        <w:t xml:space="preserve">. </w:t>
      </w:r>
      <w:r w:rsidR="001C691B">
        <w:rPr>
          <w:rFonts w:ascii="Times New Roman" w:hAnsi="Times New Roman" w:cs="Times New Roman"/>
        </w:rPr>
        <w:t>C</w:t>
      </w:r>
      <w:r w:rsidR="009D4D89">
        <w:rPr>
          <w:rFonts w:ascii="Times New Roman" w:hAnsi="Times New Roman" w:cs="Times New Roman"/>
        </w:rPr>
        <w:t>op</w:t>
      </w:r>
      <w:r w:rsidR="001C691B">
        <w:rPr>
          <w:rFonts w:ascii="Times New Roman" w:hAnsi="Times New Roman" w:cs="Times New Roman"/>
        </w:rPr>
        <w:t>ies are</w:t>
      </w:r>
      <w:r>
        <w:rPr>
          <w:rFonts w:ascii="Times New Roman" w:hAnsi="Times New Roman" w:cs="Times New Roman"/>
        </w:rPr>
        <w:t xml:space="preserve"> attached.</w:t>
      </w:r>
    </w:p>
    <w:p w14:paraId="38BB4CF2" w14:textId="72C648F1" w:rsidR="005A523D" w:rsidRDefault="001C691B" w:rsidP="005A523D">
      <w:pPr>
        <w:pStyle w:val="ListParagraph"/>
        <w:numPr>
          <w:ilvl w:val="0"/>
          <w:numId w:val="1"/>
        </w:numPr>
        <w:jc w:val="both"/>
        <w:rPr>
          <w:rFonts w:ascii="Times New Roman" w:hAnsi="Times New Roman" w:cs="Times New Roman"/>
        </w:rPr>
      </w:pPr>
      <w:r>
        <w:rPr>
          <w:rFonts w:ascii="Times New Roman" w:hAnsi="Times New Roman" w:cs="Times New Roman"/>
        </w:rPr>
        <w:t>The Property does have building permits on file. Copies are attached.</w:t>
      </w:r>
    </w:p>
    <w:p w14:paraId="6C0E820D" w14:textId="77777777" w:rsidR="00BF2A1F" w:rsidRDefault="00BF2A1F" w:rsidP="005A523D">
      <w:pPr>
        <w:jc w:val="both"/>
        <w:rPr>
          <w:rFonts w:ascii="Times New Roman" w:hAnsi="Times New Roman" w:cs="Times New Roman"/>
        </w:rPr>
      </w:pPr>
    </w:p>
    <w:p w14:paraId="0483A394" w14:textId="77777777" w:rsidR="005A523D" w:rsidRPr="003F7225" w:rsidRDefault="005A523D" w:rsidP="005A523D">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9271911" w14:textId="77777777" w:rsidR="005A523D" w:rsidRDefault="005A523D" w:rsidP="005A523D">
      <w:pPr>
        <w:spacing w:after="0" w:line="240" w:lineRule="auto"/>
        <w:rPr>
          <w:rFonts w:ascii="Times New Roman" w:hAnsi="Times New Roman" w:cs="Times New Roman"/>
          <w:color w:val="000000"/>
        </w:rPr>
      </w:pPr>
    </w:p>
    <w:p w14:paraId="7BF972C5" w14:textId="77777777" w:rsidR="005A523D" w:rsidRPr="006C1F59" w:rsidRDefault="005A523D" w:rsidP="005A523D">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Pr="006C1F59">
        <w:rPr>
          <w:rFonts w:ascii="Times New Roman" w:hAnsi="Times New Roman" w:cs="Times New Roman"/>
          <w:color w:val="000000"/>
        </w:rPr>
        <w:t>,</w:t>
      </w:r>
    </w:p>
    <w:p w14:paraId="2BB4E85A" w14:textId="77777777" w:rsidR="005A523D" w:rsidRPr="006C1F59" w:rsidRDefault="005A523D" w:rsidP="005A523D">
      <w:pPr>
        <w:spacing w:after="240" w:line="240" w:lineRule="auto"/>
        <w:rPr>
          <w:rFonts w:ascii="Times New Roman" w:eastAsia="Times New Roman" w:hAnsi="Times New Roman" w:cs="Times New Roman"/>
          <w:sz w:val="24"/>
          <w:szCs w:val="24"/>
        </w:rPr>
      </w:pPr>
    </w:p>
    <w:p w14:paraId="5642970A"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53A94C60"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20E3CE60"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5E7107FF"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314CBAA6"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14F39F6C" w14:textId="7A1A0367" w:rsidR="00023A1A" w:rsidRPr="005A523D" w:rsidRDefault="005A523D" w:rsidP="00023A1A">
      <w:pPr>
        <w:spacing w:after="0" w:line="240" w:lineRule="auto"/>
        <w:rPr>
          <w:rFonts w:ascii="Times New Roman" w:hAnsi="Times New Roman" w:cs="Times New Roman"/>
          <w:color w:val="000000"/>
        </w:rPr>
      </w:pPr>
      <w:r w:rsidRPr="006C1F59">
        <w:rPr>
          <w:rFonts w:ascii="Times New Roman" w:hAnsi="Times New Roman" w:cs="Times New Roman"/>
          <w:color w:val="1155CC"/>
          <w:u w:val="single"/>
        </w:rPr>
        <w:t>amachado@portlandmaine.gov</w:t>
      </w:r>
    </w:p>
    <w:p w14:paraId="6137B704" w14:textId="77777777" w:rsidR="00023A1A" w:rsidRPr="006C1F59" w:rsidRDefault="00023A1A" w:rsidP="00023A1A">
      <w:pPr>
        <w:spacing w:after="240" w:line="240" w:lineRule="auto"/>
        <w:rPr>
          <w:rFonts w:ascii="Times New Roman" w:eastAsia="Times New Roman" w:hAnsi="Times New Roman" w:cs="Times New Roman"/>
          <w:sz w:val="24"/>
          <w:szCs w:val="24"/>
        </w:rPr>
      </w:pPr>
    </w:p>
    <w:p w14:paraId="7E73E4BC" w14:textId="0EA817B9"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 </w:t>
      </w:r>
    </w:p>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8501" w14:textId="77777777" w:rsidR="000457E4" w:rsidRDefault="000457E4" w:rsidP="00CC4826">
      <w:pPr>
        <w:spacing w:after="0" w:line="240" w:lineRule="auto"/>
      </w:pPr>
      <w:r>
        <w:separator/>
      </w:r>
    </w:p>
  </w:endnote>
  <w:endnote w:type="continuationSeparator" w:id="0">
    <w:p w14:paraId="58560226" w14:textId="77777777" w:rsidR="000457E4" w:rsidRDefault="000457E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1D5A5" w14:textId="77777777" w:rsidR="000457E4" w:rsidRDefault="000457E4" w:rsidP="00CC4826">
      <w:pPr>
        <w:spacing w:after="0" w:line="240" w:lineRule="auto"/>
      </w:pPr>
      <w:r>
        <w:separator/>
      </w:r>
    </w:p>
  </w:footnote>
  <w:footnote w:type="continuationSeparator" w:id="0">
    <w:p w14:paraId="6765D4CF" w14:textId="77777777" w:rsidR="000457E4" w:rsidRDefault="000457E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1E3A0534"/>
    <w:lvl w:ilvl="0" w:tplc="DCEABB8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23A1A"/>
    <w:rsid w:val="000457E4"/>
    <w:rsid w:val="00046C16"/>
    <w:rsid w:val="000F3537"/>
    <w:rsid w:val="00125FDA"/>
    <w:rsid w:val="00173957"/>
    <w:rsid w:val="001B4890"/>
    <w:rsid w:val="001C691B"/>
    <w:rsid w:val="001F3D29"/>
    <w:rsid w:val="002263E9"/>
    <w:rsid w:val="002941B4"/>
    <w:rsid w:val="002B79BE"/>
    <w:rsid w:val="002D451D"/>
    <w:rsid w:val="002F0806"/>
    <w:rsid w:val="002F5F51"/>
    <w:rsid w:val="004954A9"/>
    <w:rsid w:val="0054555C"/>
    <w:rsid w:val="00561876"/>
    <w:rsid w:val="005A523D"/>
    <w:rsid w:val="005F5F8D"/>
    <w:rsid w:val="0062159C"/>
    <w:rsid w:val="006775F7"/>
    <w:rsid w:val="00690088"/>
    <w:rsid w:val="006E1577"/>
    <w:rsid w:val="00714406"/>
    <w:rsid w:val="00722ED9"/>
    <w:rsid w:val="00723EEA"/>
    <w:rsid w:val="00754220"/>
    <w:rsid w:val="00766817"/>
    <w:rsid w:val="007807FC"/>
    <w:rsid w:val="007C5381"/>
    <w:rsid w:val="008E4B4F"/>
    <w:rsid w:val="00937DE8"/>
    <w:rsid w:val="009D4D89"/>
    <w:rsid w:val="009F1BB0"/>
    <w:rsid w:val="00A121C3"/>
    <w:rsid w:val="00B54868"/>
    <w:rsid w:val="00B6596F"/>
    <w:rsid w:val="00B81291"/>
    <w:rsid w:val="00BE1444"/>
    <w:rsid w:val="00BF2A1F"/>
    <w:rsid w:val="00C04B63"/>
    <w:rsid w:val="00CA20F0"/>
    <w:rsid w:val="00CA37FE"/>
    <w:rsid w:val="00CC4826"/>
    <w:rsid w:val="00D0270E"/>
    <w:rsid w:val="00D05E03"/>
    <w:rsid w:val="00D23AA6"/>
    <w:rsid w:val="00D53610"/>
    <w:rsid w:val="00D6742F"/>
    <w:rsid w:val="00DB2F72"/>
    <w:rsid w:val="00DC10E5"/>
    <w:rsid w:val="00DD1A1C"/>
    <w:rsid w:val="00DE2D39"/>
    <w:rsid w:val="00E61923"/>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2017-04-14T17:55:00Z</dcterms:created>
  <dcterms:modified xsi:type="dcterms:W3CDTF">2017-04-14T17:55:00Z</dcterms:modified>
</cp:coreProperties>
</file>