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10" w:type="dxa"/>
        <w:tblInd w:w="-612" w:type="dxa"/>
        <w:tblLook w:val="04A0" w:firstRow="1" w:lastRow="0" w:firstColumn="1" w:lastColumn="0" w:noHBand="0" w:noVBand="1"/>
      </w:tblPr>
      <w:tblGrid>
        <w:gridCol w:w="2000"/>
        <w:gridCol w:w="4191"/>
        <w:gridCol w:w="4519"/>
        <w:gridCol w:w="3600"/>
      </w:tblGrid>
      <w:tr w:rsidR="00F94886" w:rsidRPr="00CE1F02" w:rsidTr="00C1387B">
        <w:tc>
          <w:tcPr>
            <w:tcW w:w="10710" w:type="dxa"/>
            <w:gridSpan w:val="3"/>
            <w:tcBorders>
              <w:top w:val="nil"/>
              <w:left w:val="nil"/>
              <w:right w:val="nil"/>
            </w:tcBorders>
          </w:tcPr>
          <w:p w:rsidR="00F94886" w:rsidRDefault="00F94886" w:rsidP="007430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LEVEL II</w:t>
            </w:r>
            <w:r w:rsidRPr="00CE1F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REVIEW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 195 Kennebec, Century Tire Site</w:t>
            </w:r>
          </w:p>
          <w:p w:rsidR="009B3524" w:rsidRPr="00CE1F02" w:rsidRDefault="009B3524" w:rsidP="007430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B-7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F94886" w:rsidRPr="00CE1F02" w:rsidRDefault="00F94886" w:rsidP="007430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41504" w:rsidRPr="00CE1F02" w:rsidTr="00C1387B">
        <w:tc>
          <w:tcPr>
            <w:tcW w:w="2000" w:type="dxa"/>
          </w:tcPr>
          <w:p w:rsidR="00741504" w:rsidRPr="00741504" w:rsidRDefault="00741504" w:rsidP="00CE1F02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91" w:type="dxa"/>
          </w:tcPr>
          <w:p w:rsidR="00741504" w:rsidRPr="00741504" w:rsidRDefault="00741504" w:rsidP="00CE1F02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19" w:type="dxa"/>
          </w:tcPr>
          <w:p w:rsidR="00741504" w:rsidRPr="00741504" w:rsidRDefault="00741504" w:rsidP="009B3524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Preliminary Review</w:t>
            </w:r>
          </w:p>
        </w:tc>
        <w:tc>
          <w:tcPr>
            <w:tcW w:w="3600" w:type="dxa"/>
          </w:tcPr>
          <w:p w:rsidR="00741504" w:rsidRPr="00741504" w:rsidRDefault="00741504" w:rsidP="00CE1F02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Final Review</w:t>
            </w:r>
          </w:p>
        </w:tc>
      </w:tr>
      <w:tr w:rsidR="00741504" w:rsidRPr="00CE1F02" w:rsidTr="00625F8B">
        <w:trPr>
          <w:trHeight w:val="512"/>
        </w:trPr>
        <w:tc>
          <w:tcPr>
            <w:tcW w:w="2000" w:type="dxa"/>
            <w:vMerge w:val="restart"/>
          </w:tcPr>
          <w:p w:rsidR="00741504" w:rsidRPr="00741504" w:rsidRDefault="00741504" w:rsidP="00741504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Transportation</w:t>
            </w:r>
          </w:p>
        </w:tc>
        <w:tc>
          <w:tcPr>
            <w:tcW w:w="4191" w:type="dxa"/>
          </w:tcPr>
          <w:p w:rsidR="00741504" w:rsidRPr="00625F8B" w:rsidRDefault="00741504" w:rsidP="00CE1F02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5F8B">
              <w:rPr>
                <w:rFonts w:asciiTheme="minorHAnsi" w:hAnsiTheme="minorHAnsi" w:cstheme="minorHAnsi"/>
                <w:b/>
                <w:sz w:val="20"/>
                <w:szCs w:val="20"/>
              </w:rPr>
              <w:t>Impact on Surrounding Street Systems</w:t>
            </w:r>
          </w:p>
        </w:tc>
        <w:tc>
          <w:tcPr>
            <w:tcW w:w="4519" w:type="dxa"/>
          </w:tcPr>
          <w:p w:rsidR="00741504" w:rsidRPr="00CE1F02" w:rsidRDefault="009B3524" w:rsidP="00625F8B">
            <w:pPr>
              <w:ind w:left="271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Uses?</w:t>
            </w:r>
            <w:r w:rsidR="00C1387B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gramStart"/>
            <w:r w:rsidR="00C1387B">
              <w:rPr>
                <w:rFonts w:asciiTheme="minorHAnsi" w:hAnsiTheme="minorHAnsi" w:cstheme="minorHAnsi"/>
                <w:sz w:val="20"/>
                <w:szCs w:val="20"/>
              </w:rPr>
              <w:t>app</w:t>
            </w:r>
            <w:proofErr w:type="gramEnd"/>
            <w:r w:rsidR="00C1387B">
              <w:rPr>
                <w:rFonts w:asciiTheme="minorHAnsi" w:hAnsiTheme="minorHAnsi" w:cstheme="minorHAnsi"/>
                <w:sz w:val="20"/>
                <w:szCs w:val="20"/>
              </w:rPr>
              <w:t xml:space="preserve"> – retail, personal services, restaurant)</w:t>
            </w:r>
            <w:r w:rsidR="00625F8B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Will require TMP?</w:t>
            </w:r>
          </w:p>
        </w:tc>
        <w:tc>
          <w:tcPr>
            <w:tcW w:w="3600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504" w:rsidRPr="00CE1F02" w:rsidTr="00C1387B">
        <w:tc>
          <w:tcPr>
            <w:tcW w:w="2000" w:type="dxa"/>
            <w:vMerge/>
          </w:tcPr>
          <w:p w:rsidR="00741504" w:rsidRPr="00741504" w:rsidRDefault="00741504" w:rsidP="00741504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1" w:type="dxa"/>
          </w:tcPr>
          <w:p w:rsidR="00741504" w:rsidRPr="00625F8B" w:rsidRDefault="00741504" w:rsidP="00CE1F02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5F8B">
              <w:rPr>
                <w:rFonts w:asciiTheme="minorHAnsi" w:hAnsiTheme="minorHAnsi" w:cstheme="minorHAnsi"/>
                <w:b/>
                <w:sz w:val="20"/>
                <w:szCs w:val="20"/>
              </w:rPr>
              <w:t>Access and Circulation</w:t>
            </w:r>
          </w:p>
        </w:tc>
        <w:tc>
          <w:tcPr>
            <w:tcW w:w="4519" w:type="dxa"/>
          </w:tcPr>
          <w:p w:rsidR="00741504" w:rsidRDefault="009B3524" w:rsidP="00625F8B">
            <w:pPr>
              <w:ind w:left="271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Crossing Kennebec</w:t>
            </w:r>
            <w:r w:rsidR="00625F8B">
              <w:rPr>
                <w:rFonts w:asciiTheme="minorHAnsi" w:hAnsiTheme="minorHAnsi" w:cstheme="minorHAnsi"/>
                <w:sz w:val="20"/>
                <w:szCs w:val="20"/>
              </w:rPr>
              <w:t xml:space="preserve"> at Brattle?  Fix crosswalk</w:t>
            </w:r>
            <w:r w:rsidR="00191468">
              <w:rPr>
                <w:rFonts w:asciiTheme="minorHAnsi" w:hAnsiTheme="minorHAnsi" w:cstheme="minorHAnsi"/>
                <w:sz w:val="20"/>
                <w:szCs w:val="20"/>
              </w:rPr>
              <w:t xml:space="preserve"> location.</w:t>
            </w:r>
          </w:p>
          <w:p w:rsidR="00C1387B" w:rsidRDefault="00C1387B" w:rsidP="00625F8B">
            <w:pPr>
              <w:ind w:left="271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Curb entire length of Kennebec</w:t>
            </w:r>
          </w:p>
          <w:p w:rsidR="00C1387B" w:rsidRDefault="00C1387B" w:rsidP="00625F8B">
            <w:pPr>
              <w:ind w:left="271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Trail on Kennebec</w:t>
            </w:r>
          </w:p>
          <w:p w:rsidR="00C1387B" w:rsidRDefault="00C1387B" w:rsidP="00625F8B">
            <w:pPr>
              <w:ind w:left="271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Concrete curb on Kennebec?</w:t>
            </w:r>
          </w:p>
          <w:p w:rsidR="00C1387B" w:rsidRDefault="00C1387B" w:rsidP="00625F8B">
            <w:pPr>
              <w:ind w:left="271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curb cuts?</w:t>
            </w:r>
            <w:r w:rsidR="00625F8B">
              <w:rPr>
                <w:rFonts w:asciiTheme="minorHAnsi" w:hAnsiTheme="minorHAnsi" w:cstheme="minorHAnsi"/>
                <w:sz w:val="20"/>
                <w:szCs w:val="20"/>
              </w:rPr>
              <w:t xml:space="preserve"> Plus 2 on adjacent site?</w:t>
            </w:r>
          </w:p>
          <w:p w:rsidR="00976A39" w:rsidRPr="00CE1F02" w:rsidRDefault="00976A39" w:rsidP="00625F8B">
            <w:pPr>
              <w:ind w:left="271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Ramps?</w:t>
            </w:r>
            <w:bookmarkStart w:id="0" w:name="_GoBack"/>
            <w:bookmarkEnd w:id="0"/>
          </w:p>
        </w:tc>
        <w:tc>
          <w:tcPr>
            <w:tcW w:w="3600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504" w:rsidRPr="00CE1F02" w:rsidTr="00C1387B">
        <w:tc>
          <w:tcPr>
            <w:tcW w:w="2000" w:type="dxa"/>
            <w:vMerge/>
          </w:tcPr>
          <w:p w:rsidR="00741504" w:rsidRPr="00741504" w:rsidRDefault="00741504" w:rsidP="00741504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1" w:type="dxa"/>
          </w:tcPr>
          <w:p w:rsidR="00741504" w:rsidRPr="00625F8B" w:rsidRDefault="00741504" w:rsidP="00CE1F02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5F8B">
              <w:rPr>
                <w:rFonts w:asciiTheme="minorHAnsi" w:hAnsiTheme="minorHAnsi" w:cstheme="minorHAnsi"/>
                <w:b/>
                <w:sz w:val="20"/>
                <w:szCs w:val="20"/>
              </w:rPr>
              <w:t>Public Transit Access</w:t>
            </w:r>
          </w:p>
        </w:tc>
        <w:tc>
          <w:tcPr>
            <w:tcW w:w="4519" w:type="dxa"/>
          </w:tcPr>
          <w:p w:rsidR="00741504" w:rsidRPr="00CE1F02" w:rsidRDefault="00191468" w:rsidP="00625F8B">
            <w:pPr>
              <w:ind w:left="271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Does not meet threshold</w:t>
            </w:r>
          </w:p>
        </w:tc>
        <w:tc>
          <w:tcPr>
            <w:tcW w:w="3600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504" w:rsidRPr="00CE1F02" w:rsidTr="00C1387B">
        <w:tc>
          <w:tcPr>
            <w:tcW w:w="2000" w:type="dxa"/>
            <w:vMerge/>
          </w:tcPr>
          <w:p w:rsidR="00741504" w:rsidRPr="00741504" w:rsidRDefault="00741504" w:rsidP="00741504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1" w:type="dxa"/>
          </w:tcPr>
          <w:p w:rsidR="00741504" w:rsidRPr="00625F8B" w:rsidRDefault="00741504" w:rsidP="00CE1F02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5F8B">
              <w:rPr>
                <w:rFonts w:asciiTheme="minorHAnsi" w:hAnsiTheme="minorHAnsi" w:cstheme="minorHAnsi"/>
                <w:b/>
                <w:sz w:val="20"/>
                <w:szCs w:val="20"/>
              </w:rPr>
              <w:t>Parking</w:t>
            </w:r>
          </w:p>
        </w:tc>
        <w:tc>
          <w:tcPr>
            <w:tcW w:w="4519" w:type="dxa"/>
          </w:tcPr>
          <w:p w:rsidR="00741504" w:rsidRDefault="00C1387B" w:rsidP="00625F8B">
            <w:pPr>
              <w:ind w:left="271" w:hanging="1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5F8B">
              <w:rPr>
                <w:rFonts w:asciiTheme="minorHAnsi" w:hAnsiTheme="minorHAnsi" w:cstheme="minorHAnsi"/>
                <w:b/>
                <w:sz w:val="20"/>
                <w:szCs w:val="20"/>
              </w:rPr>
              <w:t>63 spaces provided, 12 compact</w:t>
            </w:r>
            <w:r w:rsidR="00625F8B" w:rsidRPr="00625F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A0070">
              <w:rPr>
                <w:rFonts w:asciiTheme="minorHAnsi" w:hAnsiTheme="minorHAnsi" w:cstheme="minorHAnsi"/>
                <w:b/>
                <w:sz w:val="20"/>
                <w:szCs w:val="20"/>
              </w:rPr>
              <w:t>(B-7 – discretionary)</w:t>
            </w:r>
          </w:p>
          <w:p w:rsidR="00625F8B" w:rsidRDefault="00625F8B" w:rsidP="00625F8B">
            <w:pPr>
              <w:ind w:left="271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Shared parking possibility?</w:t>
            </w:r>
          </w:p>
          <w:p w:rsidR="00625F8B" w:rsidRDefault="00625F8B" w:rsidP="00625F8B">
            <w:pPr>
              <w:ind w:left="271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Awkward parking at east side driveway, angled parking b/w buildings</w:t>
            </w:r>
          </w:p>
          <w:p w:rsidR="00BA0070" w:rsidRPr="00625F8B" w:rsidRDefault="00BA0070" w:rsidP="00625F8B">
            <w:pPr>
              <w:ind w:left="271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 bike parking spaces provided (2/10)</w:t>
            </w:r>
          </w:p>
        </w:tc>
        <w:tc>
          <w:tcPr>
            <w:tcW w:w="3600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504" w:rsidRPr="00CE1F02" w:rsidTr="00C1387B">
        <w:tc>
          <w:tcPr>
            <w:tcW w:w="2000" w:type="dxa"/>
            <w:vMerge/>
          </w:tcPr>
          <w:p w:rsidR="00741504" w:rsidRPr="00741504" w:rsidRDefault="00741504" w:rsidP="00741504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1" w:type="dxa"/>
          </w:tcPr>
          <w:p w:rsidR="00741504" w:rsidRPr="00625F8B" w:rsidRDefault="00741504" w:rsidP="00CE1F02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5F8B">
              <w:rPr>
                <w:rFonts w:asciiTheme="minorHAnsi" w:hAnsiTheme="minorHAnsi" w:cstheme="minorHAnsi"/>
                <w:b/>
                <w:sz w:val="20"/>
                <w:szCs w:val="20"/>
              </w:rPr>
              <w:t>Transportation Demand Management (TDM)</w:t>
            </w:r>
          </w:p>
        </w:tc>
        <w:tc>
          <w:tcPr>
            <w:tcW w:w="4519" w:type="dxa"/>
          </w:tcPr>
          <w:p w:rsidR="00741504" w:rsidRPr="00CE1F02" w:rsidRDefault="00BA0070" w:rsidP="00625F8B">
            <w:pPr>
              <w:ind w:left="271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 Level III in B-7, not &gt; 50KSF, not required</w:t>
            </w:r>
          </w:p>
        </w:tc>
        <w:tc>
          <w:tcPr>
            <w:tcW w:w="3600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504" w:rsidRPr="00CE1F02" w:rsidTr="00C1387B">
        <w:tc>
          <w:tcPr>
            <w:tcW w:w="2000" w:type="dxa"/>
            <w:vMerge w:val="restart"/>
          </w:tcPr>
          <w:p w:rsidR="00741504" w:rsidRPr="00741504" w:rsidRDefault="00741504" w:rsidP="00741504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Environmental Quality</w:t>
            </w:r>
          </w:p>
        </w:tc>
        <w:tc>
          <w:tcPr>
            <w:tcW w:w="4191" w:type="dxa"/>
          </w:tcPr>
          <w:p w:rsidR="00741504" w:rsidRPr="00625F8B" w:rsidRDefault="00741504" w:rsidP="00CE1F02">
            <w:pPr>
              <w:numPr>
                <w:ilvl w:val="0"/>
                <w:numId w:val="3"/>
              </w:numPr>
              <w:tabs>
                <w:tab w:val="clear" w:pos="108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5F8B">
              <w:rPr>
                <w:rFonts w:asciiTheme="minorHAnsi" w:hAnsiTheme="minorHAnsi" w:cstheme="minorHAnsi"/>
                <w:b/>
                <w:sz w:val="20"/>
                <w:szCs w:val="20"/>
              </w:rPr>
              <w:t>Preservation of Significant Natural Features</w:t>
            </w:r>
          </w:p>
        </w:tc>
        <w:tc>
          <w:tcPr>
            <w:tcW w:w="4519" w:type="dxa"/>
          </w:tcPr>
          <w:p w:rsidR="00741504" w:rsidRPr="00CE1F02" w:rsidRDefault="00741504" w:rsidP="00625F8B">
            <w:pPr>
              <w:ind w:left="271" w:hanging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504" w:rsidRPr="00CE1F02" w:rsidTr="00C1387B">
        <w:tc>
          <w:tcPr>
            <w:tcW w:w="2000" w:type="dxa"/>
            <w:vMerge/>
          </w:tcPr>
          <w:p w:rsidR="00741504" w:rsidRPr="00741504" w:rsidRDefault="00741504" w:rsidP="00741504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1" w:type="dxa"/>
          </w:tcPr>
          <w:p w:rsidR="00741504" w:rsidRPr="00625F8B" w:rsidRDefault="00741504" w:rsidP="00CE1F02">
            <w:pPr>
              <w:numPr>
                <w:ilvl w:val="0"/>
                <w:numId w:val="3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5F8B">
              <w:rPr>
                <w:rFonts w:asciiTheme="minorHAnsi" w:hAnsiTheme="minorHAnsi" w:cstheme="minorHAnsi"/>
                <w:b/>
                <w:sz w:val="20"/>
                <w:szCs w:val="20"/>
              </w:rPr>
              <w:t>Landscaping and Landscape Preservation</w:t>
            </w:r>
          </w:p>
        </w:tc>
        <w:tc>
          <w:tcPr>
            <w:tcW w:w="4519" w:type="dxa"/>
          </w:tcPr>
          <w:p w:rsidR="00741504" w:rsidRDefault="00BA0070" w:rsidP="00625F8B">
            <w:pPr>
              <w:ind w:left="271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Screening dumpsters to adjacent site?</w:t>
            </w:r>
          </w:p>
          <w:p w:rsidR="00BA0070" w:rsidRDefault="00BA0070" w:rsidP="00BA0070">
            <w:pPr>
              <w:ind w:left="271" w:hanging="180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EF7DEF"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  <w:t xml:space="preserve">Understory: 6 shrubs or (1 shrub, 1 ornamental grass, or 3 perennials)/45 LF of frontages.  215 (Marginal Way) + 240 (Kennebec) = 455 </w:t>
            </w:r>
            <w:proofErr w:type="spellStart"/>
            <w:r w:rsidRPr="00EF7DEF"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  <w:t>ft</w:t>
            </w:r>
            <w:proofErr w:type="spellEnd"/>
            <w:r w:rsidRPr="00EF7DEF"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  <w:t>/45= 10</w:t>
            </w:r>
            <w:r w:rsidR="00EF7DEF" w:rsidRPr="00EF7DEF"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  <w:t xml:space="preserve"> shrubs.  </w:t>
            </w:r>
            <w:r w:rsidR="00EF7DEF"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  <w:t>Provided</w:t>
            </w:r>
          </w:p>
          <w:p w:rsidR="00EF7DEF" w:rsidRDefault="00EF7DEF" w:rsidP="00BA0070">
            <w:pPr>
              <w:ind w:left="271" w:hanging="180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  <w:t>Parking lot: 2 tress (or 1 tree + 3 shrubs)/5 parking spaces.  63 spaces/5 = 13 = 26 trees (or 13 trees + 39 shrubs) 13 trees + &gt;200 shrubs/perennials provided</w:t>
            </w:r>
          </w:p>
          <w:p w:rsidR="00EF7DEF" w:rsidRPr="00EF7DEF" w:rsidRDefault="00EF7DEF" w:rsidP="00BA0070">
            <w:pPr>
              <w:ind w:left="271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EF7DEF">
              <w:rPr>
                <w:rFonts w:asciiTheme="minorHAnsi" w:hAnsiTheme="minorHAnsi" w:cstheme="minorHAnsi"/>
                <w:b/>
                <w:sz w:val="20"/>
                <w:szCs w:val="20"/>
              </w:rPr>
              <w:t>Street trees: 30-45 ft. OC in ROW on all frontages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Need on Marginal Way?  No precedent on Kennebec.  Requested waiver.</w:t>
            </w:r>
          </w:p>
        </w:tc>
        <w:tc>
          <w:tcPr>
            <w:tcW w:w="3600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504" w:rsidRPr="00CE1F02" w:rsidTr="00C1387B">
        <w:tc>
          <w:tcPr>
            <w:tcW w:w="2000" w:type="dxa"/>
            <w:vMerge/>
          </w:tcPr>
          <w:p w:rsidR="00741504" w:rsidRPr="00741504" w:rsidRDefault="00741504" w:rsidP="00741504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1" w:type="dxa"/>
          </w:tcPr>
          <w:p w:rsidR="00741504" w:rsidRPr="00625F8B" w:rsidRDefault="00741504" w:rsidP="00CE1F02">
            <w:pPr>
              <w:numPr>
                <w:ilvl w:val="0"/>
                <w:numId w:val="3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5F8B">
              <w:rPr>
                <w:rFonts w:asciiTheme="minorHAnsi" w:hAnsiTheme="minorHAnsi" w:cstheme="minorHAnsi"/>
                <w:b/>
                <w:sz w:val="20"/>
                <w:szCs w:val="20"/>
              </w:rPr>
              <w:t>Water Quality, Storm Water Management and Erosion Control</w:t>
            </w:r>
          </w:p>
        </w:tc>
        <w:tc>
          <w:tcPr>
            <w:tcW w:w="4519" w:type="dxa"/>
          </w:tcPr>
          <w:p w:rsidR="00741504" w:rsidRPr="00CE1F02" w:rsidRDefault="00EF7DEF" w:rsidP="00625F8B">
            <w:pPr>
              <w:ind w:left="271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 draining to Marginal Way, with one CB to Kennebec</w:t>
            </w:r>
          </w:p>
        </w:tc>
        <w:tc>
          <w:tcPr>
            <w:tcW w:w="3600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504" w:rsidRPr="00CE1F02" w:rsidTr="00C1387B">
        <w:tc>
          <w:tcPr>
            <w:tcW w:w="2000" w:type="dxa"/>
            <w:vMerge w:val="restart"/>
          </w:tcPr>
          <w:p w:rsidR="00741504" w:rsidRPr="00741504" w:rsidRDefault="00741504" w:rsidP="00741504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Public Infrastructure and Community Safety </w:t>
            </w:r>
          </w:p>
        </w:tc>
        <w:tc>
          <w:tcPr>
            <w:tcW w:w="4191" w:type="dxa"/>
          </w:tcPr>
          <w:p w:rsidR="00741504" w:rsidRPr="00625F8B" w:rsidRDefault="00741504" w:rsidP="00CE1F02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5F8B">
              <w:rPr>
                <w:rFonts w:asciiTheme="minorHAnsi" w:hAnsiTheme="minorHAnsi" w:cstheme="minorHAnsi"/>
                <w:b/>
                <w:sz w:val="20"/>
                <w:szCs w:val="20"/>
              </w:rPr>
              <w:t>Consistency with Master Plans</w:t>
            </w:r>
          </w:p>
        </w:tc>
        <w:tc>
          <w:tcPr>
            <w:tcW w:w="4519" w:type="dxa"/>
          </w:tcPr>
          <w:p w:rsidR="00741504" w:rsidRPr="00CE1F02" w:rsidRDefault="00741504" w:rsidP="00625F8B">
            <w:pPr>
              <w:ind w:left="271" w:hanging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504" w:rsidRPr="00CE1F02" w:rsidTr="00C1387B">
        <w:tc>
          <w:tcPr>
            <w:tcW w:w="2000" w:type="dxa"/>
            <w:vMerge/>
          </w:tcPr>
          <w:p w:rsidR="00741504" w:rsidRPr="00741504" w:rsidRDefault="00741504" w:rsidP="00741504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1" w:type="dxa"/>
          </w:tcPr>
          <w:p w:rsidR="00741504" w:rsidRPr="00625F8B" w:rsidRDefault="00741504" w:rsidP="00CE1F02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5F8B">
              <w:rPr>
                <w:rFonts w:asciiTheme="minorHAnsi" w:hAnsiTheme="minorHAnsi" w:cstheme="minorHAnsi"/>
                <w:b/>
                <w:sz w:val="20"/>
                <w:szCs w:val="20"/>
              </w:rPr>
              <w:t>Public Safety and Fire Prevention</w:t>
            </w:r>
          </w:p>
        </w:tc>
        <w:tc>
          <w:tcPr>
            <w:tcW w:w="4519" w:type="dxa"/>
          </w:tcPr>
          <w:p w:rsidR="00741504" w:rsidRPr="00CE1F02" w:rsidRDefault="00741504" w:rsidP="00625F8B">
            <w:pPr>
              <w:ind w:left="271" w:hanging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504" w:rsidRPr="00CE1F02" w:rsidTr="00C1387B">
        <w:tc>
          <w:tcPr>
            <w:tcW w:w="2000" w:type="dxa"/>
            <w:vMerge/>
          </w:tcPr>
          <w:p w:rsidR="00741504" w:rsidRPr="00741504" w:rsidRDefault="00741504" w:rsidP="00741504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1" w:type="dxa"/>
          </w:tcPr>
          <w:p w:rsidR="00741504" w:rsidRPr="00625F8B" w:rsidRDefault="00741504" w:rsidP="00CE1F02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5F8B">
              <w:rPr>
                <w:rFonts w:asciiTheme="minorHAnsi" w:hAnsiTheme="minorHAnsi" w:cstheme="minorHAnsi"/>
                <w:b/>
                <w:sz w:val="20"/>
                <w:szCs w:val="20"/>
              </w:rPr>
              <w:t>Availability and Adequate Capacity of Public Utilities</w:t>
            </w:r>
          </w:p>
        </w:tc>
        <w:tc>
          <w:tcPr>
            <w:tcW w:w="4519" w:type="dxa"/>
          </w:tcPr>
          <w:p w:rsidR="00741504" w:rsidRPr="00CE1F02" w:rsidRDefault="00F9191D" w:rsidP="00625F8B">
            <w:pPr>
              <w:ind w:left="271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Need capacity to serve</w:t>
            </w:r>
          </w:p>
        </w:tc>
        <w:tc>
          <w:tcPr>
            <w:tcW w:w="3600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504" w:rsidRPr="00CE1F02" w:rsidTr="00C1387B">
        <w:tc>
          <w:tcPr>
            <w:tcW w:w="2000" w:type="dxa"/>
            <w:vMerge w:val="restart"/>
          </w:tcPr>
          <w:p w:rsidR="00741504" w:rsidRPr="00741504" w:rsidRDefault="00741504" w:rsidP="00741504">
            <w:pPr>
              <w:ind w:left="1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Site Design</w:t>
            </w:r>
          </w:p>
        </w:tc>
        <w:tc>
          <w:tcPr>
            <w:tcW w:w="4191" w:type="dxa"/>
          </w:tcPr>
          <w:p w:rsidR="00741504" w:rsidRPr="00625F8B" w:rsidRDefault="00741504" w:rsidP="00CE1F02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5F8B">
              <w:rPr>
                <w:rFonts w:asciiTheme="minorHAnsi" w:hAnsiTheme="minorHAnsi" w:cstheme="minorHAnsi"/>
                <w:b/>
                <w:sz w:val="20"/>
                <w:szCs w:val="20"/>
              </w:rPr>
              <w:t>Massing, Ventilation and Wind Impact</w:t>
            </w:r>
          </w:p>
        </w:tc>
        <w:tc>
          <w:tcPr>
            <w:tcW w:w="4519" w:type="dxa"/>
          </w:tcPr>
          <w:p w:rsidR="00741504" w:rsidRPr="00CE1F02" w:rsidRDefault="00741504" w:rsidP="00625F8B">
            <w:pPr>
              <w:ind w:left="271" w:hanging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504" w:rsidRPr="00CE1F02" w:rsidTr="00C1387B">
        <w:tc>
          <w:tcPr>
            <w:tcW w:w="2000" w:type="dxa"/>
            <w:vMerge/>
          </w:tcPr>
          <w:p w:rsidR="00741504" w:rsidRPr="00741504" w:rsidRDefault="00741504" w:rsidP="00741504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1" w:type="dxa"/>
          </w:tcPr>
          <w:p w:rsidR="00741504" w:rsidRPr="00625F8B" w:rsidRDefault="00741504" w:rsidP="00CE1F02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5F8B">
              <w:rPr>
                <w:rFonts w:asciiTheme="minorHAnsi" w:hAnsiTheme="minorHAnsi" w:cstheme="minorHAnsi"/>
                <w:b/>
                <w:sz w:val="20"/>
                <w:szCs w:val="20"/>
              </w:rPr>
              <w:t>Shadows</w:t>
            </w:r>
          </w:p>
        </w:tc>
        <w:tc>
          <w:tcPr>
            <w:tcW w:w="4519" w:type="dxa"/>
          </w:tcPr>
          <w:p w:rsidR="00741504" w:rsidRPr="00CE1F02" w:rsidRDefault="00741504" w:rsidP="00625F8B">
            <w:pPr>
              <w:ind w:left="271" w:hanging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504" w:rsidRPr="00CE1F02" w:rsidTr="00C1387B">
        <w:tc>
          <w:tcPr>
            <w:tcW w:w="2000" w:type="dxa"/>
            <w:vMerge/>
          </w:tcPr>
          <w:p w:rsidR="00741504" w:rsidRPr="00741504" w:rsidRDefault="00741504" w:rsidP="00741504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1" w:type="dxa"/>
          </w:tcPr>
          <w:p w:rsidR="00741504" w:rsidRPr="00625F8B" w:rsidRDefault="00741504" w:rsidP="00CE1F02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5F8B">
              <w:rPr>
                <w:rFonts w:asciiTheme="minorHAnsi" w:hAnsiTheme="minorHAnsi" w:cstheme="minorHAnsi"/>
                <w:b/>
                <w:sz w:val="20"/>
                <w:szCs w:val="20"/>
              </w:rPr>
              <w:t>Snow and Ice Loading</w:t>
            </w:r>
          </w:p>
        </w:tc>
        <w:tc>
          <w:tcPr>
            <w:tcW w:w="4519" w:type="dxa"/>
          </w:tcPr>
          <w:p w:rsidR="00741504" w:rsidRPr="00CE1F02" w:rsidRDefault="00741504" w:rsidP="00625F8B">
            <w:pPr>
              <w:ind w:left="271" w:hanging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504" w:rsidRPr="00CE1F02" w:rsidTr="00C1387B">
        <w:tc>
          <w:tcPr>
            <w:tcW w:w="2000" w:type="dxa"/>
            <w:vMerge/>
          </w:tcPr>
          <w:p w:rsidR="00741504" w:rsidRPr="00741504" w:rsidRDefault="00741504" w:rsidP="00741504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1" w:type="dxa"/>
          </w:tcPr>
          <w:p w:rsidR="00741504" w:rsidRPr="00625F8B" w:rsidRDefault="00741504" w:rsidP="00CE1F02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5F8B">
              <w:rPr>
                <w:rFonts w:asciiTheme="minorHAnsi" w:hAnsiTheme="minorHAnsi" w:cstheme="minorHAnsi"/>
                <w:b/>
                <w:sz w:val="20"/>
                <w:szCs w:val="20"/>
              </w:rPr>
              <w:t>View Corridors</w:t>
            </w:r>
          </w:p>
        </w:tc>
        <w:tc>
          <w:tcPr>
            <w:tcW w:w="4519" w:type="dxa"/>
          </w:tcPr>
          <w:p w:rsidR="00741504" w:rsidRPr="00CE1F02" w:rsidRDefault="00741504" w:rsidP="00625F8B">
            <w:pPr>
              <w:ind w:left="271" w:hanging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504" w:rsidRPr="00CE1F02" w:rsidTr="00C1387B">
        <w:tc>
          <w:tcPr>
            <w:tcW w:w="2000" w:type="dxa"/>
            <w:vMerge/>
          </w:tcPr>
          <w:p w:rsidR="00741504" w:rsidRPr="00741504" w:rsidRDefault="00741504" w:rsidP="00741504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1" w:type="dxa"/>
          </w:tcPr>
          <w:p w:rsidR="00741504" w:rsidRPr="00625F8B" w:rsidRDefault="00741504" w:rsidP="00CE1F02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5F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Historic Resources </w:t>
            </w:r>
          </w:p>
        </w:tc>
        <w:tc>
          <w:tcPr>
            <w:tcW w:w="4519" w:type="dxa"/>
          </w:tcPr>
          <w:p w:rsidR="00741504" w:rsidRPr="00CE1F02" w:rsidRDefault="00741504" w:rsidP="00625F8B">
            <w:pPr>
              <w:ind w:left="271" w:hanging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504" w:rsidRPr="00CE1F02" w:rsidTr="00C1387B">
        <w:tc>
          <w:tcPr>
            <w:tcW w:w="2000" w:type="dxa"/>
            <w:vMerge/>
          </w:tcPr>
          <w:p w:rsidR="00741504" w:rsidRPr="00741504" w:rsidRDefault="00741504" w:rsidP="00741504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1" w:type="dxa"/>
          </w:tcPr>
          <w:p w:rsidR="00741504" w:rsidRPr="00625F8B" w:rsidRDefault="00741504" w:rsidP="00CE1F02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5F8B">
              <w:rPr>
                <w:rFonts w:asciiTheme="minorHAnsi" w:hAnsiTheme="minorHAnsi" w:cstheme="minorHAnsi"/>
                <w:b/>
                <w:sz w:val="20"/>
                <w:szCs w:val="20"/>
              </w:rPr>
              <w:t>Exterior Lighting</w:t>
            </w:r>
          </w:p>
        </w:tc>
        <w:tc>
          <w:tcPr>
            <w:tcW w:w="4519" w:type="dxa"/>
          </w:tcPr>
          <w:p w:rsidR="00F9191D" w:rsidRDefault="00F9191D" w:rsidP="00625F8B">
            <w:pPr>
              <w:ind w:left="271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Exceed average and maximum illumination levels, light trespass standard (Section 12 of TM)</w:t>
            </w:r>
          </w:p>
          <w:p w:rsidR="00741504" w:rsidRPr="00CE1F02" w:rsidRDefault="00F9191D" w:rsidP="00F9191D">
            <w:pPr>
              <w:ind w:left="271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 showing street lights.  Need t</w:t>
            </w:r>
            <w:r w:rsidR="009B3524">
              <w:rPr>
                <w:rFonts w:asciiTheme="minorHAnsi" w:hAnsiTheme="minorHAnsi" w:cstheme="minorHAnsi"/>
                <w:sz w:val="20"/>
                <w:szCs w:val="20"/>
              </w:rPr>
              <w:t>all Bayside fixtures on MW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(every 90-110 ft.)</w:t>
            </w:r>
            <w:r w:rsidR="009B3524">
              <w:rPr>
                <w:rFonts w:asciiTheme="minorHAnsi" w:hAnsiTheme="minorHAnsi" w:cstheme="minorHAnsi"/>
                <w:sz w:val="20"/>
                <w:szCs w:val="20"/>
              </w:rPr>
              <w:t>; medium fixtures on Kennebec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(every 80-100 ft.) (Section 10 of TM)</w:t>
            </w:r>
          </w:p>
        </w:tc>
        <w:tc>
          <w:tcPr>
            <w:tcW w:w="3600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504" w:rsidRPr="00CE1F02" w:rsidTr="00C1387B">
        <w:tc>
          <w:tcPr>
            <w:tcW w:w="2000" w:type="dxa"/>
            <w:vMerge/>
          </w:tcPr>
          <w:p w:rsidR="00741504" w:rsidRPr="00741504" w:rsidRDefault="00741504" w:rsidP="00741504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1" w:type="dxa"/>
          </w:tcPr>
          <w:p w:rsidR="00741504" w:rsidRPr="00625F8B" w:rsidRDefault="00741504" w:rsidP="00CE1F02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5F8B">
              <w:rPr>
                <w:rFonts w:asciiTheme="minorHAnsi" w:hAnsiTheme="minorHAnsi" w:cstheme="minorHAnsi"/>
                <w:b/>
                <w:sz w:val="20"/>
                <w:szCs w:val="20"/>
              </w:rPr>
              <w:t>Noise and Vibration</w:t>
            </w:r>
          </w:p>
        </w:tc>
        <w:tc>
          <w:tcPr>
            <w:tcW w:w="4519" w:type="dxa"/>
          </w:tcPr>
          <w:p w:rsidR="00741504" w:rsidRPr="00CE1F02" w:rsidRDefault="00741504" w:rsidP="00625F8B">
            <w:pPr>
              <w:ind w:left="271" w:hanging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504" w:rsidRPr="00CE1F02" w:rsidTr="00C1387B">
        <w:tc>
          <w:tcPr>
            <w:tcW w:w="2000" w:type="dxa"/>
            <w:vMerge/>
          </w:tcPr>
          <w:p w:rsidR="00741504" w:rsidRPr="00CE1F02" w:rsidRDefault="00741504" w:rsidP="00741504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1" w:type="dxa"/>
          </w:tcPr>
          <w:p w:rsidR="00741504" w:rsidRPr="00625F8B" w:rsidRDefault="00741504" w:rsidP="00CE1F02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5F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Signage and </w:t>
            </w:r>
            <w:proofErr w:type="spellStart"/>
            <w:r w:rsidRPr="00625F8B">
              <w:rPr>
                <w:rFonts w:asciiTheme="minorHAnsi" w:hAnsiTheme="minorHAnsi" w:cstheme="minorHAnsi"/>
                <w:b/>
                <w:sz w:val="20"/>
                <w:szCs w:val="20"/>
              </w:rPr>
              <w:t>Wayfinding</w:t>
            </w:r>
            <w:proofErr w:type="spellEnd"/>
          </w:p>
        </w:tc>
        <w:tc>
          <w:tcPr>
            <w:tcW w:w="4519" w:type="dxa"/>
          </w:tcPr>
          <w:p w:rsidR="00741504" w:rsidRDefault="00BA0070" w:rsidP="00625F8B">
            <w:pPr>
              <w:ind w:left="271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TOO MANY </w:t>
            </w:r>
            <w:r w:rsidR="00772232">
              <w:rPr>
                <w:rFonts w:asciiTheme="minorHAnsi" w:hAnsiTheme="minorHAnsi" w:cstheme="minorHAnsi"/>
                <w:sz w:val="20"/>
                <w:szCs w:val="20"/>
              </w:rPr>
              <w:t>BUILDING SIGNS</w:t>
            </w:r>
          </w:p>
          <w:p w:rsidR="00BA0070" w:rsidRPr="00772232" w:rsidRDefault="00BA0070" w:rsidP="00625F8B">
            <w:pPr>
              <w:ind w:left="271" w:hanging="18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772232">
              <w:rPr>
                <w:rFonts w:asciiTheme="minorHAnsi" w:hAnsiTheme="minorHAnsi" w:cstheme="minorHAnsi"/>
                <w:strike/>
                <w:sz w:val="20"/>
                <w:szCs w:val="20"/>
              </w:rPr>
              <w:t>Freestanding sign on Marginal Way? And on Kennebec?</w:t>
            </w:r>
            <w:r w:rsidR="00772232" w:rsidRPr="00772232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1 permitted per abutting street</w:t>
            </w:r>
          </w:p>
        </w:tc>
        <w:tc>
          <w:tcPr>
            <w:tcW w:w="3600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504" w:rsidRPr="00CE1F02" w:rsidTr="00C1387B">
        <w:tc>
          <w:tcPr>
            <w:tcW w:w="2000" w:type="dxa"/>
            <w:vMerge/>
          </w:tcPr>
          <w:p w:rsidR="00741504" w:rsidRPr="00CE1F02" w:rsidRDefault="00741504" w:rsidP="00741504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1" w:type="dxa"/>
          </w:tcPr>
          <w:p w:rsidR="00741504" w:rsidRPr="00625F8B" w:rsidRDefault="00741504" w:rsidP="00CE1F02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5F8B">
              <w:rPr>
                <w:rFonts w:asciiTheme="minorHAnsi" w:hAnsiTheme="minorHAnsi" w:cstheme="minorHAnsi"/>
                <w:b/>
                <w:sz w:val="20"/>
                <w:szCs w:val="20"/>
              </w:rPr>
              <w:t>Zoning Related Design Standards</w:t>
            </w:r>
          </w:p>
        </w:tc>
        <w:tc>
          <w:tcPr>
            <w:tcW w:w="4519" w:type="dxa"/>
          </w:tcPr>
          <w:p w:rsidR="00772232" w:rsidRDefault="00772232" w:rsidP="00772232">
            <w:pPr>
              <w:ind w:left="271" w:hanging="18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772232">
              <w:rPr>
                <w:rFonts w:asciiTheme="minorHAnsi" w:hAnsiTheme="minorHAnsi" w:cstheme="minorHAnsi"/>
                <w:sz w:val="20"/>
                <w:szCs w:val="20"/>
              </w:rPr>
              <w:t>designed</w:t>
            </w:r>
            <w:proofErr w:type="gramEnd"/>
            <w:r w:rsidRPr="00772232">
              <w:rPr>
                <w:rFonts w:asciiTheme="minorHAnsi" w:hAnsiTheme="minorHAnsi" w:cstheme="minorHAnsi"/>
                <w:sz w:val="20"/>
                <w:szCs w:val="20"/>
              </w:rPr>
              <w:t xml:space="preserve">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2232">
              <w:rPr>
                <w:rFonts w:asciiTheme="minorHAnsi" w:hAnsiTheme="minorHAnsi" w:cstheme="minorHAnsi"/>
                <w:sz w:val="20"/>
                <w:szCs w:val="20"/>
              </w:rPr>
              <w:t xml:space="preserve">support the development of dense, </w:t>
            </w:r>
            <w:proofErr w:type="spellStart"/>
            <w:r w:rsidRPr="00772232">
              <w:rPr>
                <w:rFonts w:asciiTheme="minorHAnsi" w:hAnsiTheme="minorHAnsi" w:cstheme="minorHAnsi"/>
                <w:sz w:val="20"/>
                <w:szCs w:val="20"/>
              </w:rPr>
              <w:t>mixeduse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2232">
              <w:rPr>
                <w:rFonts w:asciiTheme="minorHAnsi" w:hAnsiTheme="minorHAnsi" w:cstheme="minorHAnsi"/>
                <w:sz w:val="20"/>
                <w:szCs w:val="20"/>
              </w:rPr>
              <w:t>neig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hborhoods with attractive, safe </w:t>
            </w:r>
            <w:r w:rsidRPr="00772232">
              <w:rPr>
                <w:rFonts w:asciiTheme="minorHAnsi" w:hAnsiTheme="minorHAnsi" w:cstheme="minorHAnsi"/>
                <w:sz w:val="20"/>
                <w:szCs w:val="20"/>
              </w:rPr>
              <w:t>and convenient street level pedestrian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environments as demonstrated by </w:t>
            </w:r>
            <w:r w:rsidRPr="00772232">
              <w:rPr>
                <w:rFonts w:asciiTheme="minorHAnsi" w:hAnsiTheme="minorHAnsi" w:cstheme="minorHAnsi"/>
                <w:sz w:val="20"/>
                <w:szCs w:val="20"/>
              </w:rPr>
              <w:t>compliance with all applicable design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2232">
              <w:rPr>
                <w:rFonts w:asciiTheme="minorHAnsi" w:hAnsiTheme="minorHAnsi" w:cstheme="minorHAnsi"/>
                <w:sz w:val="20"/>
                <w:szCs w:val="20"/>
              </w:rPr>
              <w:t>standards listed in the Design Manual.</w:t>
            </w:r>
          </w:p>
          <w:p w:rsidR="00772232" w:rsidRDefault="00772232" w:rsidP="00772232">
            <w:pPr>
              <w:ind w:left="271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 3 floors:</w:t>
            </w:r>
          </w:p>
          <w:p w:rsidR="00741504" w:rsidRDefault="00C1387B" w:rsidP="00772232">
            <w:pPr>
              <w:ind w:left="271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Windows on south elevation Building A???</w:t>
            </w:r>
          </w:p>
          <w:p w:rsidR="00C1387B" w:rsidRPr="00CE1F02" w:rsidRDefault="00C1387B" w:rsidP="00625F8B">
            <w:pPr>
              <w:ind w:left="271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Landscaping on south elevation Building A</w:t>
            </w:r>
          </w:p>
        </w:tc>
        <w:tc>
          <w:tcPr>
            <w:tcW w:w="3600" w:type="dxa"/>
          </w:tcPr>
          <w:p w:rsidR="00741504" w:rsidRPr="00CE1F02" w:rsidRDefault="00741504" w:rsidP="00CE1F02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1F02" w:rsidRPr="00CE1F02" w:rsidRDefault="00CE1F02" w:rsidP="00CE1F02">
      <w:pPr>
        <w:rPr>
          <w:rFonts w:asciiTheme="minorHAnsi" w:hAnsiTheme="minorHAnsi" w:cstheme="minorHAnsi"/>
          <w:b/>
          <w:sz w:val="20"/>
          <w:szCs w:val="20"/>
        </w:rPr>
      </w:pPr>
    </w:p>
    <w:p w:rsidR="009B3524" w:rsidRDefault="009B3524" w:rsidP="00CE1F0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Questions</w:t>
      </w:r>
    </w:p>
    <w:p w:rsidR="009B3524" w:rsidRDefault="009B3524" w:rsidP="00CE1F0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Marginal Way plans? Curb line?  Will contain separated storm drain</w:t>
      </w:r>
    </w:p>
    <w:p w:rsidR="009B3524" w:rsidRDefault="009B3524" w:rsidP="00CE1F0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Kennebec Street plans?  </w:t>
      </w:r>
      <w:proofErr w:type="gramStart"/>
      <w:r>
        <w:rPr>
          <w:rFonts w:asciiTheme="minorHAnsi" w:hAnsiTheme="minorHAnsi" w:cstheme="minorHAnsi"/>
          <w:sz w:val="20"/>
          <w:szCs w:val="20"/>
        </w:rPr>
        <w:t>Trail?</w:t>
      </w:r>
      <w:proofErr w:type="gramEnd"/>
    </w:p>
    <w:p w:rsidR="009B3524" w:rsidRDefault="009B3524" w:rsidP="00CE1F0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Will Paris ever go through?</w:t>
      </w:r>
    </w:p>
    <w:p w:rsidR="009B3524" w:rsidRDefault="009B3524" w:rsidP="00CE1F0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Other relevant plans – Bayside Circulation Study, MW Master Plan, State/High, Somerset St. Extension</w:t>
      </w:r>
    </w:p>
    <w:p w:rsidR="009B3524" w:rsidRDefault="009B3524" w:rsidP="00CE1F02">
      <w:pPr>
        <w:rPr>
          <w:rFonts w:asciiTheme="minorHAnsi" w:hAnsiTheme="minorHAnsi" w:cstheme="minorHAnsi"/>
          <w:sz w:val="20"/>
          <w:szCs w:val="20"/>
        </w:rPr>
      </w:pPr>
    </w:p>
    <w:p w:rsidR="009B3524" w:rsidRPr="009B3524" w:rsidRDefault="009B3524" w:rsidP="00CE1F02">
      <w:pPr>
        <w:rPr>
          <w:rFonts w:asciiTheme="minorHAnsi" w:hAnsiTheme="minorHAnsi" w:cstheme="minorHAnsi"/>
          <w:sz w:val="20"/>
          <w:szCs w:val="20"/>
        </w:rPr>
      </w:pPr>
    </w:p>
    <w:p w:rsidR="00772232" w:rsidRDefault="00772232" w:rsidP="00CE1F0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Zoning </w:t>
      </w:r>
    </w:p>
    <w:p w:rsidR="00772232" w:rsidRDefault="00772232" w:rsidP="00CE1F02">
      <w:pPr>
        <w:rPr>
          <w:rFonts w:asciiTheme="minorHAnsi" w:hAnsiTheme="minorHAnsi" w:cstheme="minorHAnsi"/>
          <w:b/>
          <w:sz w:val="20"/>
          <w:szCs w:val="20"/>
        </w:rPr>
      </w:pPr>
    </w:p>
    <w:p w:rsidR="00A02497" w:rsidRDefault="00CE1F02" w:rsidP="00CE1F02">
      <w:pPr>
        <w:rPr>
          <w:rFonts w:asciiTheme="minorHAnsi" w:hAnsiTheme="minorHAnsi" w:cstheme="minorHAnsi"/>
          <w:b/>
          <w:sz w:val="20"/>
          <w:szCs w:val="20"/>
        </w:rPr>
      </w:pPr>
      <w:r w:rsidRPr="00CE1F02">
        <w:rPr>
          <w:rFonts w:asciiTheme="minorHAnsi" w:hAnsiTheme="minorHAnsi" w:cstheme="minorHAnsi"/>
          <w:b/>
          <w:sz w:val="20"/>
          <w:szCs w:val="20"/>
        </w:rPr>
        <w:t>Additional Submittals Required:</w:t>
      </w:r>
    </w:p>
    <w:p w:rsidR="0074309D" w:rsidRDefault="0074309D" w:rsidP="0074309D">
      <w:pPr>
        <w:rPr>
          <w:rFonts w:asciiTheme="minorHAnsi" w:hAnsiTheme="minorHAnsi" w:cstheme="minorHAnsi"/>
          <w:sz w:val="20"/>
          <w:szCs w:val="20"/>
        </w:rPr>
      </w:pPr>
    </w:p>
    <w:p w:rsidR="0074309D" w:rsidRPr="0074309D" w:rsidRDefault="0074309D" w:rsidP="0074309D">
      <w:pPr>
        <w:rPr>
          <w:rFonts w:asciiTheme="minorHAnsi" w:hAnsiTheme="minorHAnsi" w:cstheme="minorHAnsi"/>
          <w:sz w:val="20"/>
          <w:szCs w:val="20"/>
        </w:rPr>
      </w:pPr>
    </w:p>
    <w:sectPr w:rsidR="0074309D" w:rsidRPr="0074309D" w:rsidSect="007415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5FC"/>
    <w:multiLevelType w:val="hybridMultilevel"/>
    <w:tmpl w:val="2E886B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7061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A004FC"/>
    <w:multiLevelType w:val="hybridMultilevel"/>
    <w:tmpl w:val="C7CA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91A58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867A4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82B6E"/>
    <w:multiLevelType w:val="hybridMultilevel"/>
    <w:tmpl w:val="AE6CF91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9B7B00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10"/>
    <w:rsid w:val="00191468"/>
    <w:rsid w:val="001C27A3"/>
    <w:rsid w:val="00293E76"/>
    <w:rsid w:val="003534AA"/>
    <w:rsid w:val="004B5CE9"/>
    <w:rsid w:val="00625F8B"/>
    <w:rsid w:val="006E3899"/>
    <w:rsid w:val="00741504"/>
    <w:rsid w:val="0074309D"/>
    <w:rsid w:val="00772232"/>
    <w:rsid w:val="00976A39"/>
    <w:rsid w:val="009B3524"/>
    <w:rsid w:val="00A02497"/>
    <w:rsid w:val="00A76A94"/>
    <w:rsid w:val="00BA0070"/>
    <w:rsid w:val="00BB3D10"/>
    <w:rsid w:val="00C1387B"/>
    <w:rsid w:val="00CE1F02"/>
    <w:rsid w:val="00E72B8C"/>
    <w:rsid w:val="00EF7DEF"/>
    <w:rsid w:val="00F9191D"/>
    <w:rsid w:val="00F9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4</cp:revision>
  <dcterms:created xsi:type="dcterms:W3CDTF">2015-03-09T14:23:00Z</dcterms:created>
  <dcterms:modified xsi:type="dcterms:W3CDTF">2015-03-09T17:22:00Z</dcterms:modified>
</cp:coreProperties>
</file>