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DF" w:rsidRDefault="005A36A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9E74DF" w:rsidRDefault="005A36A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9E74DF" w:rsidRDefault="005A36A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9E74DF" w:rsidRDefault="005A36A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9E74DF" w:rsidRDefault="009E74DF">
      <w:pPr>
        <w:spacing w:before="8" w:after="0" w:line="160" w:lineRule="exact"/>
        <w:rPr>
          <w:sz w:val="16"/>
          <w:szCs w:val="16"/>
        </w:rPr>
      </w:pPr>
    </w:p>
    <w:p w:rsidR="009E74DF" w:rsidRDefault="005A36A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9E74DF" w:rsidRDefault="009E74D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9E74D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4DF" w:rsidRDefault="005A36A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E74DF" w:rsidRDefault="005A36A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ICHA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 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4DF" w:rsidRDefault="005A36A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9E74DF" w:rsidRDefault="005A36A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4DF" w:rsidRDefault="005A36A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E74DF" w:rsidRDefault="005A36A8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9E74D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4DF" w:rsidRDefault="005A36A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E74DF" w:rsidRDefault="005A36A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4DF" w:rsidRDefault="005A36A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9E74DF" w:rsidRDefault="005A36A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4DF" w:rsidRDefault="005A36A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9E74DF" w:rsidRDefault="005A36A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4DF" w:rsidRDefault="005A36A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9E74DF" w:rsidRDefault="005A36A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9E74DF" w:rsidRDefault="009E74DF">
      <w:pPr>
        <w:spacing w:before="6" w:after="0" w:line="100" w:lineRule="exact"/>
        <w:rPr>
          <w:sz w:val="10"/>
          <w:szCs w:val="10"/>
        </w:rPr>
      </w:pPr>
    </w:p>
    <w:p w:rsidR="009E74DF" w:rsidRDefault="009E74DF">
      <w:pPr>
        <w:spacing w:after="0"/>
        <w:sectPr w:rsidR="009E74D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E74DF" w:rsidRDefault="005A36A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9E74DF" w:rsidRDefault="005A36A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9E74DF" w:rsidRDefault="005A36A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9E74DF" w:rsidRDefault="005A36A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9E74DF" w:rsidRDefault="009E74DF">
      <w:pPr>
        <w:spacing w:after="0"/>
        <w:sectPr w:rsidR="009E74D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9E74DF" w:rsidRDefault="009E74DF">
      <w:pPr>
        <w:spacing w:before="3" w:after="0" w:line="150" w:lineRule="exact"/>
        <w:rPr>
          <w:sz w:val="15"/>
          <w:szCs w:val="15"/>
        </w:rPr>
      </w:pPr>
    </w:p>
    <w:p w:rsidR="009E74DF" w:rsidRDefault="005A36A8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9E74DF" w:rsidRDefault="009E74DF">
      <w:pPr>
        <w:spacing w:after="0"/>
        <w:sectPr w:rsidR="009E74D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E74DF" w:rsidRDefault="005A36A8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E74DF" w:rsidRDefault="009E74DF">
      <w:pPr>
        <w:spacing w:before="4" w:after="0" w:line="170" w:lineRule="exact"/>
        <w:rPr>
          <w:sz w:val="17"/>
          <w:szCs w:val="17"/>
        </w:rPr>
      </w:pPr>
    </w:p>
    <w:p w:rsidR="009E74DF" w:rsidRDefault="009E74DF">
      <w:pPr>
        <w:spacing w:after="0" w:line="200" w:lineRule="exact"/>
        <w:rPr>
          <w:sz w:val="20"/>
          <w:szCs w:val="20"/>
        </w:rPr>
      </w:pPr>
    </w:p>
    <w:p w:rsidR="009E74DF" w:rsidRDefault="009E74DF">
      <w:pPr>
        <w:spacing w:after="0" w:line="200" w:lineRule="exact"/>
        <w:rPr>
          <w:sz w:val="20"/>
          <w:szCs w:val="20"/>
        </w:rPr>
      </w:pPr>
    </w:p>
    <w:p w:rsidR="009E74DF" w:rsidRDefault="009E74DF">
      <w:pPr>
        <w:spacing w:after="0" w:line="200" w:lineRule="exact"/>
        <w:rPr>
          <w:sz w:val="20"/>
          <w:szCs w:val="20"/>
        </w:rPr>
      </w:pPr>
    </w:p>
    <w:p w:rsidR="009E74DF" w:rsidRDefault="009E74DF">
      <w:pPr>
        <w:spacing w:after="0" w:line="200" w:lineRule="exact"/>
        <w:rPr>
          <w:sz w:val="20"/>
          <w:szCs w:val="20"/>
        </w:rPr>
      </w:pPr>
    </w:p>
    <w:p w:rsidR="009E74DF" w:rsidRDefault="005A36A8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A36A8" w:rsidRPr="005A36A8" w:rsidRDefault="005A36A8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5A36A8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5A36A8">
        <w:rPr>
          <w:rFonts w:ascii="Arial" w:eastAsia="Arial" w:hAnsi="Arial" w:cs="Arial"/>
          <w:b/>
          <w:sz w:val="20"/>
          <w:szCs w:val="20"/>
        </w:rPr>
        <w:t>RE</w:t>
      </w:r>
      <w:r w:rsidRPr="005A36A8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5A36A8">
        <w:rPr>
          <w:rFonts w:ascii="Arial" w:eastAsia="Arial" w:hAnsi="Arial" w:cs="Arial"/>
          <w:b/>
          <w:sz w:val="20"/>
          <w:szCs w:val="20"/>
        </w:rPr>
        <w:t>I</w:t>
      </w:r>
      <w:r w:rsidRPr="005A36A8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5A36A8">
        <w:rPr>
          <w:rFonts w:ascii="Arial" w:eastAsia="Arial" w:hAnsi="Arial" w:cs="Arial"/>
          <w:b/>
          <w:sz w:val="20"/>
          <w:szCs w:val="20"/>
        </w:rPr>
        <w:t>S</w:t>
      </w:r>
      <w:r w:rsidRPr="005A36A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5A36A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A36A8">
        <w:rPr>
          <w:rFonts w:ascii="Arial" w:eastAsia="Arial" w:hAnsi="Arial" w:cs="Arial"/>
          <w:b/>
          <w:sz w:val="20"/>
          <w:szCs w:val="20"/>
        </w:rPr>
        <w:t>O</w:t>
      </w:r>
      <w:r w:rsidRPr="005A36A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A36A8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5A36A8">
        <w:rPr>
          <w:rFonts w:ascii="Arial" w:eastAsia="Arial" w:hAnsi="Arial" w:cs="Arial"/>
          <w:b/>
          <w:sz w:val="20"/>
          <w:szCs w:val="20"/>
        </w:rPr>
        <w:t>E</w:t>
      </w:r>
      <w:r w:rsidRPr="005A36A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A36A8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5A36A8">
        <w:rPr>
          <w:rFonts w:ascii="Arial" w:eastAsia="Arial" w:hAnsi="Arial" w:cs="Arial"/>
          <w:b/>
          <w:sz w:val="20"/>
          <w:szCs w:val="20"/>
        </w:rPr>
        <w:t>T</w:t>
      </w:r>
      <w:r w:rsidRPr="005A36A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A36A8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5A36A8">
        <w:rPr>
          <w:rFonts w:ascii="Arial" w:eastAsia="Arial" w:hAnsi="Arial" w:cs="Arial"/>
          <w:b/>
          <w:sz w:val="20"/>
          <w:szCs w:val="20"/>
        </w:rPr>
        <w:t>REE</w:t>
      </w:r>
      <w:r w:rsidRPr="005A36A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A36A8">
        <w:rPr>
          <w:rFonts w:ascii="Arial" w:eastAsia="Arial" w:hAnsi="Arial" w:cs="Arial"/>
          <w:b/>
          <w:sz w:val="20"/>
          <w:szCs w:val="20"/>
        </w:rPr>
        <w:t>FR</w:t>
      </w:r>
      <w:r w:rsidRPr="005A36A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A36A8">
        <w:rPr>
          <w:rFonts w:ascii="Arial" w:eastAsia="Arial" w:hAnsi="Arial" w:cs="Arial"/>
          <w:b/>
          <w:sz w:val="20"/>
          <w:szCs w:val="20"/>
        </w:rPr>
        <w:t>M</w:t>
      </w:r>
      <w:r w:rsidRPr="005A36A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A36A8">
        <w:rPr>
          <w:rFonts w:ascii="Arial" w:eastAsia="Arial" w:hAnsi="Arial" w:cs="Arial"/>
          <w:b/>
          <w:sz w:val="20"/>
          <w:szCs w:val="20"/>
        </w:rPr>
        <w:t>R</w:t>
      </w:r>
      <w:r w:rsidRPr="005A36A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A36A8">
        <w:rPr>
          <w:rFonts w:ascii="Arial" w:eastAsia="Arial" w:hAnsi="Arial" w:cs="Arial"/>
          <w:b/>
          <w:sz w:val="20"/>
          <w:szCs w:val="20"/>
        </w:rPr>
        <w:t>DENT</w:t>
      </w:r>
      <w:r w:rsidRPr="005A36A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5A36A8">
        <w:rPr>
          <w:rFonts w:ascii="Arial" w:eastAsia="Arial" w:hAnsi="Arial" w:cs="Arial"/>
          <w:b/>
          <w:sz w:val="20"/>
          <w:szCs w:val="20"/>
        </w:rPr>
        <w:t>H</w:t>
      </w:r>
      <w:r w:rsidRPr="005A36A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A36A8">
        <w:rPr>
          <w:rFonts w:ascii="Arial" w:eastAsia="Arial" w:hAnsi="Arial" w:cs="Arial"/>
          <w:b/>
          <w:sz w:val="20"/>
          <w:szCs w:val="20"/>
        </w:rPr>
        <w:t>RB</w:t>
      </w:r>
      <w:r w:rsidRPr="005A36A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A36A8">
        <w:rPr>
          <w:rFonts w:ascii="Arial" w:eastAsia="Arial" w:hAnsi="Arial" w:cs="Arial"/>
          <w:b/>
          <w:sz w:val="20"/>
          <w:szCs w:val="20"/>
        </w:rPr>
        <w:t>RA</w:t>
      </w:r>
      <w:r w:rsidRPr="005A36A8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5A36A8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9E74DF" w:rsidRDefault="005A36A8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E74DF" w:rsidRDefault="009E74DF">
      <w:pPr>
        <w:spacing w:after="0" w:line="200" w:lineRule="exact"/>
        <w:rPr>
          <w:sz w:val="20"/>
          <w:szCs w:val="20"/>
        </w:rPr>
      </w:pPr>
    </w:p>
    <w:p w:rsidR="009E74DF" w:rsidRDefault="009E74DF">
      <w:pPr>
        <w:spacing w:before="4" w:after="0" w:line="220" w:lineRule="exact"/>
      </w:pPr>
    </w:p>
    <w:p w:rsidR="009E74DF" w:rsidRDefault="005A36A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9E74DF" w:rsidRDefault="005A36A8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ay. If not removed, a $150 re-inspection fee will be assessed.</w:t>
      </w:r>
      <w:bookmarkStart w:id="0" w:name="_GoBack"/>
      <w:bookmarkEnd w:id="0"/>
    </w:p>
    <w:sectPr w:rsidR="009E74D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74DF"/>
    <w:rsid w:val="005A36A8"/>
    <w:rsid w:val="009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2015-04-08T15:47:00Z</cp:lastPrinted>
  <dcterms:created xsi:type="dcterms:W3CDTF">2015-04-08T11:42:00Z</dcterms:created>
  <dcterms:modified xsi:type="dcterms:W3CDTF">2015-04-08T15:47:00Z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