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312"/>
        <w:gridCol w:w="8045"/>
        <w:gridCol w:w="4398"/>
        <w:gridCol w:w="4113"/>
      </w:tblGrid>
      <w:tr w:rsidR="00475882" w:rsidRPr="00CE1F02" w:rsidTr="00475882">
        <w:tc>
          <w:tcPr>
            <w:tcW w:w="17703" w:type="dxa"/>
            <w:gridSpan w:val="4"/>
            <w:tcBorders>
              <w:top w:val="nil"/>
              <w:left w:val="nil"/>
              <w:right w:val="nil"/>
            </w:tcBorders>
          </w:tcPr>
          <w:p w:rsidR="00475882" w:rsidRDefault="00475882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 III REVIEW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 433 FORE STREET – CANAL PLAZA HOTEL</w:t>
            </w:r>
          </w:p>
          <w:p w:rsidR="00475882" w:rsidRDefault="00475882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80KSF (740 retail w/ separate entrance); 19KSF disturbed</w:t>
            </w:r>
          </w:p>
          <w:p w:rsidR="00475882" w:rsidRPr="00CE1F02" w:rsidRDefault="00475882" w:rsidP="00E852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E852F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rooms in 7 stories</w:t>
            </w: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</w:tcPr>
          <w:p w:rsidR="00475882" w:rsidRPr="00CE1F02" w:rsidRDefault="00475882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</w:tcPr>
          <w:p w:rsidR="00475882" w:rsidRPr="00741504" w:rsidRDefault="00475882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475882" w:rsidRPr="00741504" w:rsidRDefault="00475882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4398" w:type="dxa"/>
          </w:tcPr>
          <w:p w:rsidR="00475882" w:rsidRPr="00741504" w:rsidRDefault="00475882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4113" w:type="dxa"/>
          </w:tcPr>
          <w:p w:rsidR="00475882" w:rsidRDefault="00475882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475882" w:rsidRPr="00CE1F02" w:rsidTr="00475882">
        <w:tc>
          <w:tcPr>
            <w:tcW w:w="1948" w:type="dxa"/>
            <w:vMerge w:val="restart"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8045" w:type="dxa"/>
          </w:tcPr>
          <w:p w:rsidR="00475882" w:rsidRDefault="00475882" w:rsidP="00E93D4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Union/Fore intersection? LOS D for NB at 2014 PM peak</w:t>
            </w:r>
          </w:p>
          <w:p w:rsidR="00475882" w:rsidRPr="00E93D46" w:rsidRDefault="00475882" w:rsidP="00E93D4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Queuing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porte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cochere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398" w:type="dxa"/>
          </w:tcPr>
          <w:p w:rsidR="0047588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Queuing question unresolved</w:t>
            </w:r>
          </w:p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Signal upgrades at corner?</w:t>
            </w:r>
          </w:p>
        </w:tc>
        <w:tc>
          <w:tcPr>
            <w:tcW w:w="4113" w:type="dxa"/>
          </w:tcPr>
          <w:p w:rsidR="0047588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narrative re queuing</w:t>
            </w:r>
          </w:p>
          <w:p w:rsidR="0047588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See Tom re signal upgrades</w:t>
            </w:r>
          </w:p>
          <w:p w:rsidR="005F1DB3" w:rsidRDefault="005F1DB3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5F1DB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Need waiver for driveways</w:t>
            </w: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8045" w:type="dxa"/>
          </w:tcPr>
          <w:p w:rsidR="00475882" w:rsidRDefault="00475882" w:rsidP="00E93D4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A45D53">
              <w:rPr>
                <w:rFonts w:asciiTheme="minorHAnsi" w:hAnsiTheme="minorHAnsi" w:cstheme="minorHAnsi"/>
                <w:sz w:val="20"/>
                <w:szCs w:val="20"/>
              </w:rPr>
              <w:t>Separation waiver requested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(standard = 150’, propose 50’ on Fore, 75’ on Union).  Majority of traffic turning R into and out of site?</w:t>
            </w:r>
          </w:p>
          <w:p w:rsidR="00475882" w:rsidRDefault="00475882" w:rsidP="00A45D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A45D53">
              <w:rPr>
                <w:rFonts w:asciiTheme="minorHAnsi" w:hAnsiTheme="minorHAnsi" w:cstheme="minorHAnsi"/>
                <w:sz w:val="20"/>
                <w:szCs w:val="20"/>
              </w:rPr>
              <w:t xml:space="preserve">Ramp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Union/Fore does not meet standard, waiver requested</w:t>
            </w:r>
          </w:p>
          <w:p w:rsidR="00475882" w:rsidRDefault="00475882" w:rsidP="00A45D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Bike racks in back</w:t>
            </w:r>
          </w:p>
          <w:p w:rsidR="00475882" w:rsidRPr="00A45D53" w:rsidRDefault="00475882" w:rsidP="00A45D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Loading dock access?</w:t>
            </w:r>
          </w:p>
        </w:tc>
        <w:tc>
          <w:tcPr>
            <w:tcW w:w="4398" w:type="dxa"/>
          </w:tcPr>
          <w:p w:rsidR="0047588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in/R out reinforced</w:t>
            </w:r>
          </w:p>
          <w:p w:rsidR="0047588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Ramps revised to meet standard</w:t>
            </w:r>
          </w:p>
          <w:p w:rsidR="0047588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bike racks in front.  </w:t>
            </w:r>
            <w:r w:rsidRPr="005F1DB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How many bikes?</w:t>
            </w:r>
          </w:p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Loading dock access unresolved</w:t>
            </w:r>
          </w:p>
        </w:tc>
        <w:tc>
          <w:tcPr>
            <w:tcW w:w="4113" w:type="dxa"/>
          </w:tcPr>
          <w:p w:rsidR="0047588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 ‘No Left Turn sign’</w:t>
            </w:r>
          </w:p>
          <w:p w:rsidR="005F1DB3" w:rsidRDefault="005F1DB3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5F1DB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No info on bigger delivery trucks</w:t>
            </w:r>
          </w:p>
          <w:p w:rsidR="00B52AF9" w:rsidRDefault="00B52AF9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Added granite crosswalk</w:t>
            </w:r>
          </w:p>
          <w:p w:rsidR="00B52AF9" w:rsidRDefault="00B52AF9" w:rsidP="00B52AF9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Provided narrative re valet</w:t>
            </w:r>
          </w:p>
          <w:p w:rsidR="00B52AF9" w:rsidRDefault="00B52AF9" w:rsidP="00B52AF9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Relocating control box, but not mast arm &amp; no upgrades</w:t>
            </w:r>
          </w:p>
          <w:p w:rsidR="005F1DB3" w:rsidRDefault="005F1DB3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8045" w:type="dxa"/>
          </w:tcPr>
          <w:p w:rsidR="00475882" w:rsidRDefault="00475882" w:rsidP="00EC2568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8a runs seasonally on Fore St.  No apparent stop nearby.  Willing to put one in. </w:t>
            </w:r>
          </w:p>
          <w:p w:rsidR="00475882" w:rsidRPr="00F44903" w:rsidRDefault="00475882" w:rsidP="00EC2568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S. Portland routes on Union St.  Stop across the street.  </w:t>
            </w: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on principal or minor arterial. No shelter required</w:t>
            </w:r>
          </w:p>
        </w:tc>
        <w:tc>
          <w:tcPr>
            <w:tcW w:w="4113" w:type="dxa"/>
          </w:tcPr>
          <w:p w:rsidR="0047588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8045" w:type="dxa"/>
          </w:tcPr>
          <w:p w:rsidR="00475882" w:rsidRDefault="00475882" w:rsidP="00A45D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Standard (14-332): 1/4 rooms (124/4=31) + 1/200 SF retail &gt; 2KSF not used for bulk storage (0) = 31 </w:t>
            </w:r>
          </w:p>
          <w:p w:rsidR="00475882" w:rsidRDefault="00475882" w:rsidP="00A45D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Eliminating 45 existing spaces</w:t>
            </w:r>
          </w:p>
          <w:p w:rsidR="00475882" w:rsidRDefault="00475882" w:rsidP="00A45D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Proposing to use adjacent garage (409 (423 according to TIS?) spaces, under same ownership, shared parking) + accompanying lot (39 spaces, under same ownership) in overflow situations</w:t>
            </w:r>
          </w:p>
          <w:p w:rsidR="00475882" w:rsidRDefault="00475882" w:rsidP="006A7453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Traffic Impact Study forecasts 169 spaces needed during peak (4-7PM?? Do not include retail in calculations</w:t>
            </w:r>
          </w:p>
          <w:p w:rsidR="00475882" w:rsidRPr="00CE1F02" w:rsidRDefault="00475882" w:rsidP="002D2D41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Bike standard: 2/10 car parking required (for first 100)((31/10)*2=8)</w:t>
            </w:r>
          </w:p>
        </w:tc>
        <w:tc>
          <w:tcPr>
            <w:tcW w:w="4398" w:type="dxa"/>
          </w:tcPr>
          <w:p w:rsidR="005F1DB3" w:rsidRDefault="005F1DB3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Memo from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Gorrill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Palmer indicates demand for 92 spaces at full occupancy</w:t>
            </w:r>
          </w:p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Parking supply unresolved</w:t>
            </w:r>
          </w:p>
        </w:tc>
        <w:tc>
          <w:tcPr>
            <w:tcW w:w="4113" w:type="dxa"/>
          </w:tcPr>
          <w:p w:rsidR="0047588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narrative on parking supply – </w:t>
            </w:r>
            <w:r w:rsidR="005F1DB3">
              <w:rPr>
                <w:rFonts w:asciiTheme="minorHAnsi" w:hAnsiTheme="minorHAnsi" w:cstheme="minorHAnsi"/>
                <w:sz w:val="20"/>
                <w:szCs w:val="20"/>
              </w:rPr>
              <w:t>99 available</w:t>
            </w:r>
          </w:p>
          <w:p w:rsidR="00CD44C8" w:rsidRPr="00CD44C8" w:rsidRDefault="00CD44C8" w:rsidP="00CD44C8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CD44C8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Space for 6 bikes</w:t>
            </w:r>
            <w:r w:rsidRPr="00CD44C8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 xml:space="preserve"> – need 8</w:t>
            </w:r>
          </w:p>
          <w:p w:rsidR="00CD44C8" w:rsidRDefault="00CD44C8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8045" w:type="dxa"/>
          </w:tcPr>
          <w:p w:rsidR="00475882" w:rsidRPr="00F44903" w:rsidRDefault="00475882" w:rsidP="002D2D41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TDM plan.  Trip reduction targets?  What for incentives?</w:t>
            </w: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 w:val="restart"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8045" w:type="dxa"/>
          </w:tcPr>
          <w:p w:rsidR="00475882" w:rsidRPr="00F44903" w:rsidRDefault="00475882" w:rsidP="00F44903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F4490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8045" w:type="dxa"/>
          </w:tcPr>
          <w:p w:rsidR="00475882" w:rsidRDefault="00475882" w:rsidP="00EC2568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street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trees currently.  Cutting down trees w/in property &amp; replacing w/ street.  Is this sufficient?</w:t>
            </w:r>
          </w:p>
          <w:p w:rsidR="00475882" w:rsidRDefault="00475882" w:rsidP="00EC2568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 minimal landscaping on Fore St. and along service drive.</w:t>
            </w:r>
          </w:p>
          <w:p w:rsidR="00475882" w:rsidRPr="00F44903" w:rsidRDefault="00475882" w:rsidP="00EC2568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Waste disposal?</w:t>
            </w:r>
          </w:p>
        </w:tc>
        <w:tc>
          <w:tcPr>
            <w:tcW w:w="4398" w:type="dxa"/>
          </w:tcPr>
          <w:p w:rsidR="0047588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Adding trees.  What type?</w:t>
            </w:r>
          </w:p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Waste disposal at adjacent garage</w:t>
            </w:r>
          </w:p>
        </w:tc>
        <w:tc>
          <w:tcPr>
            <w:tcW w:w="4113" w:type="dxa"/>
          </w:tcPr>
          <w:p w:rsidR="0047588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Include  trees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 JT</w:t>
            </w:r>
            <w:r w:rsidR="005F1DB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5F1DB3" w:rsidRDefault="005F1DB3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JT re landscaping plan?</w:t>
            </w: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8045" w:type="dxa"/>
          </w:tcPr>
          <w:p w:rsidR="00475882" w:rsidRPr="00F44903" w:rsidRDefault="00475882" w:rsidP="00F44903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Increase impervious.  Discharging with easement to combined system under garage.  Discharge rest with rooftop drains to separated system in Union St. </w:t>
            </w: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 w:val="restart"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8045" w:type="dxa"/>
          </w:tcPr>
          <w:p w:rsidR="00475882" w:rsidRPr="00CE1F02" w:rsidRDefault="00475882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8045" w:type="dxa"/>
          </w:tcPr>
          <w:p w:rsidR="00475882" w:rsidRPr="00CE1F02" w:rsidRDefault="00475882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B52AF9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Need new ambulance movement sheet</w:t>
            </w: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8045" w:type="dxa"/>
          </w:tcPr>
          <w:p w:rsidR="00475882" w:rsidRPr="00CE1F02" w:rsidRDefault="00475882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B52AF9" w:rsidRDefault="00B52AF9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OK re transformer placement?</w:t>
            </w:r>
          </w:p>
          <w:p w:rsidR="00B52AF9" w:rsidRPr="00CE1F02" w:rsidRDefault="00B52AF9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Fire Dept. connections?</w:t>
            </w:r>
          </w:p>
        </w:tc>
      </w:tr>
      <w:tr w:rsidR="00475882" w:rsidRPr="00CE1F02" w:rsidTr="00475882">
        <w:tc>
          <w:tcPr>
            <w:tcW w:w="1948" w:type="dxa"/>
            <w:vMerge w:val="restart"/>
          </w:tcPr>
          <w:p w:rsidR="00475882" w:rsidRPr="00741504" w:rsidRDefault="00475882" w:rsidP="00741504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8045" w:type="dxa"/>
          </w:tcPr>
          <w:p w:rsidR="00475882" w:rsidRDefault="00475882" w:rsidP="00022AEC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Across Union – same massing.  Across Fore – 3-4 stories</w:t>
            </w:r>
          </w:p>
          <w:p w:rsidR="00475882" w:rsidRDefault="00475882" w:rsidP="00022AEC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brick &amp; concrete surrounding</w:t>
            </w:r>
          </w:p>
          <w:p w:rsidR="00475882" w:rsidRPr="00022AEC" w:rsidRDefault="00475882" w:rsidP="00022AEC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Glazing on glass?</w:t>
            </w: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8045" w:type="dxa"/>
          </w:tcPr>
          <w:p w:rsidR="00475882" w:rsidRPr="00022AEC" w:rsidRDefault="00475882" w:rsidP="00022AEC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Neighboring CMP substation, garage</w:t>
            </w: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8045" w:type="dxa"/>
          </w:tcPr>
          <w:p w:rsidR="00475882" w:rsidRPr="00CE1F02" w:rsidRDefault="00475882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8045" w:type="dxa"/>
          </w:tcPr>
          <w:p w:rsidR="00475882" w:rsidRDefault="00475882" w:rsidP="0037094A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37094A">
              <w:rPr>
                <w:rFonts w:asciiTheme="minorHAnsi" w:hAnsiTheme="minorHAnsi" w:cstheme="minorHAnsi"/>
                <w:sz w:val="20"/>
                <w:szCs w:val="20"/>
              </w:rPr>
              <w:t>Union St. view corridor</w:t>
            </w:r>
          </w:p>
          <w:p w:rsidR="00475882" w:rsidRPr="0037094A" w:rsidRDefault="00475882" w:rsidP="009C60DF">
            <w:pPr>
              <w:pStyle w:val="ListParagraph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8045" w:type="dxa"/>
          </w:tcPr>
          <w:p w:rsidR="00475882" w:rsidRPr="0037094A" w:rsidRDefault="00475882" w:rsidP="0037094A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37094A">
              <w:rPr>
                <w:rFonts w:asciiTheme="minorHAnsi" w:hAnsiTheme="minorHAnsi" w:cstheme="minorHAnsi"/>
                <w:sz w:val="20"/>
                <w:szCs w:val="20"/>
              </w:rPr>
              <w:t>Adjacent to historic district</w:t>
            </w: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CE1F0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8045" w:type="dxa"/>
          </w:tcPr>
          <w:p w:rsidR="00475882" w:rsidRPr="00F44903" w:rsidRDefault="00475882" w:rsidP="00F44903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F44903">
              <w:rPr>
                <w:rFonts w:asciiTheme="minorHAnsi" w:hAnsiTheme="minorHAnsi" w:cstheme="minorHAnsi"/>
                <w:sz w:val="20"/>
                <w:szCs w:val="20"/>
              </w:rPr>
              <w:t>Lighting plan needed</w:t>
            </w: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Ligh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ting plan needed</w:t>
            </w:r>
          </w:p>
        </w:tc>
        <w:tc>
          <w:tcPr>
            <w:tcW w:w="4113" w:type="dxa"/>
          </w:tcPr>
          <w:p w:rsidR="00475882" w:rsidRPr="00B52AF9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Included lighting concept.   Top floor wash?</w:t>
            </w:r>
          </w:p>
          <w:p w:rsidR="0047588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Need photometric</w:t>
            </w:r>
          </w:p>
          <w:p w:rsidR="00B02299" w:rsidRPr="00B52AF9" w:rsidRDefault="00B02299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D44C8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Add note re LED streetlights</w:t>
            </w:r>
            <w:r w:rsidR="009B7968" w:rsidRPr="00CD44C8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 xml:space="preserve"> to be coordinated w/ city</w:t>
            </w: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741504" w:rsidRDefault="00475882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8045" w:type="dxa"/>
          </w:tcPr>
          <w:p w:rsidR="00475882" w:rsidRPr="00F44903" w:rsidRDefault="00475882" w:rsidP="00F44903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F44903">
              <w:rPr>
                <w:rFonts w:asciiTheme="minorHAnsi" w:hAnsiTheme="minorHAnsi" w:cstheme="minorHAnsi"/>
                <w:sz w:val="20"/>
                <w:szCs w:val="20"/>
              </w:rPr>
              <w:t>Cut sheets for HVAC system needed</w:t>
            </w:r>
          </w:p>
        </w:tc>
        <w:tc>
          <w:tcPr>
            <w:tcW w:w="4398" w:type="dxa"/>
          </w:tcPr>
          <w:p w:rsidR="00475882" w:rsidRPr="00CE1F02" w:rsidRDefault="00475882" w:rsidP="00475882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Cut sheets needed</w:t>
            </w:r>
          </w:p>
        </w:tc>
        <w:tc>
          <w:tcPr>
            <w:tcW w:w="4113" w:type="dxa"/>
          </w:tcPr>
          <w:p w:rsidR="00475882" w:rsidRPr="00B52AF9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Cut sheets needed</w:t>
            </w:r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CE1F02" w:rsidRDefault="00475882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 xml:space="preserve">Signage and </w:t>
            </w:r>
            <w:proofErr w:type="spellStart"/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Wayfinding</w:t>
            </w:r>
            <w:proofErr w:type="spellEnd"/>
          </w:p>
        </w:tc>
        <w:tc>
          <w:tcPr>
            <w:tcW w:w="8045" w:type="dxa"/>
          </w:tcPr>
          <w:p w:rsidR="00475882" w:rsidRPr="00CE1F02" w:rsidRDefault="00475882" w:rsidP="00F44903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475882" w:rsidRPr="00CE1F02" w:rsidRDefault="00475882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Default="00475882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Removed west end sign, </w:t>
            </w:r>
            <w:r w:rsidR="0085623C">
              <w:rPr>
                <w:rFonts w:asciiTheme="minorHAnsi" w:hAnsiTheme="minorHAnsi" w:cstheme="minorHAnsi"/>
                <w:sz w:val="20"/>
                <w:szCs w:val="20"/>
              </w:rPr>
              <w:t>lowered east end</w:t>
            </w:r>
          </w:p>
          <w:p w:rsidR="0085623C" w:rsidRPr="00CE1F02" w:rsidRDefault="0085623C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Requesting waiver for sign in </w:t>
            </w:r>
            <w:proofErr w:type="spellStart"/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porte</w:t>
            </w:r>
            <w:proofErr w:type="spellEnd"/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cochere</w:t>
            </w:r>
            <w:proofErr w:type="spellEnd"/>
          </w:p>
        </w:tc>
      </w:tr>
      <w:tr w:rsidR="00475882" w:rsidRPr="00CE1F02" w:rsidTr="00475882">
        <w:tc>
          <w:tcPr>
            <w:tcW w:w="1948" w:type="dxa"/>
            <w:vMerge/>
          </w:tcPr>
          <w:p w:rsidR="00475882" w:rsidRPr="00CE1F02" w:rsidRDefault="00475882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</w:p>
        </w:tc>
        <w:tc>
          <w:tcPr>
            <w:tcW w:w="8045" w:type="dxa"/>
          </w:tcPr>
          <w:p w:rsidR="00475882" w:rsidRDefault="00475882" w:rsidP="00F44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Downtown Design Guidelines:</w:t>
            </w:r>
          </w:p>
          <w:p w:rsidR="00475882" w:rsidRPr="00F44903" w:rsidRDefault="00475882" w:rsidP="00F44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4903">
              <w:rPr>
                <w:rFonts w:asciiTheme="minorHAnsi" w:hAnsiTheme="minorHAnsi" w:cstheme="minorHAnsi"/>
                <w:sz w:val="20"/>
                <w:szCs w:val="20"/>
              </w:rPr>
              <w:t>Glazing on glass</w:t>
            </w:r>
          </w:p>
          <w:p w:rsidR="00475882" w:rsidRDefault="00475882" w:rsidP="00F44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Doors on Union? Blank facade</w:t>
            </w:r>
          </w:p>
          <w:p w:rsidR="00475882" w:rsidRDefault="00475882" w:rsidP="00F44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Vehicular entrance?</w:t>
            </w:r>
          </w:p>
          <w:p w:rsidR="00475882" w:rsidRPr="00F44903" w:rsidRDefault="00475882" w:rsidP="00F44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Landscaping on Fore, not on Union?</w:t>
            </w:r>
          </w:p>
          <w:p w:rsidR="00475882" w:rsidRPr="00CE1F02" w:rsidRDefault="00475882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475882" w:rsidRPr="00CE1F02" w:rsidRDefault="00475882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:rsidR="00475882" w:rsidRPr="00B52AF9" w:rsidRDefault="005F1DB3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Aluminum stair tower on east end</w:t>
            </w:r>
            <w:r w:rsid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?</w:t>
            </w:r>
          </w:p>
          <w:p w:rsidR="005F1DB3" w:rsidRPr="00B52AF9" w:rsidRDefault="005F1DB3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Wash on top level</w:t>
            </w:r>
            <w:r w:rsid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?</w:t>
            </w:r>
          </w:p>
          <w:p w:rsidR="005F1DB3" w:rsidRPr="00B52AF9" w:rsidRDefault="005F1DB3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Reduce size of rooftop screen</w:t>
            </w:r>
            <w:r w:rsid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?</w:t>
            </w:r>
          </w:p>
          <w:p w:rsidR="005F1DB3" w:rsidRPr="00CE1F02" w:rsidRDefault="005F1DB3" w:rsidP="00475882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Break in </w:t>
            </w:r>
            <w:proofErr w:type="spellStart"/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bris</w:t>
            </w:r>
            <w:proofErr w:type="spellEnd"/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soleil</w:t>
            </w:r>
            <w:proofErr w:type="spellEnd"/>
            <w:r w:rsidRPr="00B52A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?</w:t>
            </w:r>
          </w:p>
        </w:tc>
      </w:tr>
    </w:tbl>
    <w:p w:rsidR="00CE1F02" w:rsidRPr="00CE1F02" w:rsidRDefault="00CE1F02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CE1F02" w:rsidP="00CE1F02">
      <w:pPr>
        <w:rPr>
          <w:rFonts w:asciiTheme="minorHAnsi" w:hAnsiTheme="minorHAnsi" w:cstheme="minorHAnsi"/>
          <w:b/>
          <w:sz w:val="20"/>
          <w:szCs w:val="20"/>
        </w:rPr>
      </w:pPr>
      <w:r w:rsidRPr="00CE1F02">
        <w:rPr>
          <w:rFonts w:asciiTheme="minorHAnsi" w:hAnsiTheme="minorHAnsi" w:cstheme="minorHAnsi"/>
          <w:b/>
          <w:sz w:val="20"/>
          <w:szCs w:val="20"/>
        </w:rPr>
        <w:t>Additional Submittals Required:</w:t>
      </w:r>
    </w:p>
    <w:p w:rsidR="00EC2568" w:rsidRPr="00B52AF9" w:rsidRDefault="00383B5C" w:rsidP="00CE1F02">
      <w:pPr>
        <w:rPr>
          <w:rFonts w:asciiTheme="minorHAnsi" w:hAnsiTheme="minorHAnsi" w:cstheme="minorHAnsi"/>
          <w:sz w:val="20"/>
          <w:szCs w:val="20"/>
          <w:highlight w:val="yellow"/>
        </w:rPr>
      </w:pPr>
      <w:proofErr w:type="gramStart"/>
      <w:r w:rsidRPr="00B52AF9">
        <w:rPr>
          <w:rFonts w:asciiTheme="minorHAnsi" w:hAnsiTheme="minorHAnsi" w:cstheme="minorHAnsi"/>
          <w:sz w:val="20"/>
          <w:szCs w:val="20"/>
          <w:highlight w:val="yellow"/>
        </w:rPr>
        <w:t>Will need easements</w:t>
      </w:r>
      <w:r w:rsidR="00EC2568" w:rsidRPr="00B52AF9">
        <w:rPr>
          <w:rFonts w:asciiTheme="minorHAnsi" w:hAnsiTheme="minorHAnsi" w:cstheme="minorHAnsi"/>
          <w:sz w:val="20"/>
          <w:szCs w:val="20"/>
          <w:highlight w:val="yellow"/>
        </w:rPr>
        <w:t>.</w:t>
      </w:r>
      <w:proofErr w:type="gramEnd"/>
      <w:r w:rsidR="00EC2568" w:rsidRPr="00B52AF9">
        <w:rPr>
          <w:rFonts w:asciiTheme="minorHAnsi" w:hAnsiTheme="minorHAnsi" w:cstheme="minorHAnsi"/>
          <w:sz w:val="20"/>
          <w:szCs w:val="20"/>
          <w:highlight w:val="yellow"/>
        </w:rPr>
        <w:t xml:space="preserve">  </w:t>
      </w:r>
    </w:p>
    <w:p w:rsidR="00A45D53" w:rsidRPr="00B52AF9" w:rsidRDefault="00EC2568" w:rsidP="00EC2568">
      <w:pPr>
        <w:ind w:firstLine="720"/>
        <w:rPr>
          <w:rFonts w:asciiTheme="minorHAnsi" w:hAnsiTheme="minorHAnsi" w:cstheme="minorHAnsi"/>
          <w:sz w:val="20"/>
          <w:szCs w:val="20"/>
          <w:highlight w:val="yellow"/>
        </w:rPr>
      </w:pPr>
      <w:proofErr w:type="gramStart"/>
      <w:r w:rsidRPr="00B52AF9">
        <w:rPr>
          <w:rFonts w:asciiTheme="minorHAnsi" w:hAnsiTheme="minorHAnsi" w:cstheme="minorHAnsi"/>
          <w:sz w:val="20"/>
          <w:szCs w:val="20"/>
          <w:highlight w:val="yellow"/>
        </w:rPr>
        <w:t>Terms and placement of electrical easement?</w:t>
      </w:r>
      <w:proofErr w:type="gramEnd"/>
      <w:r w:rsidRPr="00B52AF9">
        <w:rPr>
          <w:rFonts w:asciiTheme="minorHAnsi" w:hAnsiTheme="minorHAnsi" w:cstheme="minorHAnsi"/>
          <w:sz w:val="20"/>
          <w:szCs w:val="20"/>
          <w:highlight w:val="yellow"/>
        </w:rPr>
        <w:t xml:space="preserve">  Is UGE really there?</w:t>
      </w:r>
    </w:p>
    <w:p w:rsidR="00EC2568" w:rsidRPr="00B52AF9" w:rsidRDefault="00EC2568" w:rsidP="00EC2568">
      <w:pPr>
        <w:ind w:firstLine="720"/>
        <w:rPr>
          <w:rFonts w:asciiTheme="minorHAnsi" w:hAnsiTheme="minorHAnsi" w:cstheme="minorHAnsi"/>
          <w:sz w:val="20"/>
          <w:szCs w:val="20"/>
          <w:highlight w:val="yellow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>Terms of service access easement</w:t>
      </w:r>
    </w:p>
    <w:p w:rsidR="00EC2568" w:rsidRPr="00B52AF9" w:rsidRDefault="00EC2568" w:rsidP="00EC2568">
      <w:pPr>
        <w:ind w:firstLine="720"/>
        <w:rPr>
          <w:rFonts w:asciiTheme="minorHAnsi" w:hAnsiTheme="minorHAnsi" w:cstheme="minorHAnsi"/>
          <w:sz w:val="20"/>
          <w:szCs w:val="20"/>
          <w:highlight w:val="yellow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>Terms of drainage easement to garage</w:t>
      </w:r>
    </w:p>
    <w:p w:rsidR="00383B5C" w:rsidRPr="00B52AF9" w:rsidRDefault="00475882" w:rsidP="00CE1F0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>Approval on custom color</w:t>
      </w:r>
    </w:p>
    <w:p w:rsidR="00475882" w:rsidRPr="00B52AF9" w:rsidRDefault="00475882" w:rsidP="00CE1F0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>Licenses for footings, canopy?</w:t>
      </w:r>
    </w:p>
    <w:p w:rsidR="00475882" w:rsidRPr="00B52AF9" w:rsidRDefault="00475882" w:rsidP="00CE1F0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>HVAC (cut sheets to be submitted prior to building permit)</w:t>
      </w:r>
    </w:p>
    <w:p w:rsidR="00475882" w:rsidRPr="00B52AF9" w:rsidRDefault="00475882" w:rsidP="00CE1F0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>Utility capacity letters (asked Frank 10/18)</w:t>
      </w:r>
    </w:p>
    <w:p w:rsidR="00475882" w:rsidRPr="00B52AF9" w:rsidRDefault="00475882" w:rsidP="00CE1F0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>Photometric</w:t>
      </w:r>
    </w:p>
    <w:p w:rsidR="00475882" w:rsidRPr="00B52AF9" w:rsidRDefault="00475882" w:rsidP="00CE1F0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 xml:space="preserve">Signs – waiver for one at </w:t>
      </w:r>
      <w:proofErr w:type="spellStart"/>
      <w:r w:rsidRPr="00B52AF9">
        <w:rPr>
          <w:rFonts w:asciiTheme="minorHAnsi" w:hAnsiTheme="minorHAnsi" w:cstheme="minorHAnsi"/>
          <w:sz w:val="20"/>
          <w:szCs w:val="20"/>
          <w:highlight w:val="yellow"/>
        </w:rPr>
        <w:t>porte</w:t>
      </w:r>
      <w:proofErr w:type="spellEnd"/>
      <w:r w:rsidRPr="00B52AF9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proofErr w:type="spellStart"/>
      <w:r w:rsidRPr="00B52AF9">
        <w:rPr>
          <w:rFonts w:asciiTheme="minorHAnsi" w:hAnsiTheme="minorHAnsi" w:cstheme="minorHAnsi"/>
          <w:sz w:val="20"/>
          <w:szCs w:val="20"/>
          <w:highlight w:val="yellow"/>
        </w:rPr>
        <w:t>cochere</w:t>
      </w:r>
      <w:proofErr w:type="spellEnd"/>
      <w:r w:rsidRPr="00B52AF9">
        <w:rPr>
          <w:rFonts w:asciiTheme="minorHAnsi" w:hAnsiTheme="minorHAnsi" w:cstheme="minorHAnsi"/>
          <w:sz w:val="20"/>
          <w:szCs w:val="20"/>
          <w:highlight w:val="yellow"/>
        </w:rPr>
        <w:t>?</w:t>
      </w:r>
    </w:p>
    <w:p w:rsidR="00475882" w:rsidRPr="00B52AF9" w:rsidRDefault="00475882" w:rsidP="00CE1F0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>Construction management plan</w:t>
      </w:r>
    </w:p>
    <w:p w:rsidR="00E65F83" w:rsidRDefault="00E65F83" w:rsidP="00CE1F02">
      <w:pPr>
        <w:rPr>
          <w:rFonts w:asciiTheme="minorHAnsi" w:hAnsiTheme="minorHAnsi" w:cstheme="minorHAnsi"/>
          <w:sz w:val="20"/>
          <w:szCs w:val="20"/>
        </w:rPr>
      </w:pPr>
      <w:r w:rsidRPr="00B52AF9">
        <w:rPr>
          <w:rFonts w:asciiTheme="minorHAnsi" w:hAnsiTheme="minorHAnsi" w:cstheme="minorHAnsi"/>
          <w:sz w:val="20"/>
          <w:szCs w:val="20"/>
          <w:highlight w:val="yellow"/>
        </w:rPr>
        <w:t>Lost parking spaces – council order</w:t>
      </w:r>
    </w:p>
    <w:p w:rsidR="00EC2568" w:rsidRDefault="00EC2568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A45D53" w:rsidRDefault="00A45D53" w:rsidP="00CE1F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Zoning: </w:t>
      </w:r>
    </w:p>
    <w:p w:rsidR="00A45D53" w:rsidRDefault="00A45D53" w:rsidP="002D6A61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B3</w:t>
      </w:r>
    </w:p>
    <w:p w:rsidR="00022AEC" w:rsidRDefault="009C60DF" w:rsidP="002D6A6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Height</w:t>
      </w:r>
      <w:r w:rsidR="002D6A61">
        <w:rPr>
          <w:rFonts w:asciiTheme="minorHAnsi" w:hAnsiTheme="minorHAnsi" w:cstheme="minorHAnsi"/>
          <w:sz w:val="20"/>
          <w:szCs w:val="20"/>
        </w:rPr>
        <w:t xml:space="preserve"> as in HOD</w:t>
      </w:r>
    </w:p>
    <w:p w:rsidR="009C60DF" w:rsidRDefault="009C60DF" w:rsidP="002D6A6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5’ build-to</w:t>
      </w:r>
    </w:p>
    <w:p w:rsidR="009C60DF" w:rsidRPr="009C60DF" w:rsidRDefault="009C60DF" w:rsidP="002D6A6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45D53" w:rsidRDefault="00A45D53" w:rsidP="002D6A61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</w:t>
      </w:r>
      <w:r w:rsidR="002D6A61">
        <w:rPr>
          <w:rFonts w:asciiTheme="minorHAnsi" w:hAnsiTheme="minorHAnsi" w:cstheme="minorHAnsi"/>
          <w:b/>
          <w:sz w:val="20"/>
          <w:szCs w:val="20"/>
        </w:rPr>
        <w:t xml:space="preserve">edestrian 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2D6A61">
        <w:rPr>
          <w:rFonts w:asciiTheme="minorHAnsi" w:hAnsiTheme="minorHAnsi" w:cstheme="minorHAnsi"/>
          <w:b/>
          <w:sz w:val="20"/>
          <w:szCs w:val="20"/>
        </w:rPr>
        <w:t xml:space="preserve">ctivities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="002D6A61">
        <w:rPr>
          <w:rFonts w:asciiTheme="minorHAnsi" w:hAnsiTheme="minorHAnsi" w:cstheme="minorHAnsi"/>
          <w:b/>
          <w:sz w:val="20"/>
          <w:szCs w:val="20"/>
        </w:rPr>
        <w:t>istrict</w:t>
      </w:r>
      <w:r w:rsidR="00E4117B">
        <w:rPr>
          <w:rFonts w:asciiTheme="minorHAnsi" w:hAnsiTheme="minorHAnsi" w:cstheme="minorHAnsi"/>
          <w:b/>
          <w:sz w:val="20"/>
          <w:szCs w:val="20"/>
        </w:rPr>
        <w:t xml:space="preserve"> on Fore Street</w:t>
      </w:r>
    </w:p>
    <w:p w:rsidR="002D6A61" w:rsidRPr="002D6A61" w:rsidRDefault="002D6A61" w:rsidP="002D6A61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D6A61">
        <w:rPr>
          <w:rFonts w:asciiTheme="minorHAnsi" w:hAnsiTheme="minorHAnsi" w:cstheme="minorHAnsi"/>
          <w:sz w:val="20"/>
          <w:szCs w:val="20"/>
        </w:rPr>
        <w:t>Max 15’ blank street wall</w:t>
      </w:r>
    </w:p>
    <w:p w:rsidR="00022AEC" w:rsidRDefault="00022AEC" w:rsidP="002D6A61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2D6A61" w:rsidRDefault="002D6A61" w:rsidP="002D6A61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Height Overlay District (See Design Manual)</w:t>
      </w:r>
    </w:p>
    <w:p w:rsidR="002D6A61" w:rsidRPr="00022AEC" w:rsidRDefault="002D6A61" w:rsidP="002D6A61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022AEC">
        <w:rPr>
          <w:rFonts w:asciiTheme="minorHAnsi" w:hAnsiTheme="minorHAnsi" w:cstheme="minorHAnsi"/>
          <w:sz w:val="20"/>
          <w:szCs w:val="20"/>
        </w:rPr>
        <w:t>85’ max allowable height</w:t>
      </w:r>
      <w:r>
        <w:rPr>
          <w:rFonts w:asciiTheme="minorHAnsi" w:hAnsiTheme="minorHAnsi" w:cstheme="minorHAnsi"/>
          <w:sz w:val="20"/>
          <w:szCs w:val="20"/>
        </w:rPr>
        <w:t>?</w:t>
      </w:r>
    </w:p>
    <w:p w:rsidR="002D6A61" w:rsidRPr="00022AEC" w:rsidRDefault="002D6A61" w:rsidP="002D6A61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022AEC">
        <w:rPr>
          <w:rFonts w:asciiTheme="minorHAnsi" w:hAnsiTheme="minorHAnsi" w:cstheme="minorHAnsi"/>
          <w:sz w:val="20"/>
          <w:szCs w:val="20"/>
        </w:rPr>
        <w:t xml:space="preserve">65’ max height at street </w:t>
      </w:r>
    </w:p>
    <w:p w:rsidR="00F514B4" w:rsidRDefault="00F514B4" w:rsidP="002D6A61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A45D53" w:rsidRDefault="00A45D53" w:rsidP="002D6A61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="002D6A61">
        <w:rPr>
          <w:rFonts w:asciiTheme="minorHAnsi" w:hAnsiTheme="minorHAnsi" w:cstheme="minorHAnsi"/>
          <w:b/>
          <w:sz w:val="20"/>
          <w:szCs w:val="20"/>
        </w:rPr>
        <w:t xml:space="preserve">owntown 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="002D6A61">
        <w:rPr>
          <w:rFonts w:asciiTheme="minorHAnsi" w:hAnsiTheme="minorHAnsi" w:cstheme="minorHAnsi"/>
          <w:b/>
          <w:sz w:val="20"/>
          <w:szCs w:val="20"/>
        </w:rPr>
        <w:t xml:space="preserve">ntertainment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 w:rsidR="002D6A61">
        <w:rPr>
          <w:rFonts w:asciiTheme="minorHAnsi" w:hAnsiTheme="minorHAnsi" w:cstheme="minorHAnsi"/>
          <w:b/>
          <w:sz w:val="20"/>
          <w:szCs w:val="20"/>
        </w:rPr>
        <w:t xml:space="preserve">verlay </w:t>
      </w:r>
      <w:r>
        <w:rPr>
          <w:rFonts w:asciiTheme="minorHAnsi" w:hAnsiTheme="minorHAnsi" w:cstheme="minorHAnsi"/>
          <w:b/>
          <w:sz w:val="20"/>
          <w:szCs w:val="20"/>
        </w:rPr>
        <w:t>Z</w:t>
      </w:r>
      <w:r w:rsidR="002D6A61">
        <w:rPr>
          <w:rFonts w:asciiTheme="minorHAnsi" w:hAnsiTheme="minorHAnsi" w:cstheme="minorHAnsi"/>
          <w:b/>
          <w:sz w:val="20"/>
          <w:szCs w:val="20"/>
        </w:rPr>
        <w:t>one</w:t>
      </w:r>
      <w:r w:rsidR="00F514B4">
        <w:rPr>
          <w:rFonts w:asciiTheme="minorHAnsi" w:hAnsiTheme="minorHAnsi" w:cstheme="minorHAnsi"/>
          <w:b/>
          <w:sz w:val="20"/>
          <w:szCs w:val="20"/>
        </w:rPr>
        <w:t xml:space="preserve"> (14.330.11)</w:t>
      </w:r>
    </w:p>
    <w:p w:rsidR="00022AEC" w:rsidRPr="00F514B4" w:rsidRDefault="00F514B4" w:rsidP="002D6A61">
      <w:pPr>
        <w:ind w:left="360"/>
        <w:rPr>
          <w:rFonts w:asciiTheme="minorHAnsi" w:hAnsiTheme="minorHAnsi" w:cstheme="minorHAnsi"/>
          <w:sz w:val="20"/>
          <w:szCs w:val="20"/>
        </w:rPr>
      </w:pPr>
      <w:r w:rsidRPr="00F514B4">
        <w:rPr>
          <w:rFonts w:asciiTheme="minorHAnsi" w:hAnsiTheme="minorHAnsi" w:cstheme="minorHAnsi"/>
          <w:sz w:val="20"/>
          <w:szCs w:val="20"/>
        </w:rPr>
        <w:t>N/A – not applying for entertainment license?</w:t>
      </w:r>
    </w:p>
    <w:p w:rsidR="00F514B4" w:rsidRDefault="00F514B4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A45D53" w:rsidRDefault="00A45D53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A45D53" w:rsidRDefault="00A45D53" w:rsidP="00CE1F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Historic District Compatibility:</w:t>
      </w:r>
    </w:p>
    <w:p w:rsidR="0074309D" w:rsidRDefault="00F44903" w:rsidP="007430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Materials </w:t>
      </w:r>
    </w:p>
    <w:p w:rsidR="009A1799" w:rsidRPr="00F44903" w:rsidRDefault="009A1799" w:rsidP="007430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Height</w:t>
      </w:r>
    </w:p>
    <w:p w:rsidR="0074309D" w:rsidRDefault="0074309D" w:rsidP="0074309D">
      <w:pPr>
        <w:rPr>
          <w:rFonts w:asciiTheme="minorHAnsi" w:hAnsiTheme="minorHAnsi" w:cstheme="minorHAnsi"/>
          <w:sz w:val="20"/>
          <w:szCs w:val="20"/>
        </w:rPr>
      </w:pPr>
    </w:p>
    <w:p w:rsidR="002D2D41" w:rsidRPr="002D2D41" w:rsidRDefault="002D2D41" w:rsidP="0074309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Questions:</w:t>
      </w:r>
    </w:p>
    <w:p w:rsidR="002D2D41" w:rsidRPr="0074309D" w:rsidRDefault="002D2D41" w:rsidP="0074309D">
      <w:pPr>
        <w:rPr>
          <w:rFonts w:asciiTheme="minorHAnsi" w:hAnsiTheme="minorHAnsi" w:cstheme="minorHAnsi"/>
          <w:sz w:val="20"/>
          <w:szCs w:val="20"/>
        </w:rPr>
      </w:pPr>
    </w:p>
    <w:sectPr w:rsidR="002D2D41" w:rsidRPr="0074309D" w:rsidSect="00A45D53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76E53"/>
    <w:multiLevelType w:val="hybridMultilevel"/>
    <w:tmpl w:val="A82083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92778"/>
    <w:multiLevelType w:val="hybridMultilevel"/>
    <w:tmpl w:val="D15E7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22AEC"/>
    <w:rsid w:val="001C27A3"/>
    <w:rsid w:val="00215311"/>
    <w:rsid w:val="00293E76"/>
    <w:rsid w:val="002D2D41"/>
    <w:rsid w:val="002D6A61"/>
    <w:rsid w:val="003534AA"/>
    <w:rsid w:val="0037094A"/>
    <w:rsid w:val="00383B5C"/>
    <w:rsid w:val="00475882"/>
    <w:rsid w:val="004B5CE9"/>
    <w:rsid w:val="005F1DB3"/>
    <w:rsid w:val="006A7453"/>
    <w:rsid w:val="00741504"/>
    <w:rsid w:val="0074309D"/>
    <w:rsid w:val="0085623C"/>
    <w:rsid w:val="00874ABB"/>
    <w:rsid w:val="009A1799"/>
    <w:rsid w:val="009B7968"/>
    <w:rsid w:val="009C60DF"/>
    <w:rsid w:val="009D17CB"/>
    <w:rsid w:val="00A02497"/>
    <w:rsid w:val="00A45D53"/>
    <w:rsid w:val="00A76A94"/>
    <w:rsid w:val="00B02299"/>
    <w:rsid w:val="00B52AF9"/>
    <w:rsid w:val="00BB3D10"/>
    <w:rsid w:val="00CD44C8"/>
    <w:rsid w:val="00CE1F02"/>
    <w:rsid w:val="00D52AF1"/>
    <w:rsid w:val="00D56ACE"/>
    <w:rsid w:val="00E4117B"/>
    <w:rsid w:val="00E65F83"/>
    <w:rsid w:val="00E852F8"/>
    <w:rsid w:val="00E93D46"/>
    <w:rsid w:val="00EC2568"/>
    <w:rsid w:val="00EF4D59"/>
    <w:rsid w:val="00F44903"/>
    <w:rsid w:val="00F514B4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14</cp:revision>
  <dcterms:created xsi:type="dcterms:W3CDTF">2012-08-22T17:46:00Z</dcterms:created>
  <dcterms:modified xsi:type="dcterms:W3CDTF">2012-10-23T15:58:00Z</dcterms:modified>
</cp:coreProperties>
</file>