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69" w:rsidRDefault="00261A69" w:rsidP="00E740BF">
      <w:pPr>
        <w:rPr>
          <w:i/>
        </w:rPr>
      </w:pPr>
    </w:p>
    <w:p w:rsidR="00F557E1" w:rsidRPr="00275908" w:rsidRDefault="00F557E1" w:rsidP="00F557E1">
      <w:pPr>
        <w:rPr>
          <w:rFonts w:ascii="Tahoma" w:eastAsia="Times New Roman" w:hAnsi="Tahoma" w:cs="Tahoma"/>
          <w:szCs w:val="20"/>
        </w:rPr>
      </w:pPr>
      <w:r>
        <w:rPr>
          <w:rFonts w:ascii="Tahoma" w:eastAsia="Times New Roman" w:hAnsi="Tahoma" w:cs="Tahoma"/>
          <w:szCs w:val="20"/>
        </w:rPr>
        <w:t>[DATE]</w:t>
      </w:r>
    </w:p>
    <w:p w:rsidR="00F557E1" w:rsidRPr="00275908" w:rsidRDefault="00F557E1" w:rsidP="00F557E1">
      <w:pPr>
        <w:rPr>
          <w:rFonts w:ascii="Tahoma" w:eastAsia="Times New Roman" w:hAnsi="Tahoma" w:cs="Tahoma"/>
          <w:szCs w:val="20"/>
        </w:rPr>
      </w:pPr>
    </w:p>
    <w:p w:rsidR="00F557E1" w:rsidRPr="00275908" w:rsidRDefault="00F557E1" w:rsidP="00F557E1">
      <w:pPr>
        <w:rPr>
          <w:rFonts w:ascii="Tahoma" w:eastAsia="Times New Roman" w:hAnsi="Tahoma" w:cs="Tahoma"/>
          <w:szCs w:val="20"/>
        </w:rPr>
      </w:pPr>
      <w:r w:rsidRPr="00275908">
        <w:rPr>
          <w:rFonts w:ascii="Tahoma" w:eastAsia="Times New Roman" w:hAnsi="Tahoma" w:cs="Tahoma"/>
          <w:szCs w:val="20"/>
        </w:rPr>
        <w:t xml:space="preserve">Mr. Kirk F. </w:t>
      </w:r>
      <w:proofErr w:type="spellStart"/>
      <w:r w:rsidRPr="00275908">
        <w:rPr>
          <w:rFonts w:ascii="Tahoma" w:eastAsia="Times New Roman" w:hAnsi="Tahoma" w:cs="Tahoma"/>
          <w:szCs w:val="20"/>
        </w:rPr>
        <w:t>Mohney</w:t>
      </w:r>
      <w:proofErr w:type="spellEnd"/>
      <w:r w:rsidRPr="00275908">
        <w:rPr>
          <w:rFonts w:ascii="Tahoma" w:eastAsia="Times New Roman" w:hAnsi="Tahoma" w:cs="Tahoma"/>
          <w:szCs w:val="20"/>
        </w:rPr>
        <w:tab/>
      </w:r>
    </w:p>
    <w:p w:rsidR="00F557E1" w:rsidRPr="00275908" w:rsidRDefault="00F557E1" w:rsidP="00F557E1">
      <w:pPr>
        <w:rPr>
          <w:rFonts w:ascii="Tahoma" w:eastAsia="Times New Roman" w:hAnsi="Tahoma" w:cs="Tahoma"/>
          <w:szCs w:val="20"/>
        </w:rPr>
      </w:pPr>
      <w:r w:rsidRPr="00275908">
        <w:rPr>
          <w:rFonts w:ascii="Tahoma" w:eastAsia="Times New Roman" w:hAnsi="Tahoma" w:cs="Tahoma"/>
          <w:szCs w:val="20"/>
        </w:rPr>
        <w:t xml:space="preserve">Maine Historic Preservation Commission </w:t>
      </w:r>
      <w:r w:rsidRPr="00275908">
        <w:rPr>
          <w:rFonts w:ascii="Tahoma" w:eastAsia="Times New Roman" w:hAnsi="Tahoma" w:cs="Tahoma"/>
          <w:szCs w:val="20"/>
        </w:rPr>
        <w:tab/>
      </w:r>
      <w:r w:rsidRPr="00275908">
        <w:rPr>
          <w:rFonts w:ascii="Tahoma" w:eastAsia="Times New Roman" w:hAnsi="Tahoma" w:cs="Tahoma"/>
          <w:szCs w:val="20"/>
        </w:rPr>
        <w:tab/>
      </w:r>
      <w:r w:rsidRPr="00275908">
        <w:rPr>
          <w:rFonts w:ascii="Tahoma" w:eastAsia="Times New Roman" w:hAnsi="Tahoma" w:cs="Tahoma"/>
          <w:szCs w:val="20"/>
        </w:rPr>
        <w:tab/>
      </w:r>
      <w:r w:rsidRPr="00275908">
        <w:rPr>
          <w:rFonts w:ascii="Tahoma" w:eastAsia="Times New Roman" w:hAnsi="Tahoma" w:cs="Tahoma"/>
          <w:szCs w:val="20"/>
        </w:rPr>
        <w:tab/>
      </w:r>
      <w:r w:rsidRPr="00275908">
        <w:rPr>
          <w:rFonts w:ascii="Tahoma" w:eastAsia="Times New Roman" w:hAnsi="Tahoma" w:cs="Tahoma"/>
          <w:szCs w:val="20"/>
        </w:rPr>
        <w:tab/>
      </w:r>
    </w:p>
    <w:p w:rsidR="00F557E1" w:rsidRPr="00275908" w:rsidRDefault="00F557E1" w:rsidP="00F557E1">
      <w:pPr>
        <w:rPr>
          <w:rFonts w:ascii="Tahoma" w:eastAsia="Times New Roman" w:hAnsi="Tahoma" w:cs="Tahoma"/>
          <w:szCs w:val="20"/>
        </w:rPr>
      </w:pPr>
      <w:r w:rsidRPr="00275908">
        <w:rPr>
          <w:rFonts w:ascii="Tahoma" w:eastAsia="Times New Roman" w:hAnsi="Tahoma" w:cs="Tahoma"/>
          <w:szCs w:val="20"/>
        </w:rPr>
        <w:t xml:space="preserve">55 Capitol Street </w:t>
      </w:r>
    </w:p>
    <w:p w:rsidR="00F557E1" w:rsidRPr="00275908" w:rsidRDefault="00F557E1" w:rsidP="00F557E1">
      <w:pPr>
        <w:rPr>
          <w:rFonts w:ascii="Tahoma" w:eastAsia="Times New Roman" w:hAnsi="Tahoma" w:cs="Tahoma"/>
          <w:szCs w:val="20"/>
        </w:rPr>
      </w:pPr>
      <w:r w:rsidRPr="00275908">
        <w:rPr>
          <w:rFonts w:ascii="Tahoma" w:eastAsia="Times New Roman" w:hAnsi="Tahoma" w:cs="Tahoma"/>
          <w:szCs w:val="20"/>
        </w:rPr>
        <w:t xml:space="preserve">65 State House Station </w:t>
      </w:r>
    </w:p>
    <w:p w:rsidR="00F557E1" w:rsidRPr="00275908" w:rsidRDefault="00F557E1" w:rsidP="00F557E1">
      <w:pPr>
        <w:rPr>
          <w:rFonts w:ascii="Tahoma" w:eastAsia="Times New Roman" w:hAnsi="Tahoma" w:cs="Tahoma"/>
          <w:szCs w:val="20"/>
        </w:rPr>
      </w:pPr>
      <w:smartTag w:uri="urn:schemas-microsoft-com:office:smarttags" w:element="place">
        <w:smartTag w:uri="urn:schemas-microsoft-com:office:smarttags" w:element="City">
          <w:r w:rsidRPr="00275908">
            <w:rPr>
              <w:rFonts w:ascii="Tahoma" w:eastAsia="Times New Roman" w:hAnsi="Tahoma" w:cs="Tahoma"/>
              <w:szCs w:val="20"/>
            </w:rPr>
            <w:t>Augusta</w:t>
          </w:r>
        </w:smartTag>
        <w:r w:rsidRPr="00275908">
          <w:rPr>
            <w:rFonts w:ascii="Tahoma" w:eastAsia="Times New Roman" w:hAnsi="Tahoma" w:cs="Tahoma"/>
            <w:szCs w:val="20"/>
          </w:rPr>
          <w:t xml:space="preserve">, </w:t>
        </w:r>
        <w:smartTag w:uri="urn:schemas-microsoft-com:office:smarttags" w:element="State">
          <w:r w:rsidRPr="00275908">
            <w:rPr>
              <w:rFonts w:ascii="Tahoma" w:eastAsia="Times New Roman" w:hAnsi="Tahoma" w:cs="Tahoma"/>
              <w:szCs w:val="20"/>
            </w:rPr>
            <w:t>ME</w:t>
          </w:r>
        </w:smartTag>
        <w:r w:rsidRPr="00275908">
          <w:rPr>
            <w:rFonts w:ascii="Tahoma" w:eastAsia="Times New Roman" w:hAnsi="Tahoma" w:cs="Tahoma"/>
            <w:szCs w:val="20"/>
          </w:rPr>
          <w:t xml:space="preserve">  </w:t>
        </w:r>
        <w:smartTag w:uri="urn:schemas-microsoft-com:office:smarttags" w:element="PostalCode">
          <w:r w:rsidRPr="00275908">
            <w:rPr>
              <w:rFonts w:ascii="Tahoma" w:eastAsia="Times New Roman" w:hAnsi="Tahoma" w:cs="Tahoma"/>
              <w:szCs w:val="20"/>
            </w:rPr>
            <w:t>04333</w:t>
          </w:r>
        </w:smartTag>
      </w:smartTag>
    </w:p>
    <w:p w:rsidR="00F557E1" w:rsidRPr="00275908" w:rsidRDefault="00F557E1" w:rsidP="00F557E1">
      <w:pPr>
        <w:rPr>
          <w:rFonts w:ascii="Tahoma" w:eastAsia="Times New Roman" w:hAnsi="Tahoma" w:cs="Tahoma"/>
          <w:szCs w:val="20"/>
        </w:rPr>
      </w:pPr>
    </w:p>
    <w:p w:rsidR="00F557E1" w:rsidRPr="00275908" w:rsidRDefault="00F557E1" w:rsidP="00F557E1">
      <w:pPr>
        <w:rPr>
          <w:rFonts w:ascii="Tahoma" w:eastAsia="Times New Roman" w:hAnsi="Tahoma" w:cs="Tahoma"/>
          <w:szCs w:val="20"/>
        </w:rPr>
      </w:pPr>
    </w:p>
    <w:p w:rsidR="00F557E1" w:rsidRPr="00275908" w:rsidRDefault="00F557E1" w:rsidP="00F557E1">
      <w:pPr>
        <w:rPr>
          <w:rFonts w:ascii="Tahoma" w:eastAsia="Times New Roman" w:hAnsi="Tahoma" w:cs="Tahoma"/>
          <w:szCs w:val="20"/>
        </w:rPr>
      </w:pPr>
      <w:r w:rsidRPr="00275908">
        <w:rPr>
          <w:rFonts w:ascii="Tahoma" w:eastAsia="Times New Roman" w:hAnsi="Tahoma" w:cs="Tahoma"/>
          <w:szCs w:val="20"/>
        </w:rPr>
        <w:t xml:space="preserve">Dear Mr. </w:t>
      </w:r>
      <w:proofErr w:type="spellStart"/>
      <w:r w:rsidRPr="00275908">
        <w:rPr>
          <w:rFonts w:ascii="Tahoma" w:eastAsia="Times New Roman" w:hAnsi="Tahoma" w:cs="Tahoma"/>
          <w:szCs w:val="20"/>
        </w:rPr>
        <w:t>Mohney</w:t>
      </w:r>
      <w:proofErr w:type="spellEnd"/>
      <w:r w:rsidRPr="00275908">
        <w:rPr>
          <w:rFonts w:ascii="Tahoma" w:eastAsia="Times New Roman" w:hAnsi="Tahoma" w:cs="Tahoma"/>
          <w:szCs w:val="20"/>
        </w:rPr>
        <w:t>,</w:t>
      </w:r>
    </w:p>
    <w:p w:rsidR="00F557E1" w:rsidRPr="00275908" w:rsidRDefault="00F557E1" w:rsidP="00F557E1">
      <w:pPr>
        <w:rPr>
          <w:rFonts w:ascii="Tahoma" w:eastAsia="Times New Roman" w:hAnsi="Tahoma" w:cs="Tahoma"/>
          <w:szCs w:val="20"/>
        </w:rPr>
      </w:pPr>
    </w:p>
    <w:p w:rsidR="00F557E1" w:rsidRDefault="00F557E1" w:rsidP="00F557E1">
      <w:pPr>
        <w:rPr>
          <w:rFonts w:ascii="Tahoma" w:eastAsia="Times New Roman" w:hAnsi="Tahoma" w:cs="Tahoma"/>
          <w:szCs w:val="20"/>
        </w:rPr>
      </w:pPr>
      <w:r w:rsidRPr="00275908">
        <w:rPr>
          <w:rFonts w:ascii="Tahoma" w:eastAsia="Times New Roman" w:hAnsi="Tahoma" w:cs="Tahoma"/>
          <w:szCs w:val="20"/>
        </w:rPr>
        <w:t xml:space="preserve">Enclosed is </w:t>
      </w:r>
      <w:r>
        <w:rPr>
          <w:rFonts w:ascii="Tahoma" w:eastAsia="Times New Roman" w:hAnsi="Tahoma" w:cs="Tahoma"/>
          <w:szCs w:val="20"/>
        </w:rPr>
        <w:t xml:space="preserve">information </w:t>
      </w:r>
      <w:r w:rsidRPr="00275908">
        <w:rPr>
          <w:rFonts w:ascii="Tahoma" w:eastAsia="Times New Roman" w:hAnsi="Tahoma" w:cs="Tahoma"/>
          <w:szCs w:val="20"/>
        </w:rPr>
        <w:t xml:space="preserve">for the following property: </w:t>
      </w:r>
    </w:p>
    <w:p w:rsidR="00F557E1" w:rsidRPr="00275908" w:rsidRDefault="00F557E1" w:rsidP="00F557E1">
      <w:pPr>
        <w:rPr>
          <w:rFonts w:ascii="Tahoma" w:eastAsia="Times New Roman" w:hAnsi="Tahoma" w:cs="Tahoma"/>
          <w:szCs w:val="20"/>
        </w:rPr>
      </w:pPr>
    </w:p>
    <w:p w:rsidR="00F557E1" w:rsidRPr="00275908" w:rsidRDefault="00F557E1" w:rsidP="00F557E1">
      <w:pPr>
        <w:jc w:val="center"/>
        <w:outlineLvl w:val="4"/>
        <w:rPr>
          <w:rFonts w:ascii="Tahoma" w:eastAsia="Times New Roman" w:hAnsi="Tahoma" w:cs="Tahoma"/>
          <w:b/>
          <w:bCs/>
          <w:iCs/>
          <w:szCs w:val="26"/>
          <w:u w:val="single"/>
        </w:rPr>
      </w:pPr>
    </w:p>
    <w:p w:rsidR="00F557E1" w:rsidRDefault="00F557E1" w:rsidP="00F557E1">
      <w:pPr>
        <w:spacing w:line="360" w:lineRule="auto"/>
        <w:jc w:val="center"/>
        <w:rPr>
          <w:rFonts w:ascii="Tahoma" w:eastAsia="Times New Roman" w:hAnsi="Tahoma" w:cs="Tahoma"/>
          <w:b/>
          <w:u w:val="single"/>
        </w:rPr>
      </w:pPr>
      <w:r>
        <w:rPr>
          <w:rFonts w:ascii="Tahoma" w:eastAsia="Times New Roman" w:hAnsi="Tahoma" w:cs="Tahoma"/>
          <w:b/>
          <w:bCs/>
          <w:iCs/>
          <w:szCs w:val="26"/>
          <w:u w:val="single"/>
        </w:rPr>
        <w:t>PROJECT ADDRESS</w:t>
      </w:r>
    </w:p>
    <w:p w:rsidR="00F557E1" w:rsidRPr="00275908" w:rsidRDefault="00F557E1" w:rsidP="00F557E1">
      <w:pPr>
        <w:spacing w:line="360" w:lineRule="auto"/>
        <w:jc w:val="center"/>
        <w:rPr>
          <w:rFonts w:ascii="Tahoma" w:eastAsia="Times New Roman" w:hAnsi="Tahoma" w:cs="Tahoma"/>
          <w:b/>
          <w:u w:val="single"/>
        </w:rPr>
      </w:pPr>
    </w:p>
    <w:p w:rsidR="00F557E1" w:rsidRPr="00275908" w:rsidRDefault="00F557E1" w:rsidP="00F557E1">
      <w:pPr>
        <w:rPr>
          <w:rFonts w:ascii="Tahoma" w:eastAsia="Times New Roman" w:hAnsi="Tahoma" w:cs="Tahoma"/>
          <w:b/>
          <w:szCs w:val="20"/>
        </w:rPr>
      </w:pPr>
    </w:p>
    <w:p w:rsidR="00F557E1" w:rsidRPr="00275908" w:rsidRDefault="00F557E1" w:rsidP="00F557E1">
      <w:pPr>
        <w:rPr>
          <w:rFonts w:ascii="Tahoma" w:eastAsia="Times New Roman" w:hAnsi="Tahoma" w:cs="Tahoma"/>
          <w:b/>
          <w:szCs w:val="20"/>
        </w:rPr>
      </w:pPr>
      <w:r w:rsidRPr="00275908">
        <w:rPr>
          <w:rFonts w:ascii="Tahoma" w:eastAsia="Times New Roman" w:hAnsi="Tahoma" w:cs="Tahoma"/>
          <w:b/>
          <w:szCs w:val="20"/>
        </w:rPr>
        <w:t xml:space="preserve">Brief scope of work: </w:t>
      </w:r>
    </w:p>
    <w:p w:rsidR="00F557E1" w:rsidRPr="00275908" w:rsidRDefault="00F557E1" w:rsidP="00F557E1">
      <w:pPr>
        <w:rPr>
          <w:rFonts w:ascii="Tahoma" w:eastAsia="Times New Roman" w:hAnsi="Tahoma" w:cs="Tahoma"/>
          <w:i/>
          <w:szCs w:val="20"/>
        </w:rPr>
      </w:pPr>
    </w:p>
    <w:p w:rsidR="00F557E1" w:rsidRPr="00275908" w:rsidRDefault="00F557E1" w:rsidP="00F557E1">
      <w:pPr>
        <w:rPr>
          <w:rFonts w:ascii="Tahoma" w:eastAsia="Times New Roman" w:hAnsi="Tahoma" w:cs="Tahoma"/>
          <w:i/>
          <w:szCs w:val="20"/>
        </w:rPr>
      </w:pPr>
    </w:p>
    <w:p w:rsidR="00F557E1" w:rsidRPr="00275908" w:rsidRDefault="00F557E1" w:rsidP="00F557E1">
      <w:pPr>
        <w:rPr>
          <w:rFonts w:ascii="Tahoma" w:eastAsia="Times New Roman" w:hAnsi="Tahoma" w:cs="Tahoma"/>
          <w:i/>
          <w:szCs w:val="20"/>
        </w:rPr>
      </w:pPr>
      <w:r w:rsidRPr="00275908">
        <w:rPr>
          <w:rFonts w:ascii="Tahoma" w:eastAsia="Times New Roman" w:hAnsi="Tahoma" w:cs="Tahoma"/>
          <w:i/>
          <w:szCs w:val="20"/>
        </w:rPr>
        <w:t xml:space="preserve">Attached you will find: </w:t>
      </w:r>
    </w:p>
    <w:p w:rsidR="00F557E1" w:rsidRPr="00275908" w:rsidRDefault="00F557E1" w:rsidP="00F557E1">
      <w:pPr>
        <w:rPr>
          <w:rFonts w:ascii="Tahoma" w:eastAsia="Times New Roman" w:hAnsi="Tahoma" w:cs="Tahoma"/>
          <w:szCs w:val="20"/>
        </w:rPr>
      </w:pPr>
    </w:p>
    <w:p w:rsidR="00F557E1" w:rsidRPr="00275908" w:rsidRDefault="00F557E1" w:rsidP="00F557E1">
      <w:pPr>
        <w:rPr>
          <w:rFonts w:ascii="Tahoma" w:eastAsia="Times New Roman" w:hAnsi="Tahoma" w:cs="Tahoma"/>
          <w:szCs w:val="20"/>
        </w:rPr>
      </w:pPr>
      <w:r w:rsidRPr="00275908">
        <w:rPr>
          <w:rFonts w:ascii="Tahoma" w:eastAsia="Times New Roman" w:hAnsi="Tahoma" w:cs="Tahoma"/>
          <w:szCs w:val="20"/>
        </w:rPr>
        <w:t xml:space="preserve">Please examine this information in accordance with the procedures for protection of historic and cultural resources (36 CFR Part 800) to determine whether the proposed rehabilitation will have an adverse effect on this property as a historic or cultural resource.  </w:t>
      </w:r>
    </w:p>
    <w:p w:rsidR="00F557E1" w:rsidRPr="00275908" w:rsidRDefault="00F557E1" w:rsidP="00F557E1">
      <w:pPr>
        <w:rPr>
          <w:rFonts w:ascii="Tahoma" w:eastAsia="Times New Roman" w:hAnsi="Tahoma" w:cs="Tahoma"/>
          <w:szCs w:val="20"/>
        </w:rPr>
      </w:pPr>
    </w:p>
    <w:p w:rsidR="00F557E1" w:rsidRPr="00275908" w:rsidRDefault="00F557E1" w:rsidP="00F557E1">
      <w:pPr>
        <w:rPr>
          <w:rFonts w:ascii="Tahoma" w:eastAsia="Times New Roman" w:hAnsi="Tahoma" w:cs="Tahoma"/>
          <w:szCs w:val="20"/>
        </w:rPr>
      </w:pPr>
      <w:r w:rsidRPr="00275908">
        <w:rPr>
          <w:rFonts w:ascii="Tahoma" w:eastAsia="Times New Roman" w:hAnsi="Tahoma" w:cs="Tahoma"/>
          <w:szCs w:val="20"/>
        </w:rPr>
        <w:t>Sincerely,</w:t>
      </w:r>
    </w:p>
    <w:p w:rsidR="00F557E1" w:rsidRPr="00275908" w:rsidRDefault="00F557E1" w:rsidP="00F557E1">
      <w:pPr>
        <w:rPr>
          <w:rFonts w:ascii="Tahoma" w:eastAsia="Times New Roman" w:hAnsi="Tahoma" w:cs="Tahoma"/>
          <w:szCs w:val="20"/>
        </w:rPr>
      </w:pPr>
      <w:bookmarkStart w:id="0" w:name="_GoBack"/>
      <w:bookmarkEnd w:id="0"/>
    </w:p>
    <w:p w:rsidR="00F557E1" w:rsidRPr="00275908" w:rsidRDefault="00F557E1" w:rsidP="00F557E1">
      <w:pPr>
        <w:rPr>
          <w:rFonts w:ascii="Tahoma" w:eastAsia="Times New Roman" w:hAnsi="Tahoma" w:cs="Tahoma"/>
          <w:szCs w:val="20"/>
        </w:rPr>
      </w:pPr>
    </w:p>
    <w:p w:rsidR="00F557E1" w:rsidRPr="00275908" w:rsidRDefault="00F557E1" w:rsidP="00F557E1">
      <w:pPr>
        <w:rPr>
          <w:rFonts w:ascii="Tahoma" w:eastAsia="Times New Roman" w:hAnsi="Tahoma" w:cs="Tahoma"/>
          <w:szCs w:val="20"/>
        </w:rPr>
      </w:pPr>
      <w:r w:rsidRPr="00275908">
        <w:rPr>
          <w:rFonts w:ascii="Tahoma" w:eastAsia="Times New Roman" w:hAnsi="Tahoma" w:cs="Tahoma"/>
          <w:szCs w:val="20"/>
        </w:rPr>
        <w:t>____________________________</w:t>
      </w:r>
    </w:p>
    <w:p w:rsidR="00F557E1" w:rsidRPr="00275908" w:rsidRDefault="00F557E1" w:rsidP="00F557E1">
      <w:pPr>
        <w:rPr>
          <w:rFonts w:ascii="Tahoma" w:eastAsia="Times New Roman" w:hAnsi="Tahoma" w:cs="Tahoma"/>
          <w:szCs w:val="20"/>
        </w:rPr>
      </w:pPr>
      <w:r w:rsidRPr="00275908">
        <w:rPr>
          <w:rFonts w:ascii="Tahoma" w:eastAsia="Times New Roman" w:hAnsi="Tahoma" w:cs="Tahoma"/>
          <w:szCs w:val="20"/>
        </w:rPr>
        <w:t xml:space="preserve">Amy </w:t>
      </w:r>
      <w:proofErr w:type="spellStart"/>
      <w:r w:rsidRPr="00275908">
        <w:rPr>
          <w:rFonts w:ascii="Tahoma" w:eastAsia="Times New Roman" w:hAnsi="Tahoma" w:cs="Tahoma"/>
          <w:szCs w:val="20"/>
        </w:rPr>
        <w:t>Grommes</w:t>
      </w:r>
      <w:proofErr w:type="spellEnd"/>
      <w:r w:rsidRPr="00275908">
        <w:rPr>
          <w:rFonts w:ascii="Tahoma" w:eastAsia="Times New Roman" w:hAnsi="Tahoma" w:cs="Tahoma"/>
          <w:szCs w:val="20"/>
        </w:rPr>
        <w:t xml:space="preserve"> Pulaski</w:t>
      </w:r>
    </w:p>
    <w:p w:rsidR="00F557E1" w:rsidRPr="00A8640B" w:rsidRDefault="00F557E1" w:rsidP="00F557E1">
      <w:pPr>
        <w:rPr>
          <w:rFonts w:ascii="Tahoma" w:eastAsia="Times New Roman" w:hAnsi="Tahoma" w:cs="Tahoma"/>
          <w:szCs w:val="20"/>
        </w:rPr>
      </w:pPr>
      <w:r w:rsidRPr="00275908">
        <w:rPr>
          <w:rFonts w:ascii="Tahoma" w:eastAsia="Times New Roman" w:hAnsi="Tahoma" w:cs="Tahoma"/>
          <w:szCs w:val="20"/>
        </w:rPr>
        <w:t>Housing and Community Development Program Manager</w:t>
      </w:r>
    </w:p>
    <w:p w:rsidR="00E740BF" w:rsidRPr="003A5AC8" w:rsidRDefault="00E740BF" w:rsidP="002161A6"/>
    <w:sectPr w:rsidR="00E740BF" w:rsidRPr="003A5AC8" w:rsidSect="00957D4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936"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C6" w:rsidRDefault="00D269C6" w:rsidP="00957D46">
      <w:r>
        <w:separator/>
      </w:r>
    </w:p>
  </w:endnote>
  <w:endnote w:type="continuationSeparator" w:id="0">
    <w:p w:rsidR="00D269C6" w:rsidRDefault="00D269C6" w:rsidP="0095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F557E1">
    <w:pPr>
      <w:pStyle w:val="Footer"/>
    </w:pPr>
    <w:sdt>
      <w:sdtPr>
        <w:id w:val="969400743"/>
        <w:temporary/>
        <w:showingPlcHdr/>
      </w:sdtPr>
      <w:sdtEndPr/>
      <w:sdtContent>
        <w:r w:rsidR="000F6351">
          <w:t>[Type text]</w:t>
        </w:r>
      </w:sdtContent>
    </w:sdt>
    <w:r w:rsidR="000F6351">
      <w:ptab w:relativeTo="margin" w:alignment="center" w:leader="none"/>
    </w:r>
    <w:sdt>
      <w:sdtPr>
        <w:id w:val="969400748"/>
        <w:temporary/>
        <w:showingPlcHdr/>
      </w:sdtPr>
      <w:sdtEndPr/>
      <w:sdtContent>
        <w:r w:rsidR="000F6351">
          <w:t>[Type text]</w:t>
        </w:r>
      </w:sdtContent>
    </w:sdt>
    <w:r w:rsidR="000F6351">
      <w:ptab w:relativeTo="margin" w:alignment="right" w:leader="none"/>
    </w:r>
    <w:sdt>
      <w:sdtPr>
        <w:id w:val="969400753"/>
        <w:temporary/>
        <w:showingPlcHdr/>
      </w:sdtPr>
      <w:sdtEndPr/>
      <w:sdtContent>
        <w:r w:rsidR="000F635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0F6351" w:rsidP="00957D46">
    <w:pPr>
      <w:pStyle w:val="Footer"/>
      <w:ind w:left="270"/>
    </w:pPr>
  </w:p>
  <w:p w:rsidR="000F6351" w:rsidRDefault="00155133" w:rsidP="00396F4F">
    <w:pPr>
      <w:pStyle w:val="Footer"/>
      <w:ind w:left="270"/>
    </w:pPr>
    <w:r>
      <w:rPr>
        <w:noProof/>
      </w:rPr>
      <w:drawing>
        <wp:inline distT="0" distB="0" distL="0" distR="0" wp14:anchorId="71C41E14" wp14:editId="0BC2D549">
          <wp:extent cx="5095399" cy="19957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5095399" cy="19957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33" w:rsidRDefault="00155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C6" w:rsidRDefault="00D269C6" w:rsidP="00957D46">
      <w:r>
        <w:separator/>
      </w:r>
    </w:p>
  </w:footnote>
  <w:footnote w:type="continuationSeparator" w:id="0">
    <w:p w:rsidR="00D269C6" w:rsidRDefault="00D269C6" w:rsidP="0095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F557E1">
    <w:pPr>
      <w:pStyle w:val="Header"/>
    </w:pPr>
    <w:sdt>
      <w:sdtPr>
        <w:id w:val="171999623"/>
        <w:temporary/>
        <w:showingPlcHdr/>
      </w:sdtPr>
      <w:sdtEndPr/>
      <w:sdtContent>
        <w:r w:rsidR="000F6351">
          <w:t>[Type text]</w:t>
        </w:r>
      </w:sdtContent>
    </w:sdt>
    <w:r w:rsidR="000F6351">
      <w:ptab w:relativeTo="margin" w:alignment="center" w:leader="none"/>
    </w:r>
    <w:sdt>
      <w:sdtPr>
        <w:id w:val="171999624"/>
        <w:temporary/>
        <w:showingPlcHdr/>
      </w:sdtPr>
      <w:sdtEndPr/>
      <w:sdtContent>
        <w:r w:rsidR="000F6351">
          <w:t>[Type text]</w:t>
        </w:r>
      </w:sdtContent>
    </w:sdt>
    <w:r w:rsidR="000F6351">
      <w:ptab w:relativeTo="margin" w:alignment="right" w:leader="none"/>
    </w:r>
    <w:sdt>
      <w:sdtPr>
        <w:id w:val="171999625"/>
        <w:temporary/>
        <w:showingPlcHdr/>
      </w:sdtPr>
      <w:sdtEndPr/>
      <w:sdtContent>
        <w:r w:rsidR="000F6351">
          <w:t>[Type text]</w:t>
        </w:r>
      </w:sdtContent>
    </w:sdt>
  </w:p>
  <w:p w:rsidR="000F6351" w:rsidRDefault="000F6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3A5AC8" w:rsidP="00E740BF">
    <w:pPr>
      <w:pStyle w:val="Header"/>
      <w:tabs>
        <w:tab w:val="clear" w:pos="8640"/>
        <w:tab w:val="left" w:pos="-900"/>
        <w:tab w:val="left" w:pos="0"/>
        <w:tab w:val="right" w:pos="8550"/>
      </w:tabs>
      <w:ind w:right="90"/>
    </w:pPr>
    <w:r>
      <w:rPr>
        <w:noProof/>
      </w:rPr>
      <w:drawing>
        <wp:inline distT="0" distB="0" distL="0" distR="0">
          <wp:extent cx="54864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42975"/>
                  </a:xfrm>
                  <a:prstGeom prst="rect">
                    <a:avLst/>
                  </a:prstGeom>
                </pic:spPr>
              </pic:pic>
            </a:graphicData>
          </a:graphic>
        </wp:inline>
      </w:drawing>
    </w:r>
  </w:p>
  <w:p w:rsidR="000F6351" w:rsidRDefault="000F6351" w:rsidP="00957D46">
    <w:pPr>
      <w:pStyle w:val="Header"/>
      <w:tabs>
        <w:tab w:val="left" w:pos="-900"/>
      </w:tabs>
      <w:ind w:left="-4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33" w:rsidRDefault="0015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C0"/>
    <w:rsid w:val="00006474"/>
    <w:rsid w:val="00044995"/>
    <w:rsid w:val="000F6351"/>
    <w:rsid w:val="00155133"/>
    <w:rsid w:val="001C09FF"/>
    <w:rsid w:val="002161A6"/>
    <w:rsid w:val="00261A69"/>
    <w:rsid w:val="00282889"/>
    <w:rsid w:val="00352777"/>
    <w:rsid w:val="00396F4F"/>
    <w:rsid w:val="003A5AC8"/>
    <w:rsid w:val="00414924"/>
    <w:rsid w:val="00462F4C"/>
    <w:rsid w:val="004914FC"/>
    <w:rsid w:val="00497EB7"/>
    <w:rsid w:val="004F3BD1"/>
    <w:rsid w:val="005558A1"/>
    <w:rsid w:val="005730FF"/>
    <w:rsid w:val="00577B8E"/>
    <w:rsid w:val="00586FC2"/>
    <w:rsid w:val="006136CB"/>
    <w:rsid w:val="00692BB8"/>
    <w:rsid w:val="006D7C41"/>
    <w:rsid w:val="007125D6"/>
    <w:rsid w:val="00730D7B"/>
    <w:rsid w:val="00756C72"/>
    <w:rsid w:val="007F795E"/>
    <w:rsid w:val="00822DC0"/>
    <w:rsid w:val="008F7E95"/>
    <w:rsid w:val="00957D46"/>
    <w:rsid w:val="00A34FE1"/>
    <w:rsid w:val="00A540F0"/>
    <w:rsid w:val="00A8014A"/>
    <w:rsid w:val="00B35999"/>
    <w:rsid w:val="00B628CE"/>
    <w:rsid w:val="00BB5559"/>
    <w:rsid w:val="00C30CED"/>
    <w:rsid w:val="00D269C6"/>
    <w:rsid w:val="00E253B5"/>
    <w:rsid w:val="00E50605"/>
    <w:rsid w:val="00E55A41"/>
    <w:rsid w:val="00E740BF"/>
    <w:rsid w:val="00E87E55"/>
    <w:rsid w:val="00EE01CB"/>
    <w:rsid w:val="00F32704"/>
    <w:rsid w:val="00F5310D"/>
    <w:rsid w:val="00F557E1"/>
    <w:rsid w:val="00F74C38"/>
    <w:rsid w:val="00F92CB8"/>
    <w:rsid w:val="00FA2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clegg\AppData\Local\Temp\Temp1_Letterhead_COP.zip\Letterhead_COP\Jeff%20Levine\letterhead_jeff_lev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B1E3-1B5C-4589-8DD1-16786564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letterhead_jeff_levine</Template>
  <TotalTime>1</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nicoleclegg</dc:creator>
  <cp:lastModifiedBy>maeve wachowicz</cp:lastModifiedBy>
  <cp:revision>2</cp:revision>
  <cp:lastPrinted>2013-06-17T20:10:00Z</cp:lastPrinted>
  <dcterms:created xsi:type="dcterms:W3CDTF">2013-11-13T13:45:00Z</dcterms:created>
  <dcterms:modified xsi:type="dcterms:W3CDTF">2013-11-13T13:45:00Z</dcterms:modified>
</cp:coreProperties>
</file>