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6E1ED" w14:textId="77777777" w:rsidR="00354090" w:rsidRPr="00BA02B5" w:rsidRDefault="00354090">
      <w:pPr>
        <w:rPr>
          <w:rFonts w:ascii="Century Gothic" w:hAnsi="Century Gothic"/>
          <w:sz w:val="18"/>
        </w:rPr>
      </w:pPr>
    </w:p>
    <w:p w14:paraId="123E91D3" w14:textId="77777777" w:rsidR="00354090" w:rsidRPr="00BA02B5" w:rsidRDefault="00354090">
      <w:pPr>
        <w:rPr>
          <w:rFonts w:ascii="Century Gothic" w:hAnsi="Century Gothic"/>
          <w:sz w:val="18"/>
        </w:rPr>
      </w:pPr>
    </w:p>
    <w:p w14:paraId="0244B922" w14:textId="77777777" w:rsidR="007123C1" w:rsidRDefault="00337537" w:rsidP="00DD5CD0">
      <w:pPr>
        <w:tabs>
          <w:tab w:val="left" w:pos="720"/>
        </w:tabs>
        <w:rPr>
          <w:rFonts w:ascii="Century Gothic" w:hAnsi="Century Gothic"/>
          <w:b/>
          <w:sz w:val="18"/>
        </w:rPr>
      </w:pPr>
      <w:r>
        <w:rPr>
          <w:rFonts w:ascii="Century Gothic" w:hAnsi="Century Gothic"/>
          <w:b/>
          <w:sz w:val="18"/>
        </w:rPr>
        <w:tab/>
      </w:r>
    </w:p>
    <w:p w14:paraId="2A189976" w14:textId="2FB2C89B" w:rsidR="007123C1" w:rsidRDefault="007F20A5" w:rsidP="007123C1">
      <w:pPr>
        <w:tabs>
          <w:tab w:val="left" w:pos="720"/>
        </w:tabs>
        <w:rPr>
          <w:rFonts w:ascii="Century Gothic" w:hAnsi="Century Gothic"/>
          <w:b/>
          <w:sz w:val="18"/>
        </w:rPr>
      </w:pPr>
      <w:r>
        <w:rPr>
          <w:rFonts w:ascii="Century Gothic" w:hAnsi="Century Gothic"/>
          <w:b/>
          <w:sz w:val="18"/>
        </w:rPr>
        <w:t>2.21.17</w:t>
      </w:r>
      <w:r w:rsidR="007123C1">
        <w:rPr>
          <w:rFonts w:ascii="Century Gothic" w:hAnsi="Century Gothic"/>
          <w:b/>
          <w:sz w:val="18"/>
        </w:rPr>
        <w:t xml:space="preserve"> </w:t>
      </w:r>
      <w:r w:rsidR="001F3B3C">
        <w:rPr>
          <w:rFonts w:ascii="Century Gothic" w:hAnsi="Century Gothic"/>
          <w:b/>
          <w:sz w:val="18"/>
        </w:rPr>
        <w:t>–</w:t>
      </w:r>
      <w:r w:rsidR="007123C1">
        <w:rPr>
          <w:rFonts w:ascii="Century Gothic" w:hAnsi="Century Gothic"/>
          <w:b/>
          <w:sz w:val="18"/>
        </w:rPr>
        <w:t xml:space="preserve"> </w:t>
      </w:r>
      <w:r>
        <w:rPr>
          <w:rFonts w:ascii="Century Gothic" w:hAnsi="Century Gothic"/>
          <w:b/>
          <w:sz w:val="18"/>
        </w:rPr>
        <w:t xml:space="preserve">160 CUMBERLAND </w:t>
      </w:r>
      <w:r w:rsidR="001F3B3C">
        <w:rPr>
          <w:rFonts w:ascii="Century Gothic" w:hAnsi="Century Gothic"/>
          <w:b/>
          <w:sz w:val="18"/>
        </w:rPr>
        <w:t>AVENUE</w:t>
      </w:r>
      <w:r w:rsidR="007123C1">
        <w:rPr>
          <w:rFonts w:ascii="Century Gothic" w:hAnsi="Century Gothic"/>
          <w:b/>
          <w:sz w:val="18"/>
        </w:rPr>
        <w:t xml:space="preserve"> </w:t>
      </w:r>
      <w:r w:rsidR="007123C1" w:rsidRPr="00031246">
        <w:rPr>
          <w:rFonts w:ascii="Century Gothic" w:hAnsi="Century Gothic"/>
          <w:b/>
          <w:sz w:val="18"/>
        </w:rPr>
        <w:t>CODE REVIEW SUMMARY</w:t>
      </w:r>
      <w:r w:rsidR="00500D56">
        <w:rPr>
          <w:rFonts w:ascii="Century Gothic" w:hAnsi="Century Gothic"/>
          <w:b/>
          <w:sz w:val="18"/>
        </w:rPr>
        <w:t>- INCLUDES REFERENCE TO IBC 2009, IEBC 2009</w:t>
      </w:r>
      <w:r w:rsidR="00077F95">
        <w:rPr>
          <w:rFonts w:ascii="Century Gothic" w:hAnsi="Century Gothic"/>
          <w:b/>
          <w:sz w:val="18"/>
        </w:rPr>
        <w:t xml:space="preserve">, </w:t>
      </w:r>
      <w:proofErr w:type="gramStart"/>
      <w:r w:rsidR="00077F95">
        <w:rPr>
          <w:rFonts w:ascii="Century Gothic" w:hAnsi="Century Gothic"/>
          <w:b/>
          <w:sz w:val="18"/>
        </w:rPr>
        <w:t>NFPA</w:t>
      </w:r>
      <w:proofErr w:type="gramEnd"/>
      <w:r w:rsidR="00077F95">
        <w:rPr>
          <w:rFonts w:ascii="Century Gothic" w:hAnsi="Century Gothic"/>
          <w:b/>
          <w:sz w:val="18"/>
        </w:rPr>
        <w:t xml:space="preserve"> 2009 </w:t>
      </w:r>
    </w:p>
    <w:p w14:paraId="5A38DFFC" w14:textId="77777777" w:rsidR="007123C1" w:rsidRDefault="007123C1" w:rsidP="007123C1">
      <w:pPr>
        <w:rPr>
          <w:rFonts w:ascii="Century Gothic" w:hAnsi="Century Gothic"/>
          <w:b/>
          <w:sz w:val="18"/>
        </w:rPr>
      </w:pPr>
    </w:p>
    <w:p w14:paraId="57D7A957" w14:textId="07884201" w:rsidR="007F20A5" w:rsidRDefault="007F20A5" w:rsidP="007123C1">
      <w:pPr>
        <w:rPr>
          <w:rFonts w:ascii="Century Gothic" w:hAnsi="Century Gothic"/>
          <w:b/>
          <w:sz w:val="18"/>
        </w:rPr>
      </w:pPr>
      <w:r>
        <w:rPr>
          <w:rFonts w:ascii="Century Gothic" w:hAnsi="Century Gothic"/>
          <w:b/>
          <w:sz w:val="18"/>
        </w:rPr>
        <w:t>RENOVATION OF EXISTING SINGLE APARTMENT IN EXISTING SIX UNIT BUILDING</w:t>
      </w:r>
    </w:p>
    <w:p w14:paraId="52F5B7B0" w14:textId="77777777" w:rsidR="007123C1" w:rsidRDefault="007123C1" w:rsidP="007123C1">
      <w:pPr>
        <w:ind w:left="720"/>
        <w:rPr>
          <w:rFonts w:ascii="Century Gothic" w:hAnsi="Century Gothic"/>
          <w:b/>
          <w:sz w:val="18"/>
        </w:rPr>
      </w:pPr>
    </w:p>
    <w:p w14:paraId="7BC52166" w14:textId="77777777" w:rsidR="007123C1" w:rsidRDefault="007123C1" w:rsidP="007123C1">
      <w:pPr>
        <w:rPr>
          <w:rFonts w:ascii="Century Gothic" w:hAnsi="Century Gothic"/>
          <w:b/>
          <w:sz w:val="18"/>
        </w:rPr>
      </w:pPr>
    </w:p>
    <w:p w14:paraId="549F4428" w14:textId="77777777" w:rsidR="007123C1" w:rsidRPr="00151293" w:rsidRDefault="007123C1" w:rsidP="001F3B3C">
      <w:pPr>
        <w:rPr>
          <w:rFonts w:ascii="Century Gothic" w:hAnsi="Century Gothic"/>
          <w:b/>
          <w:sz w:val="18"/>
          <w:u w:val="single"/>
        </w:rPr>
      </w:pPr>
      <w:r w:rsidRPr="00151293">
        <w:rPr>
          <w:rFonts w:ascii="Century Gothic" w:hAnsi="Century Gothic"/>
          <w:b/>
          <w:sz w:val="18"/>
          <w:u w:val="single"/>
        </w:rPr>
        <w:t xml:space="preserve">IBC- 2009- </w:t>
      </w:r>
      <w:proofErr w:type="gramStart"/>
      <w:r w:rsidRPr="00151293">
        <w:rPr>
          <w:rFonts w:ascii="Century Gothic" w:hAnsi="Century Gothic"/>
          <w:b/>
          <w:sz w:val="18"/>
          <w:u w:val="single"/>
        </w:rPr>
        <w:t>Relevant</w:t>
      </w:r>
      <w:proofErr w:type="gramEnd"/>
      <w:r w:rsidRPr="00151293">
        <w:rPr>
          <w:rFonts w:ascii="Century Gothic" w:hAnsi="Century Gothic"/>
          <w:b/>
          <w:sz w:val="18"/>
          <w:u w:val="single"/>
        </w:rPr>
        <w:t xml:space="preserve"> sections;</w:t>
      </w:r>
    </w:p>
    <w:p w14:paraId="7D06A757" w14:textId="77777777" w:rsidR="007123C1" w:rsidRPr="00031356" w:rsidRDefault="007123C1" w:rsidP="007123C1">
      <w:pPr>
        <w:ind w:left="720"/>
        <w:rPr>
          <w:rFonts w:ascii="Century Gothic" w:hAnsi="Century Gothic"/>
          <w:sz w:val="18"/>
        </w:rPr>
      </w:pPr>
    </w:p>
    <w:p w14:paraId="034EBBA1" w14:textId="1158DA36" w:rsidR="007123C1" w:rsidRDefault="007123C1" w:rsidP="007123C1">
      <w:pPr>
        <w:ind w:left="720"/>
        <w:rPr>
          <w:rFonts w:ascii="Century Gothic" w:hAnsi="Century Gothic"/>
          <w:b/>
          <w:sz w:val="18"/>
        </w:rPr>
      </w:pPr>
      <w:r>
        <w:rPr>
          <w:rFonts w:ascii="Century Gothic" w:hAnsi="Century Gothic"/>
          <w:b/>
          <w:sz w:val="18"/>
        </w:rPr>
        <w:t xml:space="preserve">The existing building use is defined as R-2 </w:t>
      </w:r>
      <w:proofErr w:type="gramStart"/>
      <w:r>
        <w:rPr>
          <w:rFonts w:ascii="Century Gothic" w:hAnsi="Century Gothic"/>
          <w:b/>
          <w:sz w:val="18"/>
        </w:rPr>
        <w:t>Apartment .</w:t>
      </w:r>
      <w:proofErr w:type="gramEnd"/>
      <w:r>
        <w:rPr>
          <w:rFonts w:ascii="Century Gothic" w:hAnsi="Century Gothic"/>
          <w:b/>
          <w:sz w:val="18"/>
        </w:rPr>
        <w:t xml:space="preserve"> </w:t>
      </w:r>
    </w:p>
    <w:p w14:paraId="7E80CF40" w14:textId="77777777" w:rsidR="007123C1" w:rsidRDefault="007123C1" w:rsidP="007123C1">
      <w:pPr>
        <w:ind w:left="720"/>
        <w:rPr>
          <w:rFonts w:ascii="Century Gothic" w:hAnsi="Century Gothic"/>
          <w:b/>
          <w:sz w:val="18"/>
        </w:rPr>
      </w:pPr>
    </w:p>
    <w:p w14:paraId="2E9BBA32" w14:textId="7DF9AC1B" w:rsidR="007123C1" w:rsidRDefault="007123C1" w:rsidP="007123C1">
      <w:pPr>
        <w:ind w:left="720"/>
        <w:rPr>
          <w:rFonts w:ascii="Century Gothic" w:hAnsi="Century Gothic"/>
          <w:b/>
          <w:sz w:val="18"/>
        </w:rPr>
      </w:pPr>
      <w:r>
        <w:rPr>
          <w:rFonts w:ascii="Century Gothic" w:hAnsi="Century Gothic"/>
          <w:b/>
          <w:sz w:val="18"/>
        </w:rPr>
        <w:t xml:space="preserve">Per table 503 the Type V / R-2 structure can have 7,000 </w:t>
      </w:r>
      <w:proofErr w:type="spellStart"/>
      <w:r>
        <w:rPr>
          <w:rFonts w:ascii="Century Gothic" w:hAnsi="Century Gothic"/>
          <w:b/>
          <w:sz w:val="18"/>
        </w:rPr>
        <w:t>s.f.</w:t>
      </w:r>
      <w:proofErr w:type="spellEnd"/>
      <w:r>
        <w:rPr>
          <w:rFonts w:ascii="Century Gothic" w:hAnsi="Century Gothic"/>
          <w:b/>
          <w:sz w:val="18"/>
        </w:rPr>
        <w:t xml:space="preserve"> </w:t>
      </w:r>
      <w:proofErr w:type="gramStart"/>
      <w:r>
        <w:rPr>
          <w:rFonts w:ascii="Century Gothic" w:hAnsi="Century Gothic"/>
          <w:b/>
          <w:sz w:val="18"/>
        </w:rPr>
        <w:t>per</w:t>
      </w:r>
      <w:proofErr w:type="gramEnd"/>
      <w:r>
        <w:rPr>
          <w:rFonts w:ascii="Century Gothic" w:hAnsi="Century Gothic"/>
          <w:b/>
          <w:sz w:val="18"/>
        </w:rPr>
        <w:t xml:space="preserve"> floor and be 2 stories while remaining </w:t>
      </w:r>
      <w:proofErr w:type="spellStart"/>
      <w:r>
        <w:rPr>
          <w:rFonts w:ascii="Century Gothic" w:hAnsi="Century Gothic"/>
          <w:b/>
          <w:sz w:val="18"/>
        </w:rPr>
        <w:t>unsprinklered</w:t>
      </w:r>
      <w:proofErr w:type="spellEnd"/>
      <w:r>
        <w:rPr>
          <w:rFonts w:ascii="Century Gothic" w:hAnsi="Century Gothic"/>
          <w:b/>
          <w:sz w:val="18"/>
        </w:rPr>
        <w:t>.</w:t>
      </w:r>
      <w:r w:rsidR="002713CE">
        <w:rPr>
          <w:rFonts w:ascii="Century Gothic" w:hAnsi="Century Gothic"/>
          <w:b/>
          <w:sz w:val="18"/>
        </w:rPr>
        <w:t xml:space="preserve"> </w:t>
      </w:r>
      <w:r w:rsidR="002713CE" w:rsidRPr="002713CE">
        <w:rPr>
          <w:rFonts w:ascii="Century Gothic" w:hAnsi="Century Gothic"/>
          <w:b/>
          <w:sz w:val="18"/>
          <w:u w:val="single"/>
        </w:rPr>
        <w:t>WE ARE SPRINKLED AND DO NOT EXCEED THE S.F.</w:t>
      </w:r>
    </w:p>
    <w:p w14:paraId="24063A31" w14:textId="77777777" w:rsidR="007123C1" w:rsidRDefault="007123C1" w:rsidP="007F20A5">
      <w:pPr>
        <w:rPr>
          <w:rFonts w:ascii="Century Gothic" w:hAnsi="Century Gothic"/>
          <w:b/>
          <w:sz w:val="18"/>
        </w:rPr>
      </w:pPr>
    </w:p>
    <w:p w14:paraId="1DF332C9" w14:textId="29698116" w:rsidR="007123C1" w:rsidRDefault="007123C1" w:rsidP="007123C1">
      <w:pPr>
        <w:ind w:left="720"/>
        <w:rPr>
          <w:rFonts w:ascii="Century Gothic" w:hAnsi="Century Gothic"/>
          <w:b/>
          <w:sz w:val="18"/>
        </w:rPr>
      </w:pPr>
      <w:r w:rsidRPr="0078300C">
        <w:rPr>
          <w:rFonts w:ascii="Century Gothic" w:hAnsi="Century Gothic"/>
          <w:b/>
          <w:sz w:val="18"/>
        </w:rPr>
        <w:t xml:space="preserve">The </w:t>
      </w:r>
      <w:r w:rsidR="00AD5044">
        <w:rPr>
          <w:rFonts w:ascii="Century Gothic" w:hAnsi="Century Gothic"/>
          <w:b/>
          <w:sz w:val="18"/>
        </w:rPr>
        <w:t xml:space="preserve">rehabbed </w:t>
      </w:r>
      <w:r w:rsidRPr="0078300C">
        <w:rPr>
          <w:rFonts w:ascii="Century Gothic" w:hAnsi="Century Gothic"/>
          <w:b/>
          <w:sz w:val="18"/>
        </w:rPr>
        <w:t>structur</w:t>
      </w:r>
      <w:r w:rsidR="00AD5044">
        <w:rPr>
          <w:rFonts w:ascii="Century Gothic" w:hAnsi="Century Gothic"/>
          <w:b/>
          <w:sz w:val="18"/>
        </w:rPr>
        <w:t xml:space="preserve">e is </w:t>
      </w:r>
      <w:r>
        <w:rPr>
          <w:rFonts w:ascii="Century Gothic" w:hAnsi="Century Gothic"/>
          <w:b/>
          <w:sz w:val="18"/>
        </w:rPr>
        <w:t xml:space="preserve">sprinkled, Type </w:t>
      </w:r>
      <w:r w:rsidR="00AD5044">
        <w:rPr>
          <w:rFonts w:ascii="Century Gothic" w:hAnsi="Century Gothic"/>
          <w:b/>
          <w:sz w:val="18"/>
        </w:rPr>
        <w:t>V /</w:t>
      </w:r>
      <w:r w:rsidRPr="0078300C">
        <w:rPr>
          <w:rFonts w:ascii="Century Gothic" w:hAnsi="Century Gothic"/>
          <w:b/>
          <w:sz w:val="18"/>
        </w:rPr>
        <w:t xml:space="preserve"> per table 6</w:t>
      </w:r>
      <w:r>
        <w:rPr>
          <w:rFonts w:ascii="Century Gothic" w:hAnsi="Century Gothic"/>
          <w:b/>
          <w:sz w:val="18"/>
        </w:rPr>
        <w:t xml:space="preserve">01. </w:t>
      </w:r>
      <w:r w:rsidR="00AD5044">
        <w:rPr>
          <w:rFonts w:ascii="Century Gothic" w:hAnsi="Century Gothic"/>
          <w:b/>
          <w:sz w:val="18"/>
        </w:rPr>
        <w:t xml:space="preserve">No rating required for building </w:t>
      </w:r>
      <w:proofErr w:type="gramStart"/>
      <w:r w:rsidR="00AD5044">
        <w:rPr>
          <w:rFonts w:ascii="Century Gothic" w:hAnsi="Century Gothic"/>
          <w:b/>
          <w:sz w:val="18"/>
        </w:rPr>
        <w:t>elements  including</w:t>
      </w:r>
      <w:proofErr w:type="gramEnd"/>
      <w:r>
        <w:rPr>
          <w:rFonts w:ascii="Century Gothic" w:hAnsi="Century Gothic"/>
          <w:b/>
          <w:sz w:val="18"/>
        </w:rPr>
        <w:t xml:space="preserve"> framing, all bearing walls, floor construction and roof construction.</w:t>
      </w:r>
    </w:p>
    <w:p w14:paraId="5C9344C8" w14:textId="77777777" w:rsidR="00500D56" w:rsidRDefault="00500D56" w:rsidP="007123C1">
      <w:pPr>
        <w:ind w:left="720"/>
        <w:rPr>
          <w:rFonts w:ascii="Century Gothic" w:hAnsi="Century Gothic"/>
          <w:b/>
          <w:sz w:val="18"/>
        </w:rPr>
      </w:pPr>
    </w:p>
    <w:p w14:paraId="7DB9593F" w14:textId="39C3D910" w:rsidR="00500D56" w:rsidRPr="00151293" w:rsidRDefault="00500D56" w:rsidP="001F3B3C">
      <w:pPr>
        <w:rPr>
          <w:rFonts w:ascii="Century Gothic" w:hAnsi="Century Gothic"/>
          <w:b/>
          <w:sz w:val="18"/>
          <w:u w:val="single"/>
        </w:rPr>
      </w:pPr>
      <w:r w:rsidRPr="00151293">
        <w:rPr>
          <w:rFonts w:ascii="Century Gothic" w:hAnsi="Century Gothic"/>
          <w:b/>
          <w:sz w:val="18"/>
          <w:u w:val="single"/>
        </w:rPr>
        <w:t>I</w:t>
      </w:r>
      <w:r>
        <w:rPr>
          <w:rFonts w:ascii="Century Gothic" w:hAnsi="Century Gothic"/>
          <w:b/>
          <w:sz w:val="18"/>
          <w:u w:val="single"/>
        </w:rPr>
        <w:t>E</w:t>
      </w:r>
      <w:r w:rsidRPr="00151293">
        <w:rPr>
          <w:rFonts w:ascii="Century Gothic" w:hAnsi="Century Gothic"/>
          <w:b/>
          <w:sz w:val="18"/>
          <w:u w:val="single"/>
        </w:rPr>
        <w:t xml:space="preserve">BC- 2009- </w:t>
      </w:r>
      <w:proofErr w:type="gramStart"/>
      <w:r w:rsidRPr="00151293">
        <w:rPr>
          <w:rFonts w:ascii="Century Gothic" w:hAnsi="Century Gothic"/>
          <w:b/>
          <w:sz w:val="18"/>
          <w:u w:val="single"/>
        </w:rPr>
        <w:t>Relevant</w:t>
      </w:r>
      <w:proofErr w:type="gramEnd"/>
      <w:r w:rsidRPr="00151293">
        <w:rPr>
          <w:rFonts w:ascii="Century Gothic" w:hAnsi="Century Gothic"/>
          <w:b/>
          <w:sz w:val="18"/>
          <w:u w:val="single"/>
        </w:rPr>
        <w:t xml:space="preserve"> sections;</w:t>
      </w:r>
    </w:p>
    <w:p w14:paraId="4AA1D23A" w14:textId="77777777" w:rsidR="00500D56" w:rsidRPr="00031356" w:rsidRDefault="00500D56" w:rsidP="00500D56">
      <w:pPr>
        <w:ind w:left="720"/>
        <w:rPr>
          <w:rFonts w:ascii="Century Gothic" w:hAnsi="Century Gothic"/>
          <w:sz w:val="18"/>
        </w:rPr>
      </w:pPr>
    </w:p>
    <w:p w14:paraId="65AB6B3F" w14:textId="5F940DE3" w:rsidR="00AD5044" w:rsidRDefault="00AD5044" w:rsidP="00AD5044">
      <w:pPr>
        <w:ind w:left="720"/>
        <w:rPr>
          <w:rFonts w:ascii="Century Gothic" w:hAnsi="Century Gothic"/>
          <w:b/>
          <w:sz w:val="18"/>
        </w:rPr>
      </w:pPr>
      <w:r>
        <w:rPr>
          <w:rFonts w:ascii="Century Gothic" w:hAnsi="Century Gothic"/>
          <w:b/>
          <w:sz w:val="18"/>
        </w:rPr>
        <w:t xml:space="preserve">405.1 Level 3 alterations apply where the work area exceeds 50% of the aggregate area of the building. </w:t>
      </w:r>
      <w:r>
        <w:rPr>
          <w:rFonts w:ascii="Century Gothic" w:hAnsi="Century Gothic"/>
          <w:b/>
          <w:sz w:val="18"/>
          <w:u w:val="single"/>
        </w:rPr>
        <w:t xml:space="preserve">LEVEL 3 </w:t>
      </w:r>
      <w:proofErr w:type="gramStart"/>
      <w:r>
        <w:rPr>
          <w:rFonts w:ascii="Century Gothic" w:hAnsi="Century Gothic"/>
          <w:b/>
          <w:sz w:val="18"/>
          <w:u w:val="single"/>
        </w:rPr>
        <w:t>PROJECT</w:t>
      </w:r>
      <w:proofErr w:type="gramEnd"/>
    </w:p>
    <w:p w14:paraId="64D2F217" w14:textId="77777777" w:rsidR="00500D56" w:rsidRDefault="00500D56" w:rsidP="00500D56">
      <w:pPr>
        <w:ind w:left="720"/>
        <w:rPr>
          <w:rFonts w:ascii="Century Gothic" w:hAnsi="Century Gothic"/>
          <w:b/>
          <w:sz w:val="18"/>
        </w:rPr>
      </w:pPr>
    </w:p>
    <w:p w14:paraId="7FBBB109" w14:textId="03C7416B" w:rsidR="00AD5044" w:rsidRDefault="00AD5044" w:rsidP="00AD5044">
      <w:pPr>
        <w:ind w:left="720"/>
        <w:rPr>
          <w:rFonts w:ascii="Century Gothic" w:hAnsi="Century Gothic"/>
          <w:b/>
          <w:sz w:val="18"/>
        </w:rPr>
      </w:pPr>
      <w:r>
        <w:rPr>
          <w:rFonts w:ascii="Century Gothic" w:hAnsi="Century Gothic"/>
          <w:b/>
          <w:sz w:val="18"/>
        </w:rPr>
        <w:t>405.2 APPLICATION- Level 3 alterations shall comply with the provisions of chapters 6,7 for Level 1 and 2 alterations, respectively as well as the pr</w:t>
      </w:r>
      <w:r w:rsidR="00FF6391">
        <w:rPr>
          <w:rFonts w:ascii="Century Gothic" w:hAnsi="Century Gothic"/>
          <w:b/>
          <w:sz w:val="18"/>
        </w:rPr>
        <w:t>o</w:t>
      </w:r>
      <w:r>
        <w:rPr>
          <w:rFonts w:ascii="Century Gothic" w:hAnsi="Century Gothic"/>
          <w:b/>
          <w:sz w:val="18"/>
        </w:rPr>
        <w:t xml:space="preserve">visions of chapter 8. </w:t>
      </w:r>
      <w:r>
        <w:rPr>
          <w:rFonts w:ascii="Century Gothic" w:hAnsi="Century Gothic"/>
          <w:b/>
          <w:sz w:val="18"/>
          <w:u w:val="single"/>
        </w:rPr>
        <w:t>LEVEL 3 PROJECT</w:t>
      </w:r>
    </w:p>
    <w:p w14:paraId="508EE274" w14:textId="77777777" w:rsidR="00500D56" w:rsidRDefault="00500D56" w:rsidP="00500D56">
      <w:pPr>
        <w:ind w:left="720"/>
        <w:rPr>
          <w:rFonts w:ascii="Century Gothic" w:hAnsi="Century Gothic"/>
          <w:b/>
          <w:sz w:val="18"/>
        </w:rPr>
      </w:pPr>
    </w:p>
    <w:p w14:paraId="14926A83" w14:textId="18B805CA" w:rsidR="00500D56" w:rsidRPr="00FF6391" w:rsidRDefault="00FF6391" w:rsidP="00500D56">
      <w:pPr>
        <w:ind w:left="720"/>
        <w:rPr>
          <w:rFonts w:ascii="Century Gothic" w:hAnsi="Century Gothic"/>
          <w:b/>
          <w:sz w:val="18"/>
          <w:u w:val="single"/>
        </w:rPr>
      </w:pPr>
      <w:r>
        <w:rPr>
          <w:rFonts w:ascii="Century Gothic" w:hAnsi="Century Gothic"/>
          <w:b/>
          <w:sz w:val="18"/>
        </w:rPr>
        <w:t>607.1 Minimum Energy Requirements- Level 1 alterations to existing buildings or structures are permitted without requiring the entire building or structure to comply with the IECC or IRC. The elements shall conform to these codes as they relate to new construction only</w:t>
      </w:r>
      <w:r w:rsidR="00500D56" w:rsidRPr="00FF6391">
        <w:rPr>
          <w:rFonts w:ascii="Century Gothic" w:hAnsi="Century Gothic"/>
          <w:b/>
          <w:sz w:val="18"/>
          <w:u w:val="single"/>
        </w:rPr>
        <w:t>.</w:t>
      </w:r>
      <w:r w:rsidRPr="00FF6391">
        <w:rPr>
          <w:rFonts w:ascii="Century Gothic" w:hAnsi="Century Gothic"/>
          <w:b/>
          <w:sz w:val="18"/>
          <w:u w:val="single"/>
        </w:rPr>
        <w:t xml:space="preserve"> THE PROJECT </w:t>
      </w:r>
      <w:proofErr w:type="gramStart"/>
      <w:r w:rsidRPr="00FF6391">
        <w:rPr>
          <w:rFonts w:ascii="Century Gothic" w:hAnsi="Century Gothic"/>
          <w:b/>
          <w:sz w:val="18"/>
          <w:u w:val="single"/>
        </w:rPr>
        <w:t>IS EXISTING</w:t>
      </w:r>
      <w:proofErr w:type="gramEnd"/>
      <w:r w:rsidRPr="00FF6391">
        <w:rPr>
          <w:rFonts w:ascii="Century Gothic" w:hAnsi="Century Gothic"/>
          <w:b/>
          <w:sz w:val="18"/>
          <w:u w:val="single"/>
        </w:rPr>
        <w:t xml:space="preserve">, </w:t>
      </w:r>
      <w:r w:rsidR="00A36BC9">
        <w:rPr>
          <w:rFonts w:ascii="Century Gothic" w:hAnsi="Century Gothic"/>
          <w:b/>
          <w:sz w:val="18"/>
          <w:u w:val="single"/>
        </w:rPr>
        <w:t>MINIMAL</w:t>
      </w:r>
      <w:r w:rsidRPr="00FF6391">
        <w:rPr>
          <w:rFonts w:ascii="Century Gothic" w:hAnsi="Century Gothic"/>
          <w:b/>
          <w:sz w:val="18"/>
          <w:u w:val="single"/>
        </w:rPr>
        <w:t xml:space="preserve"> NEW CONS</w:t>
      </w:r>
      <w:r>
        <w:rPr>
          <w:rFonts w:ascii="Century Gothic" w:hAnsi="Century Gothic"/>
          <w:b/>
          <w:sz w:val="18"/>
          <w:u w:val="single"/>
        </w:rPr>
        <w:t>T</w:t>
      </w:r>
      <w:r w:rsidRPr="00FF6391">
        <w:rPr>
          <w:rFonts w:ascii="Century Gothic" w:hAnsi="Century Gothic"/>
          <w:b/>
          <w:sz w:val="18"/>
          <w:u w:val="single"/>
        </w:rPr>
        <w:t>RUCTION</w:t>
      </w:r>
      <w:r w:rsidR="007F20A5">
        <w:rPr>
          <w:rFonts w:ascii="Century Gothic" w:hAnsi="Century Gothic"/>
          <w:b/>
          <w:sz w:val="18"/>
          <w:u w:val="single"/>
        </w:rPr>
        <w:t xml:space="preserve"> INVOLVING ONE APARTMENT OF SIX</w:t>
      </w:r>
      <w:r>
        <w:rPr>
          <w:rFonts w:ascii="Century Gothic" w:hAnsi="Century Gothic"/>
          <w:b/>
          <w:sz w:val="18"/>
          <w:u w:val="single"/>
        </w:rPr>
        <w:t>.</w:t>
      </w:r>
    </w:p>
    <w:p w14:paraId="500CEC6B" w14:textId="77777777" w:rsidR="00500D56" w:rsidRDefault="00500D56" w:rsidP="00500D56">
      <w:pPr>
        <w:ind w:left="720"/>
        <w:rPr>
          <w:rFonts w:ascii="Century Gothic" w:hAnsi="Century Gothic"/>
          <w:b/>
          <w:sz w:val="18"/>
        </w:rPr>
      </w:pPr>
    </w:p>
    <w:p w14:paraId="1AD6B3FE" w14:textId="77777777" w:rsidR="00500D56" w:rsidRDefault="00500D56" w:rsidP="00500D56">
      <w:pPr>
        <w:ind w:left="720"/>
        <w:rPr>
          <w:rFonts w:ascii="Century Gothic" w:hAnsi="Century Gothic"/>
          <w:b/>
          <w:sz w:val="18"/>
        </w:rPr>
      </w:pPr>
      <w:r w:rsidRPr="0078300C">
        <w:rPr>
          <w:rFonts w:ascii="Century Gothic" w:hAnsi="Century Gothic"/>
          <w:b/>
          <w:sz w:val="18"/>
        </w:rPr>
        <w:t xml:space="preserve">The </w:t>
      </w:r>
      <w:r>
        <w:rPr>
          <w:rFonts w:ascii="Century Gothic" w:hAnsi="Century Gothic"/>
          <w:b/>
          <w:sz w:val="18"/>
        </w:rPr>
        <w:t xml:space="preserve">existing </w:t>
      </w:r>
      <w:r w:rsidRPr="0078300C">
        <w:rPr>
          <w:rFonts w:ascii="Century Gothic" w:hAnsi="Century Gothic"/>
          <w:b/>
          <w:sz w:val="18"/>
        </w:rPr>
        <w:t>structur</w:t>
      </w:r>
      <w:r>
        <w:rPr>
          <w:rFonts w:ascii="Century Gothic" w:hAnsi="Century Gothic"/>
          <w:b/>
          <w:sz w:val="18"/>
        </w:rPr>
        <w:t>e is un-sprinkled, Type V A</w:t>
      </w:r>
      <w:r w:rsidRPr="0078300C">
        <w:rPr>
          <w:rFonts w:ascii="Century Gothic" w:hAnsi="Century Gothic"/>
          <w:b/>
          <w:sz w:val="18"/>
        </w:rPr>
        <w:t xml:space="preserve"> per table 6</w:t>
      </w:r>
      <w:r>
        <w:rPr>
          <w:rFonts w:ascii="Century Gothic" w:hAnsi="Century Gothic"/>
          <w:b/>
          <w:sz w:val="18"/>
        </w:rPr>
        <w:t>01. One hour rated components include framing, all bearing walls, floor construction and roof construction.</w:t>
      </w:r>
    </w:p>
    <w:p w14:paraId="18C2A179" w14:textId="77777777" w:rsidR="00500D56" w:rsidRDefault="00500D56" w:rsidP="007123C1">
      <w:pPr>
        <w:ind w:left="720"/>
        <w:rPr>
          <w:rFonts w:ascii="Century Gothic" w:hAnsi="Century Gothic"/>
          <w:b/>
          <w:sz w:val="18"/>
        </w:rPr>
      </w:pPr>
    </w:p>
    <w:p w14:paraId="323DAB3E" w14:textId="77777777" w:rsidR="007123C1" w:rsidRPr="00BA02B5" w:rsidRDefault="007123C1" w:rsidP="007123C1">
      <w:pPr>
        <w:rPr>
          <w:rFonts w:ascii="Century Gothic" w:hAnsi="Century Gothic"/>
          <w:sz w:val="18"/>
        </w:rPr>
      </w:pPr>
    </w:p>
    <w:p w14:paraId="02DF302F" w14:textId="50E246A0" w:rsidR="007123C1" w:rsidRDefault="007123C1" w:rsidP="001F3B3C">
      <w:pPr>
        <w:outlineLvl w:val="0"/>
        <w:rPr>
          <w:rFonts w:ascii="Century Gothic" w:hAnsi="Century Gothic"/>
          <w:b/>
          <w:sz w:val="18"/>
        </w:rPr>
      </w:pPr>
      <w:r w:rsidRPr="00500D56">
        <w:rPr>
          <w:rFonts w:ascii="Century Gothic" w:hAnsi="Century Gothic"/>
          <w:b/>
          <w:sz w:val="18"/>
          <w:u w:val="single"/>
        </w:rPr>
        <w:t>Fire Department checklist</w:t>
      </w:r>
      <w:r w:rsidRPr="00406182">
        <w:rPr>
          <w:rFonts w:ascii="Century Gothic" w:hAnsi="Century Gothic"/>
          <w:b/>
          <w:sz w:val="18"/>
        </w:rPr>
        <w:t>- please ref</w:t>
      </w:r>
      <w:r w:rsidR="00500D56">
        <w:rPr>
          <w:rFonts w:ascii="Century Gothic" w:hAnsi="Century Gothic"/>
          <w:b/>
          <w:sz w:val="18"/>
        </w:rPr>
        <w:t>er to plan for travel distance, smoke detectors, CO2 detectors, alarm panel</w:t>
      </w:r>
      <w:r w:rsidRPr="00406182">
        <w:rPr>
          <w:rFonts w:ascii="Century Gothic" w:hAnsi="Century Gothic"/>
          <w:b/>
          <w:sz w:val="18"/>
        </w:rPr>
        <w:t xml:space="preserve"> </w:t>
      </w:r>
    </w:p>
    <w:p w14:paraId="47483990" w14:textId="77777777" w:rsidR="007123C1" w:rsidRDefault="007123C1" w:rsidP="007123C1">
      <w:pPr>
        <w:ind w:left="360"/>
        <w:outlineLvl w:val="0"/>
        <w:rPr>
          <w:rFonts w:ascii="Century Gothic" w:hAnsi="Century Gothic"/>
          <w:b/>
          <w:sz w:val="18"/>
        </w:rPr>
      </w:pPr>
    </w:p>
    <w:p w14:paraId="66811782" w14:textId="77777777" w:rsidR="007123C1" w:rsidRPr="00406182" w:rsidRDefault="007123C1" w:rsidP="007123C1">
      <w:pPr>
        <w:outlineLvl w:val="0"/>
        <w:rPr>
          <w:rFonts w:ascii="Century Gothic" w:hAnsi="Century Gothic"/>
          <w:b/>
          <w:sz w:val="18"/>
        </w:rPr>
      </w:pPr>
      <w:bookmarkStart w:id="0" w:name="_GoBack"/>
      <w:bookmarkEnd w:id="0"/>
    </w:p>
    <w:p w14:paraId="016FD276" w14:textId="2ECC613C" w:rsidR="007123C1" w:rsidRPr="00031356" w:rsidRDefault="007123C1" w:rsidP="007123C1">
      <w:pPr>
        <w:ind w:left="720"/>
        <w:rPr>
          <w:rFonts w:ascii="Century Gothic" w:hAnsi="Century Gothic"/>
          <w:sz w:val="18"/>
        </w:rPr>
      </w:pPr>
      <w:r w:rsidRPr="00031356">
        <w:rPr>
          <w:rFonts w:ascii="Century Gothic" w:hAnsi="Century Gothic"/>
          <w:sz w:val="18"/>
        </w:rPr>
        <w:t xml:space="preserve">1. Owner- </w:t>
      </w:r>
      <w:r w:rsidR="0034311D">
        <w:rPr>
          <w:rFonts w:ascii="Century Gothic" w:hAnsi="Century Gothic"/>
          <w:b/>
          <w:sz w:val="18"/>
        </w:rPr>
        <w:t xml:space="preserve">Gregory </w:t>
      </w:r>
      <w:proofErr w:type="spellStart"/>
      <w:r w:rsidR="0034311D">
        <w:rPr>
          <w:rFonts w:ascii="Century Gothic" w:hAnsi="Century Gothic"/>
          <w:b/>
          <w:sz w:val="18"/>
        </w:rPr>
        <w:t>Kontos</w:t>
      </w:r>
      <w:proofErr w:type="spellEnd"/>
    </w:p>
    <w:p w14:paraId="39E9B27D" w14:textId="77777777" w:rsidR="007123C1" w:rsidRPr="00031356" w:rsidRDefault="007123C1" w:rsidP="007123C1">
      <w:pPr>
        <w:ind w:left="360"/>
        <w:rPr>
          <w:rFonts w:ascii="Century Gothic" w:hAnsi="Century Gothic"/>
          <w:b/>
          <w:sz w:val="18"/>
        </w:rPr>
      </w:pPr>
      <w:r w:rsidRPr="00031356">
        <w:rPr>
          <w:rFonts w:ascii="Century Gothic" w:hAnsi="Century Gothic"/>
          <w:sz w:val="18"/>
        </w:rPr>
        <w:tab/>
        <w:t xml:space="preserve">2. Architect- </w:t>
      </w:r>
      <w:r w:rsidRPr="00031356">
        <w:rPr>
          <w:rFonts w:ascii="Century Gothic" w:hAnsi="Century Gothic"/>
          <w:b/>
          <w:sz w:val="18"/>
        </w:rPr>
        <w:t xml:space="preserve">Whipple </w:t>
      </w:r>
      <w:proofErr w:type="spellStart"/>
      <w:r w:rsidRPr="00031356">
        <w:rPr>
          <w:rFonts w:ascii="Century Gothic" w:hAnsi="Century Gothic"/>
          <w:b/>
          <w:sz w:val="18"/>
        </w:rPr>
        <w:t>Callender</w:t>
      </w:r>
      <w:proofErr w:type="spellEnd"/>
      <w:r w:rsidRPr="00031356">
        <w:rPr>
          <w:rFonts w:ascii="Century Gothic" w:hAnsi="Century Gothic"/>
          <w:b/>
          <w:sz w:val="18"/>
        </w:rPr>
        <w:t xml:space="preserve"> Architects, PO Box 1276 Portland, Maine 04101 (775-2696)</w:t>
      </w:r>
    </w:p>
    <w:p w14:paraId="55713309" w14:textId="410FBAF0" w:rsidR="007123C1" w:rsidRPr="00031356" w:rsidRDefault="007123C1" w:rsidP="007123C1">
      <w:pPr>
        <w:ind w:left="720"/>
        <w:rPr>
          <w:rFonts w:ascii="Century Gothic" w:hAnsi="Century Gothic"/>
          <w:sz w:val="18"/>
        </w:rPr>
      </w:pPr>
      <w:r w:rsidRPr="00031356">
        <w:rPr>
          <w:rFonts w:ascii="Century Gothic" w:hAnsi="Century Gothic"/>
          <w:sz w:val="18"/>
        </w:rPr>
        <w:t>3. Proposed use-</w:t>
      </w:r>
      <w:r w:rsidRPr="0078300C">
        <w:rPr>
          <w:rFonts w:ascii="Century Gothic" w:hAnsi="Century Gothic"/>
          <w:b/>
          <w:sz w:val="18"/>
        </w:rPr>
        <w:t xml:space="preserve"> </w:t>
      </w:r>
      <w:r>
        <w:rPr>
          <w:rFonts w:ascii="Century Gothic" w:hAnsi="Century Gothic"/>
          <w:b/>
          <w:sz w:val="18"/>
        </w:rPr>
        <w:t xml:space="preserve">Existing </w:t>
      </w:r>
      <w:r w:rsidR="0034311D">
        <w:rPr>
          <w:rFonts w:ascii="Century Gothic" w:hAnsi="Century Gothic"/>
          <w:b/>
          <w:sz w:val="18"/>
        </w:rPr>
        <w:t xml:space="preserve">apartment </w:t>
      </w:r>
      <w:proofErr w:type="spellStart"/>
      <w:proofErr w:type="gramStart"/>
      <w:r w:rsidR="0034311D">
        <w:rPr>
          <w:rFonts w:ascii="Century Gothic" w:hAnsi="Century Gothic"/>
          <w:b/>
          <w:sz w:val="18"/>
        </w:rPr>
        <w:t>reno</w:t>
      </w:r>
      <w:proofErr w:type="spellEnd"/>
      <w:proofErr w:type="gramEnd"/>
    </w:p>
    <w:p w14:paraId="72BFCC77" w14:textId="77777777" w:rsidR="007123C1" w:rsidRDefault="007123C1" w:rsidP="007123C1">
      <w:pPr>
        <w:ind w:left="360"/>
        <w:rPr>
          <w:rFonts w:ascii="Century Gothic" w:hAnsi="Century Gothic"/>
          <w:sz w:val="18"/>
        </w:rPr>
      </w:pPr>
      <w:r w:rsidRPr="00031356">
        <w:rPr>
          <w:rFonts w:ascii="Century Gothic" w:hAnsi="Century Gothic"/>
          <w:sz w:val="18"/>
        </w:rPr>
        <w:tab/>
        <w:t xml:space="preserve">4. Square footage of structure- </w:t>
      </w:r>
      <w:r>
        <w:rPr>
          <w:rFonts w:ascii="Century Gothic" w:hAnsi="Century Gothic"/>
          <w:b/>
          <w:sz w:val="18"/>
        </w:rPr>
        <w:t xml:space="preserve">2,700 </w:t>
      </w:r>
      <w:proofErr w:type="spellStart"/>
      <w:r>
        <w:rPr>
          <w:rFonts w:ascii="Century Gothic" w:hAnsi="Century Gothic"/>
          <w:b/>
          <w:sz w:val="18"/>
        </w:rPr>
        <w:t>s.f.</w:t>
      </w:r>
      <w:proofErr w:type="spellEnd"/>
      <w:r>
        <w:rPr>
          <w:rFonts w:ascii="Century Gothic" w:hAnsi="Century Gothic"/>
          <w:b/>
          <w:sz w:val="18"/>
        </w:rPr>
        <w:t xml:space="preserve"> </w:t>
      </w:r>
      <w:proofErr w:type="gramStart"/>
      <w:r>
        <w:rPr>
          <w:rFonts w:ascii="Century Gothic" w:hAnsi="Century Gothic"/>
          <w:b/>
          <w:sz w:val="18"/>
        </w:rPr>
        <w:t>gross</w:t>
      </w:r>
      <w:proofErr w:type="gramEnd"/>
      <w:r>
        <w:rPr>
          <w:rFonts w:ascii="Century Gothic" w:hAnsi="Century Gothic"/>
          <w:b/>
          <w:sz w:val="18"/>
        </w:rPr>
        <w:t xml:space="preserve"> </w:t>
      </w:r>
      <w:proofErr w:type="spellStart"/>
      <w:r>
        <w:rPr>
          <w:rFonts w:ascii="Century Gothic" w:hAnsi="Century Gothic"/>
          <w:b/>
          <w:sz w:val="18"/>
        </w:rPr>
        <w:t>s.f.</w:t>
      </w:r>
      <w:proofErr w:type="spellEnd"/>
      <w:r>
        <w:rPr>
          <w:rFonts w:ascii="Century Gothic" w:hAnsi="Century Gothic"/>
          <w:b/>
          <w:sz w:val="18"/>
        </w:rPr>
        <w:t xml:space="preserve"> </w:t>
      </w:r>
      <w:proofErr w:type="gramStart"/>
      <w:r>
        <w:rPr>
          <w:rFonts w:ascii="Century Gothic" w:hAnsi="Century Gothic"/>
          <w:b/>
          <w:sz w:val="18"/>
        </w:rPr>
        <w:t>per</w:t>
      </w:r>
      <w:proofErr w:type="gramEnd"/>
      <w:r>
        <w:rPr>
          <w:rFonts w:ascii="Century Gothic" w:hAnsi="Century Gothic"/>
          <w:b/>
          <w:sz w:val="18"/>
        </w:rPr>
        <w:t xml:space="preserve"> floor</w:t>
      </w:r>
    </w:p>
    <w:p w14:paraId="4313D629" w14:textId="538A2F89" w:rsidR="007123C1" w:rsidRPr="00031356" w:rsidRDefault="007123C1" w:rsidP="007123C1">
      <w:pPr>
        <w:ind w:left="360"/>
        <w:rPr>
          <w:rFonts w:ascii="Century Gothic" w:hAnsi="Century Gothic"/>
          <w:sz w:val="18"/>
        </w:rPr>
      </w:pPr>
      <w:r>
        <w:rPr>
          <w:rFonts w:ascii="Century Gothic" w:hAnsi="Century Gothic"/>
          <w:sz w:val="18"/>
        </w:rPr>
        <w:tab/>
      </w:r>
      <w:r w:rsidRPr="00031356">
        <w:rPr>
          <w:rFonts w:ascii="Century Gothic" w:hAnsi="Century Gothic"/>
          <w:sz w:val="18"/>
        </w:rPr>
        <w:t>5. Elevation of all structures</w:t>
      </w:r>
      <w:r w:rsidR="0034311D">
        <w:rPr>
          <w:rFonts w:ascii="Century Gothic" w:hAnsi="Century Gothic"/>
          <w:b/>
          <w:sz w:val="18"/>
        </w:rPr>
        <w:t>- existing 8’-6</w:t>
      </w:r>
      <w:proofErr w:type="gramStart"/>
      <w:r w:rsidR="0034311D">
        <w:rPr>
          <w:rFonts w:ascii="Century Gothic" w:hAnsi="Century Gothic"/>
          <w:b/>
          <w:sz w:val="18"/>
        </w:rPr>
        <w:t xml:space="preserve">” </w:t>
      </w:r>
      <w:r>
        <w:rPr>
          <w:rFonts w:ascii="Century Gothic" w:hAnsi="Century Gothic"/>
          <w:b/>
          <w:sz w:val="18"/>
        </w:rPr>
        <w:t xml:space="preserve"> floor</w:t>
      </w:r>
      <w:proofErr w:type="gramEnd"/>
      <w:r>
        <w:rPr>
          <w:rFonts w:ascii="Century Gothic" w:hAnsi="Century Gothic"/>
          <w:b/>
          <w:sz w:val="18"/>
        </w:rPr>
        <w:t xml:space="preserve"> to floor</w:t>
      </w:r>
    </w:p>
    <w:p w14:paraId="6B0BB025" w14:textId="19B980E1" w:rsidR="007123C1" w:rsidRPr="00031356" w:rsidRDefault="007123C1" w:rsidP="00500D56">
      <w:pPr>
        <w:ind w:left="720"/>
        <w:rPr>
          <w:rFonts w:ascii="Century Gothic" w:hAnsi="Century Gothic"/>
          <w:b/>
          <w:sz w:val="18"/>
        </w:rPr>
      </w:pPr>
      <w:r w:rsidRPr="00031356">
        <w:rPr>
          <w:rFonts w:ascii="Century Gothic" w:hAnsi="Century Gothic"/>
          <w:sz w:val="18"/>
        </w:rPr>
        <w:t>6. Proposed fire protection of all structures-</w:t>
      </w:r>
      <w:r w:rsidRPr="00031356">
        <w:rPr>
          <w:rFonts w:ascii="Century Gothic" w:hAnsi="Century Gothic"/>
          <w:b/>
          <w:sz w:val="18"/>
        </w:rPr>
        <w:t xml:space="preserve"> </w:t>
      </w:r>
      <w:r w:rsidR="0034311D">
        <w:rPr>
          <w:rFonts w:ascii="Century Gothic" w:hAnsi="Century Gothic"/>
          <w:b/>
          <w:sz w:val="18"/>
        </w:rPr>
        <w:t>Rated Construction</w:t>
      </w:r>
    </w:p>
    <w:p w14:paraId="3A715FB2" w14:textId="05DF644F" w:rsidR="007123C1" w:rsidRPr="00031356" w:rsidRDefault="007123C1" w:rsidP="007123C1">
      <w:pPr>
        <w:ind w:left="360"/>
        <w:rPr>
          <w:rFonts w:ascii="Century Gothic" w:hAnsi="Century Gothic"/>
          <w:sz w:val="18"/>
        </w:rPr>
      </w:pPr>
      <w:r w:rsidRPr="00031356">
        <w:rPr>
          <w:rFonts w:ascii="Century Gothic" w:hAnsi="Century Gothic"/>
          <w:sz w:val="18"/>
        </w:rPr>
        <w:tab/>
        <w:t xml:space="preserve">7. Hydrant Locations- </w:t>
      </w:r>
      <w:r w:rsidR="0034311D">
        <w:rPr>
          <w:rFonts w:ascii="Century Gothic" w:hAnsi="Century Gothic"/>
          <w:b/>
          <w:sz w:val="18"/>
        </w:rPr>
        <w:t>Cumberland</w:t>
      </w:r>
      <w:r>
        <w:rPr>
          <w:rFonts w:ascii="Century Gothic" w:hAnsi="Century Gothic"/>
          <w:b/>
          <w:sz w:val="18"/>
        </w:rPr>
        <w:t xml:space="preserve"> Ave</w:t>
      </w:r>
    </w:p>
    <w:p w14:paraId="2A710B01" w14:textId="561EA3D8" w:rsidR="007123C1" w:rsidRPr="00031356" w:rsidRDefault="007123C1" w:rsidP="007123C1">
      <w:pPr>
        <w:ind w:left="360"/>
        <w:rPr>
          <w:rFonts w:ascii="Century Gothic" w:hAnsi="Century Gothic"/>
          <w:b/>
          <w:sz w:val="18"/>
        </w:rPr>
      </w:pPr>
      <w:r w:rsidRPr="00031356">
        <w:rPr>
          <w:rFonts w:ascii="Century Gothic" w:hAnsi="Century Gothic"/>
          <w:sz w:val="18"/>
        </w:rPr>
        <w:tab/>
        <w:t xml:space="preserve">8. Water main sizes and locations- </w:t>
      </w:r>
      <w:r w:rsidR="00500D56">
        <w:rPr>
          <w:rFonts w:ascii="Century Gothic" w:hAnsi="Century Gothic"/>
          <w:b/>
          <w:sz w:val="18"/>
        </w:rPr>
        <w:t xml:space="preserve">On </w:t>
      </w:r>
      <w:r w:rsidR="0034311D">
        <w:rPr>
          <w:rFonts w:ascii="Century Gothic" w:hAnsi="Century Gothic"/>
          <w:b/>
          <w:sz w:val="18"/>
        </w:rPr>
        <w:t>Cumberland,</w:t>
      </w:r>
      <w:r w:rsidR="00500D56">
        <w:rPr>
          <w:rFonts w:ascii="Century Gothic" w:hAnsi="Century Gothic"/>
          <w:b/>
          <w:sz w:val="18"/>
        </w:rPr>
        <w:t xml:space="preserve"> main size unknown.</w:t>
      </w:r>
    </w:p>
    <w:p w14:paraId="4DBFE8F3" w14:textId="09B10195" w:rsidR="007123C1" w:rsidRPr="00031356" w:rsidRDefault="007123C1" w:rsidP="007123C1">
      <w:pPr>
        <w:ind w:left="360"/>
        <w:rPr>
          <w:rFonts w:ascii="Century Gothic" w:hAnsi="Century Gothic"/>
          <w:sz w:val="18"/>
        </w:rPr>
      </w:pPr>
      <w:r w:rsidRPr="00031356">
        <w:rPr>
          <w:rFonts w:ascii="Century Gothic" w:hAnsi="Century Gothic"/>
          <w:sz w:val="18"/>
        </w:rPr>
        <w:tab/>
        <w:t>9. Access to any Fire Department Connections-</w:t>
      </w:r>
      <w:r w:rsidR="0034311D">
        <w:rPr>
          <w:rFonts w:ascii="Century Gothic" w:hAnsi="Century Gothic"/>
          <w:b/>
          <w:sz w:val="18"/>
        </w:rPr>
        <w:t>NA</w:t>
      </w:r>
    </w:p>
    <w:p w14:paraId="565885F9" w14:textId="14361A5D" w:rsidR="007123C1" w:rsidRPr="00BF614D" w:rsidRDefault="007123C1" w:rsidP="007123C1">
      <w:pPr>
        <w:ind w:left="720"/>
        <w:rPr>
          <w:rFonts w:ascii="Century Gothic" w:hAnsi="Century Gothic"/>
          <w:b/>
          <w:sz w:val="18"/>
        </w:rPr>
      </w:pPr>
      <w:r w:rsidRPr="00031356">
        <w:rPr>
          <w:rFonts w:ascii="Century Gothic" w:hAnsi="Century Gothic"/>
          <w:sz w:val="18"/>
        </w:rPr>
        <w:t>10. Access to all structures (2 sides Min.)-</w:t>
      </w:r>
      <w:r w:rsidRPr="00BF614D">
        <w:rPr>
          <w:rFonts w:ascii="Century Gothic" w:hAnsi="Century Gothic"/>
          <w:b/>
          <w:sz w:val="18"/>
        </w:rPr>
        <w:t xml:space="preserve"> </w:t>
      </w:r>
      <w:r>
        <w:rPr>
          <w:rFonts w:ascii="Century Gothic" w:hAnsi="Century Gothic"/>
          <w:b/>
          <w:sz w:val="18"/>
        </w:rPr>
        <w:t>Clear acc</w:t>
      </w:r>
      <w:r w:rsidR="00500D56">
        <w:rPr>
          <w:rFonts w:ascii="Century Gothic" w:hAnsi="Century Gothic"/>
          <w:b/>
          <w:sz w:val="18"/>
        </w:rPr>
        <w:t>ess to 3</w:t>
      </w:r>
      <w:r>
        <w:rPr>
          <w:rFonts w:ascii="Century Gothic" w:hAnsi="Century Gothic"/>
          <w:b/>
          <w:sz w:val="18"/>
        </w:rPr>
        <w:t xml:space="preserve"> sides</w:t>
      </w:r>
    </w:p>
    <w:p w14:paraId="1D18772D" w14:textId="77777777" w:rsidR="007123C1" w:rsidRDefault="007123C1" w:rsidP="007123C1">
      <w:pPr>
        <w:ind w:left="720"/>
        <w:rPr>
          <w:rFonts w:ascii="Century Gothic" w:hAnsi="Century Gothic"/>
          <w:sz w:val="18"/>
        </w:rPr>
      </w:pPr>
      <w:r w:rsidRPr="00031356">
        <w:rPr>
          <w:rFonts w:ascii="Century Gothic" w:hAnsi="Century Gothic"/>
          <w:sz w:val="18"/>
        </w:rPr>
        <w:t>11. A code summary shall be included referencing NFPA and all fire department technical standards-</w:t>
      </w:r>
    </w:p>
    <w:p w14:paraId="4F18D625" w14:textId="77777777" w:rsidR="007123C1" w:rsidRDefault="007123C1" w:rsidP="007123C1">
      <w:pPr>
        <w:ind w:left="720"/>
        <w:rPr>
          <w:rFonts w:ascii="Century Gothic" w:hAnsi="Century Gothic"/>
          <w:sz w:val="18"/>
        </w:rPr>
      </w:pPr>
    </w:p>
    <w:p w14:paraId="3DBC6944" w14:textId="77777777" w:rsidR="0034311D" w:rsidRDefault="0034311D" w:rsidP="007123C1">
      <w:pPr>
        <w:ind w:left="720"/>
        <w:rPr>
          <w:rFonts w:ascii="Century Gothic" w:hAnsi="Century Gothic"/>
          <w:sz w:val="18"/>
        </w:rPr>
      </w:pPr>
    </w:p>
    <w:p w14:paraId="001F1A0B" w14:textId="77777777" w:rsidR="0034311D" w:rsidRDefault="0034311D" w:rsidP="007123C1">
      <w:pPr>
        <w:ind w:left="720"/>
        <w:rPr>
          <w:rFonts w:ascii="Century Gothic" w:hAnsi="Century Gothic"/>
          <w:sz w:val="18"/>
        </w:rPr>
      </w:pPr>
    </w:p>
    <w:p w14:paraId="4436BE49" w14:textId="77777777" w:rsidR="0034311D" w:rsidRDefault="0034311D" w:rsidP="007123C1">
      <w:pPr>
        <w:ind w:left="720"/>
        <w:rPr>
          <w:rFonts w:ascii="Century Gothic" w:hAnsi="Century Gothic"/>
          <w:sz w:val="18"/>
        </w:rPr>
      </w:pPr>
    </w:p>
    <w:p w14:paraId="032EC965" w14:textId="77777777" w:rsidR="0034311D" w:rsidRDefault="0034311D" w:rsidP="007123C1">
      <w:pPr>
        <w:ind w:left="720"/>
        <w:rPr>
          <w:rFonts w:ascii="Century Gothic" w:hAnsi="Century Gothic"/>
          <w:sz w:val="18"/>
        </w:rPr>
      </w:pPr>
    </w:p>
    <w:p w14:paraId="34F0E582" w14:textId="77777777" w:rsidR="0034311D" w:rsidRDefault="0034311D" w:rsidP="007123C1">
      <w:pPr>
        <w:ind w:left="720"/>
        <w:rPr>
          <w:rFonts w:ascii="Century Gothic" w:hAnsi="Century Gothic"/>
          <w:sz w:val="18"/>
        </w:rPr>
      </w:pPr>
    </w:p>
    <w:p w14:paraId="18A18073" w14:textId="77777777" w:rsidR="0034311D" w:rsidRDefault="0034311D" w:rsidP="007123C1">
      <w:pPr>
        <w:ind w:left="720"/>
        <w:rPr>
          <w:rFonts w:ascii="Century Gothic" w:hAnsi="Century Gothic"/>
          <w:sz w:val="18"/>
        </w:rPr>
      </w:pPr>
    </w:p>
    <w:p w14:paraId="4631139B" w14:textId="3378D627" w:rsidR="007123C1" w:rsidRDefault="007123C1" w:rsidP="001F3B3C">
      <w:pPr>
        <w:rPr>
          <w:rFonts w:ascii="Century Gothic" w:hAnsi="Century Gothic"/>
          <w:b/>
          <w:sz w:val="18"/>
        </w:rPr>
      </w:pPr>
      <w:r>
        <w:rPr>
          <w:rFonts w:ascii="Century Gothic" w:hAnsi="Century Gothic"/>
          <w:b/>
          <w:sz w:val="18"/>
        </w:rPr>
        <w:t xml:space="preserve">NFPA 101-2009 – Chapter 31: Existing Apartment Buildings (In this case, </w:t>
      </w:r>
      <w:r w:rsidR="0034311D">
        <w:rPr>
          <w:rFonts w:ascii="Century Gothic" w:hAnsi="Century Gothic"/>
          <w:b/>
          <w:sz w:val="18"/>
        </w:rPr>
        <w:t>a single unit</w:t>
      </w:r>
      <w:r>
        <w:rPr>
          <w:rFonts w:ascii="Century Gothic" w:hAnsi="Century Gothic"/>
          <w:b/>
          <w:sz w:val="18"/>
        </w:rPr>
        <w:t>).</w:t>
      </w:r>
    </w:p>
    <w:p w14:paraId="63C9ED0F" w14:textId="77777777" w:rsidR="007123C1" w:rsidRDefault="007123C1" w:rsidP="0034311D">
      <w:pPr>
        <w:rPr>
          <w:rFonts w:ascii="Century Gothic" w:hAnsi="Century Gothic"/>
          <w:b/>
          <w:sz w:val="18"/>
        </w:rPr>
      </w:pPr>
    </w:p>
    <w:p w14:paraId="54984ACA" w14:textId="77777777" w:rsidR="007123C1" w:rsidRPr="007C2D0C" w:rsidRDefault="007123C1" w:rsidP="007123C1">
      <w:pPr>
        <w:ind w:left="720"/>
        <w:rPr>
          <w:rFonts w:ascii="Century Gothic" w:hAnsi="Century Gothic"/>
          <w:b/>
          <w:sz w:val="18"/>
          <w:u w:val="single"/>
        </w:rPr>
      </w:pPr>
      <w:r w:rsidRPr="007C2D0C">
        <w:rPr>
          <w:rFonts w:ascii="Century Gothic" w:hAnsi="Century Gothic"/>
          <w:b/>
          <w:sz w:val="18"/>
          <w:u w:val="single"/>
        </w:rPr>
        <w:t>31.1 General Requirements</w:t>
      </w:r>
    </w:p>
    <w:p w14:paraId="717A0843" w14:textId="77777777" w:rsidR="007123C1" w:rsidRDefault="007123C1" w:rsidP="007123C1">
      <w:pPr>
        <w:ind w:left="720"/>
        <w:rPr>
          <w:rFonts w:ascii="Century Gothic" w:hAnsi="Century Gothic"/>
          <w:b/>
          <w:sz w:val="18"/>
        </w:rPr>
      </w:pPr>
    </w:p>
    <w:p w14:paraId="719BED38" w14:textId="77777777" w:rsidR="007123C1" w:rsidRDefault="007123C1" w:rsidP="007123C1">
      <w:pPr>
        <w:ind w:left="720"/>
        <w:rPr>
          <w:rFonts w:ascii="Century Gothic" w:hAnsi="Century Gothic"/>
          <w:b/>
          <w:sz w:val="18"/>
        </w:rPr>
      </w:pPr>
      <w:r>
        <w:rPr>
          <w:rFonts w:ascii="Century Gothic" w:hAnsi="Century Gothic"/>
          <w:b/>
          <w:sz w:val="18"/>
        </w:rPr>
        <w:t xml:space="preserve">31.1.1.1 </w:t>
      </w:r>
      <w:proofErr w:type="gramStart"/>
      <w:r>
        <w:rPr>
          <w:rFonts w:ascii="Century Gothic" w:hAnsi="Century Gothic"/>
          <w:b/>
          <w:sz w:val="18"/>
        </w:rPr>
        <w:t>The</w:t>
      </w:r>
      <w:proofErr w:type="gramEnd"/>
      <w:r>
        <w:rPr>
          <w:rFonts w:ascii="Century Gothic" w:hAnsi="Century Gothic"/>
          <w:b/>
          <w:sz w:val="18"/>
        </w:rPr>
        <w:t xml:space="preserve"> requirements of this chapter shall apply to existing buildings or portions thereof currently occupied as apartment occupancies. In addition, the building shall meet the requirements of one of the following </w:t>
      </w:r>
      <w:proofErr w:type="gramStart"/>
      <w:r>
        <w:rPr>
          <w:rFonts w:ascii="Century Gothic" w:hAnsi="Century Gothic"/>
          <w:b/>
          <w:sz w:val="18"/>
        </w:rPr>
        <w:t>options :</w:t>
      </w:r>
      <w:proofErr w:type="gramEnd"/>
    </w:p>
    <w:p w14:paraId="05E8795B" w14:textId="77777777" w:rsidR="007123C1" w:rsidRDefault="007123C1" w:rsidP="007123C1">
      <w:pPr>
        <w:ind w:left="720"/>
        <w:rPr>
          <w:rFonts w:ascii="Century Gothic" w:hAnsi="Century Gothic"/>
          <w:b/>
          <w:sz w:val="18"/>
        </w:rPr>
      </w:pPr>
    </w:p>
    <w:p w14:paraId="42843CD9" w14:textId="77777777" w:rsidR="007123C1" w:rsidRPr="00A05A5F" w:rsidRDefault="007123C1" w:rsidP="007123C1">
      <w:pPr>
        <w:pStyle w:val="ListParagraph"/>
        <w:numPr>
          <w:ilvl w:val="0"/>
          <w:numId w:val="22"/>
        </w:numPr>
        <w:rPr>
          <w:rFonts w:ascii="Century Gothic" w:hAnsi="Century Gothic"/>
          <w:b/>
          <w:sz w:val="18"/>
        </w:rPr>
      </w:pPr>
      <w:r w:rsidRPr="00A05A5F">
        <w:rPr>
          <w:rFonts w:ascii="Century Gothic" w:hAnsi="Century Gothic"/>
          <w:b/>
          <w:sz w:val="18"/>
        </w:rPr>
        <w:t>Option One, Buildings without fire suppression or detection systems.</w:t>
      </w:r>
    </w:p>
    <w:p w14:paraId="661F31CA" w14:textId="403F598B" w:rsidR="007123C1" w:rsidRPr="00A05A5F" w:rsidRDefault="007123C1" w:rsidP="007123C1">
      <w:pPr>
        <w:pStyle w:val="ListParagraph"/>
        <w:numPr>
          <w:ilvl w:val="0"/>
          <w:numId w:val="22"/>
        </w:numPr>
        <w:rPr>
          <w:rFonts w:ascii="Century Gothic" w:hAnsi="Century Gothic"/>
          <w:b/>
          <w:sz w:val="18"/>
        </w:rPr>
      </w:pPr>
      <w:r>
        <w:rPr>
          <w:rFonts w:ascii="Century Gothic" w:hAnsi="Century Gothic"/>
          <w:b/>
          <w:sz w:val="18"/>
        </w:rPr>
        <w:t>Option Two</w:t>
      </w:r>
      <w:r w:rsidRPr="00A05A5F">
        <w:rPr>
          <w:rFonts w:ascii="Century Gothic" w:hAnsi="Century Gothic"/>
          <w:b/>
          <w:sz w:val="18"/>
        </w:rPr>
        <w:t xml:space="preserve">, </w:t>
      </w:r>
      <w:r>
        <w:rPr>
          <w:rFonts w:ascii="Century Gothic" w:hAnsi="Century Gothic"/>
          <w:b/>
          <w:sz w:val="18"/>
        </w:rPr>
        <w:t>Buildings provided with a complete approved automatic fire detection and notification system in accordance with 31.3.4.4</w:t>
      </w:r>
      <w:r w:rsidRPr="00A05A5F">
        <w:rPr>
          <w:rFonts w:ascii="Century Gothic" w:hAnsi="Century Gothic"/>
          <w:b/>
          <w:sz w:val="18"/>
        </w:rPr>
        <w:t>.</w:t>
      </w:r>
      <w:r>
        <w:rPr>
          <w:rFonts w:ascii="Century Gothic" w:hAnsi="Century Gothic"/>
          <w:b/>
          <w:sz w:val="18"/>
        </w:rPr>
        <w:t xml:space="preserve"> </w:t>
      </w:r>
      <w:r w:rsidR="0034311D" w:rsidRPr="00031246">
        <w:rPr>
          <w:rFonts w:ascii="Century Gothic" w:hAnsi="Century Gothic"/>
          <w:b/>
          <w:sz w:val="18"/>
          <w:u w:val="single"/>
        </w:rPr>
        <w:t>HAVE SELECTED OPTION #</w:t>
      </w:r>
      <w:r w:rsidR="0034311D">
        <w:rPr>
          <w:rFonts w:ascii="Century Gothic" w:hAnsi="Century Gothic"/>
          <w:b/>
          <w:sz w:val="18"/>
          <w:u w:val="single"/>
        </w:rPr>
        <w:t>2</w:t>
      </w:r>
    </w:p>
    <w:p w14:paraId="55C5EDDF" w14:textId="77777777" w:rsidR="007123C1" w:rsidRPr="00945801" w:rsidRDefault="007123C1" w:rsidP="007123C1">
      <w:pPr>
        <w:pStyle w:val="ListParagraph"/>
        <w:numPr>
          <w:ilvl w:val="0"/>
          <w:numId w:val="22"/>
        </w:numPr>
        <w:rPr>
          <w:rFonts w:ascii="Century Gothic" w:hAnsi="Century Gothic"/>
          <w:b/>
          <w:sz w:val="18"/>
          <w:u w:val="single"/>
        </w:rPr>
      </w:pPr>
      <w:r>
        <w:rPr>
          <w:rFonts w:ascii="Century Gothic" w:hAnsi="Century Gothic"/>
          <w:b/>
          <w:sz w:val="18"/>
        </w:rPr>
        <w:t>Option Three</w:t>
      </w:r>
      <w:r w:rsidRPr="00A05A5F">
        <w:rPr>
          <w:rFonts w:ascii="Century Gothic" w:hAnsi="Century Gothic"/>
          <w:b/>
          <w:sz w:val="18"/>
        </w:rPr>
        <w:t xml:space="preserve">, </w:t>
      </w:r>
      <w:r>
        <w:rPr>
          <w:rFonts w:ascii="Century Gothic" w:hAnsi="Century Gothic"/>
          <w:b/>
          <w:sz w:val="18"/>
        </w:rPr>
        <w:t xml:space="preserve">Buildings provided with approved automatic sprinkler protection in selected areas, as described </w:t>
      </w:r>
      <w:proofErr w:type="gramStart"/>
      <w:r>
        <w:rPr>
          <w:rFonts w:ascii="Century Gothic" w:hAnsi="Century Gothic"/>
          <w:b/>
          <w:sz w:val="18"/>
        </w:rPr>
        <w:t>in  accordance</w:t>
      </w:r>
      <w:proofErr w:type="gramEnd"/>
      <w:r>
        <w:rPr>
          <w:rFonts w:ascii="Century Gothic" w:hAnsi="Century Gothic"/>
          <w:b/>
          <w:sz w:val="18"/>
        </w:rPr>
        <w:t xml:space="preserve"> with 31.3.5.9</w:t>
      </w:r>
      <w:r w:rsidRPr="00A05A5F">
        <w:rPr>
          <w:rFonts w:ascii="Century Gothic" w:hAnsi="Century Gothic"/>
          <w:b/>
          <w:sz w:val="18"/>
        </w:rPr>
        <w:t>.</w:t>
      </w:r>
      <w:r>
        <w:rPr>
          <w:rFonts w:ascii="Century Gothic" w:hAnsi="Century Gothic"/>
          <w:b/>
          <w:sz w:val="18"/>
        </w:rPr>
        <w:t xml:space="preserve"> </w:t>
      </w:r>
    </w:p>
    <w:p w14:paraId="25435589" w14:textId="76D43B0A" w:rsidR="007123C1" w:rsidRDefault="007123C1" w:rsidP="007123C1">
      <w:pPr>
        <w:pStyle w:val="ListParagraph"/>
        <w:numPr>
          <w:ilvl w:val="0"/>
          <w:numId w:val="22"/>
        </w:numPr>
        <w:rPr>
          <w:rFonts w:ascii="Century Gothic" w:hAnsi="Century Gothic"/>
          <w:b/>
          <w:sz w:val="18"/>
        </w:rPr>
      </w:pPr>
      <w:r>
        <w:rPr>
          <w:rFonts w:ascii="Century Gothic" w:hAnsi="Century Gothic"/>
          <w:b/>
          <w:sz w:val="18"/>
        </w:rPr>
        <w:t>Option Four</w:t>
      </w:r>
      <w:r w:rsidRPr="00A05A5F">
        <w:rPr>
          <w:rFonts w:ascii="Century Gothic" w:hAnsi="Century Gothic"/>
          <w:b/>
          <w:sz w:val="18"/>
        </w:rPr>
        <w:t xml:space="preserve">, </w:t>
      </w:r>
      <w:r>
        <w:rPr>
          <w:rFonts w:ascii="Century Gothic" w:hAnsi="Century Gothic"/>
          <w:b/>
          <w:sz w:val="18"/>
        </w:rPr>
        <w:t>Buildings protected throughout by an approved automatic sprinkler system</w:t>
      </w:r>
      <w:r w:rsidRPr="00A05A5F">
        <w:rPr>
          <w:rFonts w:ascii="Century Gothic" w:hAnsi="Century Gothic"/>
          <w:b/>
          <w:sz w:val="18"/>
        </w:rPr>
        <w:t>.</w:t>
      </w:r>
      <w:r w:rsidRPr="00195938">
        <w:rPr>
          <w:rFonts w:ascii="Century Gothic" w:hAnsi="Century Gothic"/>
          <w:b/>
          <w:sz w:val="18"/>
          <w:u w:val="single"/>
        </w:rPr>
        <w:t xml:space="preserve"> </w:t>
      </w:r>
      <w:r w:rsidRPr="00031246">
        <w:rPr>
          <w:rFonts w:ascii="Century Gothic" w:hAnsi="Century Gothic"/>
          <w:b/>
          <w:sz w:val="18"/>
          <w:u w:val="single"/>
        </w:rPr>
        <w:t xml:space="preserve">WE </w:t>
      </w:r>
    </w:p>
    <w:p w14:paraId="23353439" w14:textId="77777777" w:rsidR="007123C1" w:rsidRDefault="007123C1" w:rsidP="007123C1">
      <w:pPr>
        <w:ind w:left="720"/>
        <w:rPr>
          <w:rFonts w:ascii="Century Gothic" w:hAnsi="Century Gothic"/>
          <w:b/>
          <w:sz w:val="18"/>
        </w:rPr>
      </w:pPr>
    </w:p>
    <w:p w14:paraId="4B21452D" w14:textId="77777777" w:rsidR="007123C1" w:rsidRPr="007C2D0C" w:rsidRDefault="007123C1" w:rsidP="007123C1">
      <w:pPr>
        <w:ind w:left="720"/>
        <w:rPr>
          <w:rFonts w:ascii="Century Gothic" w:hAnsi="Century Gothic"/>
          <w:b/>
          <w:sz w:val="18"/>
          <w:u w:val="single"/>
        </w:rPr>
      </w:pPr>
      <w:r w:rsidRPr="007C2D0C">
        <w:rPr>
          <w:rFonts w:ascii="Century Gothic" w:hAnsi="Century Gothic"/>
          <w:b/>
          <w:sz w:val="18"/>
          <w:u w:val="single"/>
        </w:rPr>
        <w:t>31.2 Means of Egress Requirements</w:t>
      </w:r>
    </w:p>
    <w:p w14:paraId="56679A5A" w14:textId="77777777" w:rsidR="007123C1" w:rsidRDefault="007123C1" w:rsidP="007123C1">
      <w:pPr>
        <w:ind w:left="720"/>
        <w:rPr>
          <w:rFonts w:ascii="Century Gothic" w:hAnsi="Century Gothic"/>
          <w:b/>
          <w:sz w:val="18"/>
        </w:rPr>
      </w:pPr>
    </w:p>
    <w:p w14:paraId="5F9941B7" w14:textId="77777777" w:rsidR="007123C1" w:rsidRDefault="007123C1" w:rsidP="007123C1">
      <w:pPr>
        <w:ind w:left="720"/>
        <w:rPr>
          <w:rFonts w:ascii="Century Gothic" w:hAnsi="Century Gothic"/>
          <w:b/>
          <w:sz w:val="18"/>
        </w:rPr>
      </w:pPr>
      <w:r>
        <w:rPr>
          <w:rFonts w:ascii="Century Gothic" w:hAnsi="Century Gothic"/>
          <w:b/>
          <w:sz w:val="18"/>
        </w:rPr>
        <w:t xml:space="preserve">31.2.1.2 Means of escape within a dwelling unit shall comply with the provisions of Section 24.2 for one and two family dwellings. </w:t>
      </w:r>
      <w:r w:rsidRPr="00031246">
        <w:rPr>
          <w:rFonts w:ascii="Century Gothic" w:hAnsi="Century Gothic"/>
          <w:b/>
          <w:sz w:val="18"/>
          <w:u w:val="single"/>
        </w:rPr>
        <w:t>NA</w:t>
      </w:r>
      <w:r>
        <w:rPr>
          <w:rFonts w:ascii="Century Gothic" w:hAnsi="Century Gothic"/>
          <w:b/>
          <w:sz w:val="18"/>
          <w:u w:val="single"/>
        </w:rPr>
        <w:t>- NO INTERIOR STAIRS</w:t>
      </w:r>
    </w:p>
    <w:p w14:paraId="157AED37" w14:textId="77777777" w:rsidR="007123C1" w:rsidRDefault="007123C1" w:rsidP="007123C1">
      <w:pPr>
        <w:rPr>
          <w:rFonts w:ascii="Century Gothic" w:hAnsi="Century Gothic"/>
          <w:b/>
          <w:sz w:val="18"/>
        </w:rPr>
      </w:pPr>
    </w:p>
    <w:p w14:paraId="27EB0164" w14:textId="1214DD81" w:rsidR="007123C1" w:rsidRPr="00031246" w:rsidRDefault="007123C1" w:rsidP="007123C1">
      <w:pPr>
        <w:ind w:left="720"/>
        <w:rPr>
          <w:rFonts w:ascii="Century Gothic" w:hAnsi="Century Gothic"/>
          <w:b/>
          <w:sz w:val="18"/>
          <w:u w:val="single"/>
        </w:rPr>
      </w:pPr>
      <w:r>
        <w:rPr>
          <w:rFonts w:ascii="Century Gothic" w:hAnsi="Century Gothic"/>
          <w:b/>
          <w:sz w:val="18"/>
        </w:rPr>
        <w:t xml:space="preserve">31.2.2.3.1 Stairs complying with 7.2.2 shall be permitted. </w:t>
      </w:r>
      <w:r w:rsidRPr="00031246">
        <w:rPr>
          <w:rFonts w:ascii="Century Gothic" w:hAnsi="Century Gothic"/>
          <w:b/>
          <w:sz w:val="18"/>
          <w:u w:val="single"/>
        </w:rPr>
        <w:t>7.2.2 permits existing stairs with width of 36” and an 8” riser with 9” min. tread.</w:t>
      </w:r>
      <w:r>
        <w:rPr>
          <w:rFonts w:ascii="Century Gothic" w:hAnsi="Century Gothic"/>
          <w:b/>
          <w:sz w:val="18"/>
          <w:u w:val="single"/>
        </w:rPr>
        <w:t xml:space="preserve"> EXISTING </w:t>
      </w:r>
      <w:r w:rsidR="0034311D">
        <w:rPr>
          <w:rFonts w:ascii="Century Gothic" w:hAnsi="Century Gothic"/>
          <w:b/>
          <w:sz w:val="18"/>
          <w:u w:val="single"/>
        </w:rPr>
        <w:t>IN</w:t>
      </w:r>
      <w:r>
        <w:rPr>
          <w:rFonts w:ascii="Century Gothic" w:hAnsi="Century Gothic"/>
          <w:b/>
          <w:sz w:val="18"/>
          <w:u w:val="single"/>
        </w:rPr>
        <w:t>TERIOR EGRESS STAIRS COMPLY</w:t>
      </w:r>
    </w:p>
    <w:p w14:paraId="7DA12BD2" w14:textId="77777777" w:rsidR="007123C1" w:rsidRDefault="007123C1" w:rsidP="007123C1">
      <w:pPr>
        <w:ind w:left="720"/>
        <w:rPr>
          <w:rFonts w:ascii="Century Gothic" w:hAnsi="Century Gothic"/>
          <w:b/>
          <w:sz w:val="18"/>
        </w:rPr>
      </w:pPr>
    </w:p>
    <w:p w14:paraId="2B1B16F8" w14:textId="77777777" w:rsidR="007123C1" w:rsidRPr="007C2D0C" w:rsidRDefault="007123C1" w:rsidP="007123C1">
      <w:pPr>
        <w:ind w:left="720"/>
        <w:rPr>
          <w:rFonts w:ascii="Century Gothic" w:hAnsi="Century Gothic"/>
          <w:b/>
          <w:sz w:val="18"/>
          <w:u w:val="single"/>
        </w:rPr>
      </w:pPr>
      <w:r>
        <w:rPr>
          <w:rFonts w:ascii="Century Gothic" w:hAnsi="Century Gothic"/>
          <w:b/>
          <w:sz w:val="18"/>
          <w:u w:val="single"/>
        </w:rPr>
        <w:t>31.2.4</w:t>
      </w:r>
      <w:r w:rsidRPr="007C2D0C">
        <w:rPr>
          <w:rFonts w:ascii="Century Gothic" w:hAnsi="Century Gothic"/>
          <w:b/>
          <w:sz w:val="18"/>
          <w:u w:val="single"/>
        </w:rPr>
        <w:t xml:space="preserve"> </w:t>
      </w:r>
      <w:r>
        <w:rPr>
          <w:rFonts w:ascii="Century Gothic" w:hAnsi="Century Gothic"/>
          <w:b/>
          <w:sz w:val="18"/>
          <w:u w:val="single"/>
        </w:rPr>
        <w:t>Number of Exits</w:t>
      </w:r>
    </w:p>
    <w:p w14:paraId="53156134" w14:textId="77777777" w:rsidR="00B177E9" w:rsidRDefault="00B177E9" w:rsidP="00BA7900">
      <w:pPr>
        <w:rPr>
          <w:rFonts w:ascii="Century Gothic" w:hAnsi="Century Gothic"/>
          <w:b/>
          <w:sz w:val="18"/>
        </w:rPr>
      </w:pPr>
    </w:p>
    <w:p w14:paraId="763EF49C" w14:textId="391426A3" w:rsidR="00B177E9" w:rsidRDefault="00B177E9" w:rsidP="007123C1">
      <w:pPr>
        <w:ind w:left="720"/>
        <w:rPr>
          <w:rFonts w:ascii="Century Gothic" w:hAnsi="Century Gothic"/>
          <w:b/>
          <w:sz w:val="18"/>
        </w:rPr>
      </w:pPr>
      <w:r>
        <w:rPr>
          <w:rFonts w:ascii="Century Gothic" w:hAnsi="Century Gothic"/>
          <w:b/>
          <w:sz w:val="18"/>
        </w:rPr>
        <w:t xml:space="preserve">31.2.4.3 </w:t>
      </w:r>
      <w:proofErr w:type="gramStart"/>
      <w:r>
        <w:rPr>
          <w:rFonts w:ascii="Century Gothic" w:hAnsi="Century Gothic"/>
          <w:b/>
          <w:sz w:val="18"/>
        </w:rPr>
        <w:t>A</w:t>
      </w:r>
      <w:proofErr w:type="gramEnd"/>
      <w:r>
        <w:rPr>
          <w:rFonts w:ascii="Century Gothic" w:hAnsi="Century Gothic"/>
          <w:b/>
          <w:sz w:val="18"/>
        </w:rPr>
        <w:t xml:space="preserve"> single exit shall be permitted in buildings where the total number of stories does not exceed four, provided all the following conditions are met:</w:t>
      </w:r>
      <w:r w:rsidR="0034311D">
        <w:rPr>
          <w:rFonts w:ascii="Century Gothic" w:hAnsi="Century Gothic"/>
          <w:b/>
          <w:sz w:val="18"/>
        </w:rPr>
        <w:t xml:space="preserve"> NA- </w:t>
      </w:r>
      <w:r w:rsidR="0034311D">
        <w:rPr>
          <w:rFonts w:ascii="Century Gothic" w:hAnsi="Century Gothic"/>
          <w:b/>
          <w:sz w:val="18"/>
          <w:u w:val="single"/>
        </w:rPr>
        <w:t>WE HAVE 2 MEANS OF EGRESS</w:t>
      </w:r>
    </w:p>
    <w:p w14:paraId="459F36A2" w14:textId="77777777" w:rsidR="00B177E9" w:rsidRDefault="00B177E9" w:rsidP="0034311D">
      <w:pPr>
        <w:rPr>
          <w:rFonts w:ascii="Century Gothic" w:hAnsi="Century Gothic"/>
          <w:b/>
          <w:sz w:val="18"/>
        </w:rPr>
      </w:pPr>
    </w:p>
    <w:p w14:paraId="7B0F4947" w14:textId="0FB33BDD" w:rsidR="00B177E9" w:rsidRPr="00BA7900" w:rsidRDefault="00B177E9" w:rsidP="00BA7900">
      <w:pPr>
        <w:pStyle w:val="ListParagraph"/>
        <w:numPr>
          <w:ilvl w:val="0"/>
          <w:numId w:val="25"/>
        </w:numPr>
        <w:rPr>
          <w:rFonts w:ascii="Century Gothic" w:hAnsi="Century Gothic"/>
          <w:b/>
          <w:sz w:val="18"/>
        </w:rPr>
      </w:pPr>
      <w:r w:rsidRPr="00BA7900">
        <w:rPr>
          <w:rFonts w:ascii="Century Gothic" w:hAnsi="Century Gothic"/>
          <w:b/>
          <w:sz w:val="18"/>
        </w:rPr>
        <w:t xml:space="preserve">The building is protected throughout by an approved, supervised automatic sprinkler system in accordance with </w:t>
      </w:r>
      <w:r w:rsidR="00BA7900" w:rsidRPr="00BA7900">
        <w:rPr>
          <w:rFonts w:ascii="Century Gothic" w:hAnsi="Century Gothic"/>
          <w:b/>
          <w:sz w:val="18"/>
        </w:rPr>
        <w:t>31.3.5</w:t>
      </w:r>
    </w:p>
    <w:p w14:paraId="50A7B5CA" w14:textId="5217D028" w:rsidR="00BA7900" w:rsidRDefault="00BA7900" w:rsidP="00BA7900">
      <w:pPr>
        <w:pStyle w:val="ListParagraph"/>
        <w:numPr>
          <w:ilvl w:val="0"/>
          <w:numId w:val="25"/>
        </w:numPr>
        <w:rPr>
          <w:rFonts w:ascii="Century Gothic" w:hAnsi="Century Gothic"/>
          <w:b/>
          <w:sz w:val="18"/>
        </w:rPr>
      </w:pPr>
      <w:r>
        <w:rPr>
          <w:rFonts w:ascii="Century Gothic" w:hAnsi="Century Gothic"/>
          <w:b/>
          <w:sz w:val="18"/>
        </w:rPr>
        <w:t>2. The exit stairway does not serve more than ½ of a story below the level of exit discharge.</w:t>
      </w:r>
    </w:p>
    <w:p w14:paraId="7522C621" w14:textId="399047A1" w:rsidR="00BA7900" w:rsidRDefault="00BA7900" w:rsidP="00BA7900">
      <w:pPr>
        <w:pStyle w:val="ListParagraph"/>
        <w:numPr>
          <w:ilvl w:val="0"/>
          <w:numId w:val="25"/>
        </w:numPr>
        <w:rPr>
          <w:rFonts w:ascii="Century Gothic" w:hAnsi="Century Gothic"/>
          <w:b/>
          <w:sz w:val="18"/>
        </w:rPr>
      </w:pPr>
      <w:r>
        <w:rPr>
          <w:rFonts w:ascii="Century Gothic" w:hAnsi="Century Gothic"/>
          <w:b/>
          <w:sz w:val="18"/>
        </w:rPr>
        <w:t xml:space="preserve">The travel </w:t>
      </w:r>
      <w:proofErr w:type="spellStart"/>
      <w:r>
        <w:rPr>
          <w:rFonts w:ascii="Century Gothic" w:hAnsi="Century Gothic"/>
          <w:b/>
          <w:sz w:val="18"/>
        </w:rPr>
        <w:t>diastance</w:t>
      </w:r>
      <w:proofErr w:type="spellEnd"/>
      <w:r>
        <w:rPr>
          <w:rFonts w:ascii="Century Gothic" w:hAnsi="Century Gothic"/>
          <w:b/>
          <w:sz w:val="18"/>
        </w:rPr>
        <w:t xml:space="preserve"> from the entrance door to any dwelling unit to an exit does not exceed 35 feet.</w:t>
      </w:r>
    </w:p>
    <w:p w14:paraId="707E5503" w14:textId="1A2769C6" w:rsidR="00BA7900" w:rsidRDefault="00BA7900" w:rsidP="00BA7900">
      <w:pPr>
        <w:pStyle w:val="ListParagraph"/>
        <w:numPr>
          <w:ilvl w:val="0"/>
          <w:numId w:val="25"/>
        </w:numPr>
        <w:rPr>
          <w:rFonts w:ascii="Century Gothic" w:hAnsi="Century Gothic"/>
          <w:b/>
          <w:sz w:val="18"/>
        </w:rPr>
      </w:pPr>
      <w:r>
        <w:rPr>
          <w:rFonts w:ascii="Century Gothic" w:hAnsi="Century Gothic"/>
          <w:b/>
          <w:sz w:val="18"/>
        </w:rPr>
        <w:t xml:space="preserve">The exit stairway is completely enclosed or separated from the rest of the building by barriers having a minimum </w:t>
      </w:r>
      <w:proofErr w:type="gramStart"/>
      <w:r>
        <w:rPr>
          <w:rFonts w:ascii="Century Gothic" w:hAnsi="Century Gothic"/>
          <w:b/>
          <w:sz w:val="18"/>
        </w:rPr>
        <w:t>1 hour</w:t>
      </w:r>
      <w:proofErr w:type="gramEnd"/>
      <w:r>
        <w:rPr>
          <w:rFonts w:ascii="Century Gothic" w:hAnsi="Century Gothic"/>
          <w:b/>
          <w:sz w:val="18"/>
        </w:rPr>
        <w:t xml:space="preserve"> fire resistance rating.</w:t>
      </w:r>
    </w:p>
    <w:p w14:paraId="0E637FB8" w14:textId="3CAB0F8B" w:rsidR="00BA7900" w:rsidRDefault="00BA7900" w:rsidP="00BA7900">
      <w:pPr>
        <w:pStyle w:val="ListParagraph"/>
        <w:numPr>
          <w:ilvl w:val="0"/>
          <w:numId w:val="25"/>
        </w:numPr>
        <w:rPr>
          <w:rFonts w:ascii="Century Gothic" w:hAnsi="Century Gothic"/>
          <w:b/>
          <w:sz w:val="18"/>
        </w:rPr>
      </w:pPr>
      <w:r>
        <w:rPr>
          <w:rFonts w:ascii="Century Gothic" w:hAnsi="Century Gothic"/>
          <w:b/>
          <w:sz w:val="18"/>
        </w:rPr>
        <w:t xml:space="preserve">All openings between the exit stairway enclosure and the rest of the building are protected by </w:t>
      </w:r>
      <w:proofErr w:type="gramStart"/>
      <w:r>
        <w:rPr>
          <w:rFonts w:ascii="Century Gothic" w:hAnsi="Century Gothic"/>
          <w:b/>
          <w:sz w:val="18"/>
        </w:rPr>
        <w:t>self closing</w:t>
      </w:r>
      <w:proofErr w:type="gramEnd"/>
      <w:r>
        <w:rPr>
          <w:rFonts w:ascii="Century Gothic" w:hAnsi="Century Gothic"/>
          <w:b/>
          <w:sz w:val="18"/>
        </w:rPr>
        <w:t xml:space="preserve"> doors having a minimum 1 hr. fire resistance rating.</w:t>
      </w:r>
    </w:p>
    <w:p w14:paraId="34A1C263" w14:textId="10E02DE9" w:rsidR="00BA7900" w:rsidRDefault="00BA7900" w:rsidP="00BA7900">
      <w:pPr>
        <w:pStyle w:val="ListParagraph"/>
        <w:numPr>
          <w:ilvl w:val="0"/>
          <w:numId w:val="25"/>
        </w:numPr>
        <w:rPr>
          <w:rFonts w:ascii="Century Gothic" w:hAnsi="Century Gothic"/>
          <w:b/>
          <w:sz w:val="18"/>
        </w:rPr>
      </w:pPr>
      <w:r>
        <w:rPr>
          <w:rFonts w:ascii="Century Gothic" w:hAnsi="Century Gothic"/>
          <w:b/>
          <w:sz w:val="18"/>
        </w:rPr>
        <w:t>All corridors serving as access to the exits have a min. ½ hr. fire resistance rating.</w:t>
      </w:r>
    </w:p>
    <w:p w14:paraId="2C493E1A" w14:textId="749724C4" w:rsidR="00BA7900" w:rsidRPr="00BA7900" w:rsidRDefault="00BA7900" w:rsidP="00BA7900">
      <w:pPr>
        <w:pStyle w:val="ListParagraph"/>
        <w:numPr>
          <w:ilvl w:val="0"/>
          <w:numId w:val="25"/>
        </w:numPr>
        <w:rPr>
          <w:rFonts w:ascii="Century Gothic" w:hAnsi="Century Gothic"/>
          <w:b/>
          <w:sz w:val="18"/>
        </w:rPr>
      </w:pPr>
      <w:r>
        <w:rPr>
          <w:rFonts w:ascii="Century Gothic" w:hAnsi="Century Gothic"/>
          <w:b/>
          <w:sz w:val="18"/>
        </w:rPr>
        <w:t xml:space="preserve">Horizontal and vertical separation having a min. ½ hr. fire resistance rating is provided between dwelling units. </w:t>
      </w:r>
      <w:r w:rsidRPr="00BA7900">
        <w:rPr>
          <w:rFonts w:ascii="Century Gothic" w:hAnsi="Century Gothic"/>
          <w:b/>
          <w:sz w:val="18"/>
          <w:u w:val="single"/>
        </w:rPr>
        <w:t>WE MEET THE ABOVE CONDITIONS.</w:t>
      </w:r>
    </w:p>
    <w:p w14:paraId="305976DF" w14:textId="77777777" w:rsidR="007123C1" w:rsidRDefault="007123C1" w:rsidP="007123C1">
      <w:pPr>
        <w:ind w:left="720"/>
        <w:rPr>
          <w:rFonts w:ascii="Century Gothic" w:hAnsi="Century Gothic"/>
          <w:b/>
          <w:sz w:val="18"/>
        </w:rPr>
      </w:pPr>
    </w:p>
    <w:p w14:paraId="617084E8" w14:textId="77777777" w:rsidR="007123C1" w:rsidRPr="00F022F5" w:rsidRDefault="007123C1" w:rsidP="007123C1">
      <w:pPr>
        <w:ind w:left="720"/>
        <w:rPr>
          <w:rFonts w:ascii="Century Gothic" w:hAnsi="Century Gothic"/>
          <w:b/>
          <w:sz w:val="18"/>
          <w:u w:val="single"/>
        </w:rPr>
      </w:pPr>
      <w:r>
        <w:rPr>
          <w:rFonts w:ascii="Century Gothic" w:hAnsi="Century Gothic"/>
          <w:b/>
          <w:sz w:val="18"/>
          <w:u w:val="single"/>
        </w:rPr>
        <w:t>7.3</w:t>
      </w:r>
      <w:r w:rsidRPr="00F022F5">
        <w:rPr>
          <w:rFonts w:ascii="Century Gothic" w:hAnsi="Century Gothic"/>
          <w:b/>
          <w:sz w:val="18"/>
          <w:u w:val="single"/>
        </w:rPr>
        <w:t xml:space="preserve"> </w:t>
      </w:r>
      <w:r>
        <w:rPr>
          <w:rFonts w:ascii="Century Gothic" w:hAnsi="Century Gothic"/>
          <w:b/>
          <w:sz w:val="18"/>
          <w:u w:val="single"/>
        </w:rPr>
        <w:t>Capacity</w:t>
      </w:r>
      <w:r w:rsidRPr="00F022F5">
        <w:rPr>
          <w:rFonts w:ascii="Century Gothic" w:hAnsi="Century Gothic"/>
          <w:b/>
          <w:sz w:val="18"/>
          <w:u w:val="single"/>
        </w:rPr>
        <w:t xml:space="preserve"> of Means of Egress</w:t>
      </w:r>
    </w:p>
    <w:p w14:paraId="34A79B1D" w14:textId="77777777" w:rsidR="007123C1" w:rsidRDefault="007123C1" w:rsidP="007123C1">
      <w:pPr>
        <w:ind w:left="720"/>
        <w:rPr>
          <w:rFonts w:ascii="Century Gothic" w:hAnsi="Century Gothic"/>
          <w:b/>
          <w:sz w:val="18"/>
        </w:rPr>
      </w:pPr>
    </w:p>
    <w:p w14:paraId="1CF6716B" w14:textId="77777777" w:rsidR="007123C1" w:rsidRDefault="007123C1" w:rsidP="007123C1">
      <w:pPr>
        <w:ind w:left="720"/>
        <w:rPr>
          <w:rFonts w:ascii="Century Gothic" w:hAnsi="Century Gothic"/>
          <w:b/>
          <w:sz w:val="18"/>
          <w:u w:val="single"/>
        </w:rPr>
      </w:pPr>
      <w:r>
        <w:rPr>
          <w:rFonts w:ascii="Century Gothic" w:hAnsi="Century Gothic"/>
          <w:b/>
          <w:sz w:val="18"/>
        </w:rPr>
        <w:t xml:space="preserve">7.3.4.2.1 In existing buildings, the width of exit access shall be permitted to be not less than 28” </w:t>
      </w:r>
      <w:r>
        <w:rPr>
          <w:rFonts w:ascii="Century Gothic" w:hAnsi="Century Gothic"/>
          <w:b/>
          <w:sz w:val="18"/>
          <w:u w:val="single"/>
        </w:rPr>
        <w:t>EXIT ACCESS WILL TYPICALLY BE IN EXCESS OF 28”.</w:t>
      </w:r>
    </w:p>
    <w:p w14:paraId="0FB095AC" w14:textId="77777777" w:rsidR="00C35216" w:rsidRDefault="00C35216" w:rsidP="007123C1">
      <w:pPr>
        <w:rPr>
          <w:rFonts w:ascii="Century Gothic" w:hAnsi="Century Gothic"/>
          <w:b/>
          <w:sz w:val="18"/>
        </w:rPr>
      </w:pPr>
    </w:p>
    <w:p w14:paraId="23737279" w14:textId="77777777" w:rsidR="007123C1" w:rsidRDefault="007123C1" w:rsidP="007123C1">
      <w:pPr>
        <w:ind w:left="720"/>
        <w:rPr>
          <w:rFonts w:ascii="Century Gothic" w:hAnsi="Century Gothic"/>
          <w:b/>
          <w:sz w:val="18"/>
        </w:rPr>
      </w:pPr>
      <w:r>
        <w:rPr>
          <w:rFonts w:ascii="Century Gothic" w:hAnsi="Century Gothic"/>
          <w:b/>
          <w:sz w:val="18"/>
        </w:rPr>
        <w:t>31.2.9 Emergency lights shall be provided in buildings 4 or more stories in height or with more than 12 dwelling units, unless each unit has a direct exit to the outside of the building at grade level- WE ARE NOT REQUIRED TO HAVE EMERGENCY LIGHTS AS WE ARE 3 STORIES, LESS THAN 12 DWELLING UNITS.</w:t>
      </w:r>
    </w:p>
    <w:p w14:paraId="71164AE4" w14:textId="77777777" w:rsidR="007123C1" w:rsidRDefault="007123C1" w:rsidP="007123C1">
      <w:pPr>
        <w:ind w:left="720"/>
        <w:rPr>
          <w:rFonts w:ascii="Century Gothic" w:hAnsi="Century Gothic"/>
          <w:b/>
          <w:sz w:val="18"/>
        </w:rPr>
      </w:pPr>
    </w:p>
    <w:p w14:paraId="70C8DCD2" w14:textId="77777777" w:rsidR="007123C1" w:rsidRPr="007C2D0C" w:rsidRDefault="007123C1" w:rsidP="007123C1">
      <w:pPr>
        <w:ind w:left="720"/>
        <w:rPr>
          <w:rFonts w:ascii="Century Gothic" w:hAnsi="Century Gothic"/>
          <w:b/>
          <w:sz w:val="18"/>
          <w:u w:val="single"/>
        </w:rPr>
      </w:pPr>
      <w:r w:rsidRPr="007C2D0C">
        <w:rPr>
          <w:rFonts w:ascii="Century Gothic" w:hAnsi="Century Gothic"/>
          <w:b/>
          <w:sz w:val="18"/>
          <w:u w:val="single"/>
        </w:rPr>
        <w:t xml:space="preserve">31.2 Means of Egress </w:t>
      </w:r>
      <w:r>
        <w:rPr>
          <w:rFonts w:ascii="Century Gothic" w:hAnsi="Century Gothic"/>
          <w:b/>
          <w:sz w:val="18"/>
          <w:u w:val="single"/>
        </w:rPr>
        <w:t>Components</w:t>
      </w:r>
    </w:p>
    <w:p w14:paraId="64CC5534" w14:textId="77777777" w:rsidR="007123C1" w:rsidRDefault="007123C1" w:rsidP="007123C1">
      <w:pPr>
        <w:ind w:left="720"/>
        <w:rPr>
          <w:rFonts w:ascii="Century Gothic" w:hAnsi="Century Gothic"/>
          <w:b/>
          <w:sz w:val="18"/>
        </w:rPr>
      </w:pPr>
    </w:p>
    <w:p w14:paraId="0DEDA1E8" w14:textId="77777777" w:rsidR="007123C1" w:rsidRDefault="007123C1" w:rsidP="007123C1">
      <w:pPr>
        <w:ind w:left="720"/>
        <w:rPr>
          <w:rFonts w:ascii="Century Gothic" w:hAnsi="Century Gothic"/>
          <w:b/>
          <w:sz w:val="18"/>
          <w:u w:val="single"/>
        </w:rPr>
      </w:pPr>
      <w:r>
        <w:rPr>
          <w:rFonts w:ascii="Century Gothic" w:hAnsi="Century Gothic"/>
          <w:b/>
          <w:sz w:val="18"/>
        </w:rPr>
        <w:t xml:space="preserve">31.2.1.2 Means of escape within a dwelling unit shall comply with the provisions of Section 24.2 for one and two family dwellings. </w:t>
      </w:r>
      <w:r w:rsidRPr="00031246">
        <w:rPr>
          <w:rFonts w:ascii="Century Gothic" w:hAnsi="Century Gothic"/>
          <w:b/>
          <w:sz w:val="18"/>
          <w:u w:val="single"/>
        </w:rPr>
        <w:t>NA</w:t>
      </w:r>
      <w:r>
        <w:rPr>
          <w:rFonts w:ascii="Century Gothic" w:hAnsi="Century Gothic"/>
          <w:b/>
          <w:sz w:val="18"/>
          <w:u w:val="single"/>
        </w:rPr>
        <w:t>- NO INTERIOR STAIRS</w:t>
      </w:r>
    </w:p>
    <w:p w14:paraId="7068F7FA" w14:textId="77777777" w:rsidR="007123C1" w:rsidRDefault="007123C1" w:rsidP="007123C1">
      <w:pPr>
        <w:ind w:left="720"/>
        <w:rPr>
          <w:rFonts w:ascii="Century Gothic" w:hAnsi="Century Gothic"/>
          <w:b/>
          <w:sz w:val="18"/>
          <w:u w:val="single"/>
        </w:rPr>
      </w:pPr>
    </w:p>
    <w:p w14:paraId="05FE2297" w14:textId="77777777" w:rsidR="007123C1" w:rsidRDefault="007123C1" w:rsidP="007123C1">
      <w:pPr>
        <w:ind w:left="720"/>
        <w:rPr>
          <w:rFonts w:ascii="Century Gothic" w:hAnsi="Century Gothic"/>
          <w:b/>
          <w:sz w:val="18"/>
          <w:u w:val="single"/>
        </w:rPr>
      </w:pPr>
      <w:r>
        <w:rPr>
          <w:rFonts w:ascii="Century Gothic" w:hAnsi="Century Gothic"/>
          <w:b/>
          <w:sz w:val="18"/>
        </w:rPr>
        <w:t xml:space="preserve">31.2.2.1.3 In non- </w:t>
      </w:r>
      <w:proofErr w:type="spellStart"/>
      <w:r>
        <w:rPr>
          <w:rFonts w:ascii="Century Gothic" w:hAnsi="Century Gothic"/>
          <w:b/>
          <w:sz w:val="18"/>
        </w:rPr>
        <w:t>highrise</w:t>
      </w:r>
      <w:proofErr w:type="spellEnd"/>
      <w:r>
        <w:rPr>
          <w:rFonts w:ascii="Century Gothic" w:hAnsi="Century Gothic"/>
          <w:b/>
          <w:sz w:val="18"/>
        </w:rPr>
        <w:t xml:space="preserve"> buildings using Option 2, exit stair doors shall be permitted to be 1 ¾” thick solid- bonded wood –core doors that are self closing, self latching and in wood frames not less than ¾” thick. </w:t>
      </w:r>
      <w:r>
        <w:rPr>
          <w:rFonts w:ascii="Century Gothic" w:hAnsi="Century Gothic"/>
          <w:b/>
          <w:sz w:val="18"/>
          <w:u w:val="single"/>
        </w:rPr>
        <w:t>WE WILL PROVIDE DOORS AS REQUIRED</w:t>
      </w:r>
    </w:p>
    <w:p w14:paraId="0181BC92" w14:textId="77777777" w:rsidR="007123C1" w:rsidRDefault="007123C1" w:rsidP="007123C1">
      <w:pPr>
        <w:rPr>
          <w:rFonts w:ascii="Century Gothic" w:hAnsi="Century Gothic"/>
          <w:b/>
          <w:sz w:val="18"/>
        </w:rPr>
      </w:pPr>
    </w:p>
    <w:p w14:paraId="692BEBFA" w14:textId="77777777" w:rsidR="007123C1" w:rsidRPr="007C2D0C" w:rsidRDefault="007123C1" w:rsidP="007123C1">
      <w:pPr>
        <w:ind w:left="720"/>
        <w:rPr>
          <w:rFonts w:ascii="Century Gothic" w:hAnsi="Century Gothic"/>
          <w:b/>
          <w:sz w:val="18"/>
          <w:u w:val="single"/>
        </w:rPr>
      </w:pPr>
      <w:r w:rsidRPr="007C2D0C">
        <w:rPr>
          <w:rFonts w:ascii="Century Gothic" w:hAnsi="Century Gothic"/>
          <w:b/>
          <w:sz w:val="18"/>
          <w:u w:val="single"/>
        </w:rPr>
        <w:t>31.2</w:t>
      </w:r>
      <w:r>
        <w:rPr>
          <w:rFonts w:ascii="Century Gothic" w:hAnsi="Century Gothic"/>
          <w:b/>
          <w:sz w:val="18"/>
          <w:u w:val="single"/>
        </w:rPr>
        <w:t>.2.2</w:t>
      </w:r>
      <w:r w:rsidRPr="007C2D0C">
        <w:rPr>
          <w:rFonts w:ascii="Century Gothic" w:hAnsi="Century Gothic"/>
          <w:b/>
          <w:sz w:val="18"/>
          <w:u w:val="single"/>
        </w:rPr>
        <w:t xml:space="preserve"> </w:t>
      </w:r>
      <w:r>
        <w:rPr>
          <w:rFonts w:ascii="Century Gothic" w:hAnsi="Century Gothic"/>
          <w:b/>
          <w:sz w:val="18"/>
          <w:u w:val="single"/>
        </w:rPr>
        <w:t>Doors</w:t>
      </w:r>
    </w:p>
    <w:p w14:paraId="5508C5D7" w14:textId="77777777" w:rsidR="007123C1" w:rsidRDefault="007123C1" w:rsidP="007123C1">
      <w:pPr>
        <w:ind w:left="720"/>
        <w:rPr>
          <w:rFonts w:ascii="Century Gothic" w:hAnsi="Century Gothic"/>
          <w:b/>
          <w:sz w:val="18"/>
        </w:rPr>
      </w:pPr>
    </w:p>
    <w:p w14:paraId="4C9A9D40" w14:textId="77777777" w:rsidR="007123C1" w:rsidRDefault="007123C1" w:rsidP="007123C1">
      <w:pPr>
        <w:ind w:left="720"/>
        <w:rPr>
          <w:rFonts w:ascii="Century Gothic" w:hAnsi="Century Gothic"/>
          <w:b/>
          <w:sz w:val="18"/>
          <w:u w:val="single"/>
        </w:rPr>
      </w:pPr>
      <w:r>
        <w:rPr>
          <w:rFonts w:ascii="Century Gothic" w:hAnsi="Century Gothic"/>
          <w:b/>
          <w:sz w:val="18"/>
        </w:rPr>
        <w:t xml:space="preserve">31.2.2.2.2.1 No door in any means of egress shall be locked against egress when the building is occupied. </w:t>
      </w:r>
      <w:r>
        <w:rPr>
          <w:rFonts w:ascii="Century Gothic" w:hAnsi="Century Gothic"/>
          <w:b/>
          <w:sz w:val="18"/>
          <w:u w:val="single"/>
        </w:rPr>
        <w:t>EGRESS DOORS WILL ALWAYS BE OPERABLE FROM INSIDE THE APARTMENT.</w:t>
      </w:r>
    </w:p>
    <w:p w14:paraId="628F796A" w14:textId="77777777" w:rsidR="007123C1" w:rsidRDefault="007123C1" w:rsidP="007123C1">
      <w:pPr>
        <w:ind w:left="720"/>
        <w:rPr>
          <w:rFonts w:ascii="Century Gothic" w:hAnsi="Century Gothic"/>
          <w:b/>
          <w:sz w:val="18"/>
          <w:u w:val="single"/>
        </w:rPr>
      </w:pPr>
    </w:p>
    <w:p w14:paraId="3531B731" w14:textId="77777777" w:rsidR="007123C1" w:rsidRDefault="007123C1" w:rsidP="007123C1">
      <w:pPr>
        <w:ind w:left="720"/>
        <w:rPr>
          <w:rFonts w:ascii="Century Gothic" w:hAnsi="Century Gothic"/>
          <w:b/>
          <w:sz w:val="18"/>
          <w:u w:val="single"/>
        </w:rPr>
      </w:pPr>
      <w:r>
        <w:rPr>
          <w:rFonts w:ascii="Century Gothic" w:hAnsi="Century Gothic"/>
          <w:b/>
          <w:sz w:val="18"/>
          <w:u w:val="single"/>
        </w:rPr>
        <w:t>31.2.2.3 Stairs</w:t>
      </w:r>
    </w:p>
    <w:p w14:paraId="4F4DAAEA" w14:textId="77777777" w:rsidR="007123C1" w:rsidRDefault="007123C1" w:rsidP="007123C1">
      <w:pPr>
        <w:rPr>
          <w:rFonts w:ascii="Century Gothic" w:hAnsi="Century Gothic"/>
          <w:b/>
          <w:sz w:val="18"/>
        </w:rPr>
      </w:pPr>
    </w:p>
    <w:p w14:paraId="71A2C439" w14:textId="0CA45902" w:rsidR="007123C1" w:rsidRPr="007C2D0C" w:rsidRDefault="007123C1" w:rsidP="007123C1">
      <w:pPr>
        <w:ind w:left="720"/>
        <w:rPr>
          <w:rFonts w:ascii="Century Gothic" w:hAnsi="Century Gothic"/>
          <w:b/>
          <w:sz w:val="18"/>
          <w:u w:val="single"/>
        </w:rPr>
      </w:pPr>
      <w:r>
        <w:rPr>
          <w:rFonts w:ascii="Century Gothic" w:hAnsi="Century Gothic"/>
          <w:b/>
          <w:sz w:val="18"/>
        </w:rPr>
        <w:t xml:space="preserve">31.2.2.3.1 Stairs complying with 7.2.2 shall be permitted. </w:t>
      </w:r>
      <w:r w:rsidRPr="00031246">
        <w:rPr>
          <w:rFonts w:ascii="Century Gothic" w:hAnsi="Century Gothic"/>
          <w:b/>
          <w:sz w:val="18"/>
          <w:u w:val="single"/>
        </w:rPr>
        <w:t>7.2.2 permits existing stairs with width of 36” and an 8” riser with 9” min. tread.</w:t>
      </w:r>
      <w:r>
        <w:rPr>
          <w:rFonts w:ascii="Century Gothic" w:hAnsi="Century Gothic"/>
          <w:b/>
          <w:sz w:val="18"/>
          <w:u w:val="single"/>
        </w:rPr>
        <w:t xml:space="preserve"> EXISTING EGRESS STAIRS COMPLY</w:t>
      </w:r>
      <w:r w:rsidR="0034311D">
        <w:rPr>
          <w:rFonts w:ascii="Century Gothic" w:hAnsi="Century Gothic"/>
          <w:b/>
          <w:sz w:val="18"/>
          <w:u w:val="single"/>
        </w:rPr>
        <w:t xml:space="preserve"> w/ 8” RISER AND 9 1/2</w:t>
      </w:r>
      <w:r>
        <w:rPr>
          <w:rFonts w:ascii="Century Gothic" w:hAnsi="Century Gothic"/>
          <w:b/>
          <w:sz w:val="18"/>
          <w:u w:val="single"/>
        </w:rPr>
        <w:t>” TREAD</w:t>
      </w:r>
    </w:p>
    <w:p w14:paraId="4D46A2D8" w14:textId="77777777" w:rsidR="007123C1" w:rsidRDefault="007123C1" w:rsidP="00BA7900">
      <w:pPr>
        <w:rPr>
          <w:rFonts w:ascii="Century Gothic" w:hAnsi="Century Gothic"/>
          <w:b/>
          <w:sz w:val="18"/>
        </w:rPr>
      </w:pPr>
    </w:p>
    <w:p w14:paraId="29E209C5" w14:textId="77777777" w:rsidR="007123C1" w:rsidRDefault="007123C1" w:rsidP="007123C1">
      <w:pPr>
        <w:ind w:left="720"/>
        <w:rPr>
          <w:rFonts w:ascii="Century Gothic" w:hAnsi="Century Gothic"/>
          <w:b/>
          <w:sz w:val="18"/>
          <w:u w:val="single"/>
        </w:rPr>
      </w:pPr>
      <w:r>
        <w:rPr>
          <w:rFonts w:ascii="Century Gothic" w:hAnsi="Century Gothic"/>
          <w:b/>
          <w:sz w:val="18"/>
          <w:u w:val="single"/>
        </w:rPr>
        <w:t>31.2.5 Arrangement of Means of Egress</w:t>
      </w:r>
    </w:p>
    <w:p w14:paraId="5F9D811D" w14:textId="77777777" w:rsidR="007123C1" w:rsidRDefault="007123C1" w:rsidP="007123C1">
      <w:pPr>
        <w:rPr>
          <w:rFonts w:ascii="Century Gothic" w:hAnsi="Century Gothic"/>
          <w:b/>
          <w:sz w:val="18"/>
        </w:rPr>
      </w:pPr>
    </w:p>
    <w:p w14:paraId="1994705B" w14:textId="78445B72" w:rsidR="007123C1" w:rsidRDefault="007123C1" w:rsidP="007123C1">
      <w:pPr>
        <w:ind w:left="720"/>
        <w:rPr>
          <w:rFonts w:ascii="Century Gothic" w:hAnsi="Century Gothic"/>
          <w:b/>
          <w:sz w:val="18"/>
        </w:rPr>
      </w:pPr>
      <w:r>
        <w:rPr>
          <w:rFonts w:ascii="Century Gothic" w:hAnsi="Century Gothic"/>
          <w:b/>
          <w:sz w:val="18"/>
        </w:rPr>
        <w:t>31.2.5.1 Access to all required means of egress shall be in accordance with Section 7.5</w:t>
      </w:r>
    </w:p>
    <w:p w14:paraId="6EA70DBA" w14:textId="77777777" w:rsidR="007123C1" w:rsidRDefault="007123C1" w:rsidP="007123C1">
      <w:pPr>
        <w:rPr>
          <w:rFonts w:ascii="Century Gothic" w:hAnsi="Century Gothic"/>
          <w:b/>
          <w:sz w:val="18"/>
        </w:rPr>
      </w:pPr>
    </w:p>
    <w:p w14:paraId="19C67B07" w14:textId="6A54A066" w:rsidR="007123C1" w:rsidRDefault="007123C1" w:rsidP="007123C1">
      <w:pPr>
        <w:ind w:left="720"/>
        <w:rPr>
          <w:rFonts w:ascii="Century Gothic" w:hAnsi="Century Gothic"/>
          <w:b/>
          <w:sz w:val="18"/>
          <w:u w:val="single"/>
        </w:rPr>
      </w:pPr>
      <w:r>
        <w:rPr>
          <w:rFonts w:ascii="Century Gothic" w:hAnsi="Century Gothic"/>
          <w:b/>
          <w:sz w:val="18"/>
        </w:rPr>
        <w:t>31.2.5.3.1 No common path of travel shall exceed 35’ in buildings not protected throughout by an approved, supervised automatic sprinkler system installed in accordance with 31.3.5. Travel wi</w:t>
      </w:r>
      <w:r w:rsidR="0034311D">
        <w:rPr>
          <w:rFonts w:ascii="Century Gothic" w:hAnsi="Century Gothic"/>
          <w:b/>
          <w:sz w:val="18"/>
        </w:rPr>
        <w:t>thin a dwelling unit shall</w:t>
      </w:r>
      <w:r>
        <w:rPr>
          <w:rFonts w:ascii="Century Gothic" w:hAnsi="Century Gothic"/>
          <w:b/>
          <w:sz w:val="18"/>
        </w:rPr>
        <w:t xml:space="preserve"> not be included when calculating common path of travel</w:t>
      </w:r>
      <w:r w:rsidRPr="007A35BE">
        <w:rPr>
          <w:rFonts w:ascii="Century Gothic" w:hAnsi="Century Gothic"/>
          <w:b/>
          <w:sz w:val="18"/>
          <w:u w:val="single"/>
        </w:rPr>
        <w:t xml:space="preserve">. </w:t>
      </w:r>
      <w:r>
        <w:rPr>
          <w:rFonts w:ascii="Century Gothic" w:hAnsi="Century Gothic"/>
          <w:b/>
          <w:sz w:val="18"/>
          <w:u w:val="single"/>
        </w:rPr>
        <w:t xml:space="preserve">OK- </w:t>
      </w:r>
      <w:r w:rsidR="0034311D">
        <w:rPr>
          <w:rFonts w:ascii="Century Gothic" w:hAnsi="Century Gothic"/>
          <w:b/>
          <w:sz w:val="18"/>
          <w:u w:val="single"/>
        </w:rPr>
        <w:t>STIRS ARE ACCESSED DIRECTLY FRO THE APARTMENT</w:t>
      </w:r>
    </w:p>
    <w:p w14:paraId="6E6A8917" w14:textId="77777777" w:rsidR="007123C1" w:rsidRDefault="007123C1" w:rsidP="007123C1">
      <w:pPr>
        <w:ind w:left="720"/>
        <w:rPr>
          <w:rFonts w:ascii="Century Gothic" w:hAnsi="Century Gothic"/>
          <w:b/>
          <w:sz w:val="18"/>
          <w:u w:val="single"/>
        </w:rPr>
      </w:pPr>
    </w:p>
    <w:p w14:paraId="0C14BB05" w14:textId="06C98C8E" w:rsidR="00C35216" w:rsidRPr="0034311D" w:rsidRDefault="007123C1" w:rsidP="0034311D">
      <w:pPr>
        <w:ind w:left="720"/>
        <w:rPr>
          <w:rFonts w:ascii="Century Gothic" w:hAnsi="Century Gothic"/>
          <w:b/>
          <w:sz w:val="18"/>
          <w:u w:val="single"/>
        </w:rPr>
      </w:pPr>
      <w:r>
        <w:rPr>
          <w:rFonts w:ascii="Century Gothic" w:hAnsi="Century Gothic"/>
          <w:b/>
          <w:sz w:val="18"/>
        </w:rPr>
        <w:t xml:space="preserve">31.2.6.1 Travel distance within a dwelling unit to a corridor door shall not exceed the following limits: (2) for buildings using Option 2 or </w:t>
      </w:r>
      <w:proofErr w:type="gramStart"/>
      <w:r>
        <w:rPr>
          <w:rFonts w:ascii="Century Gothic" w:hAnsi="Century Gothic"/>
          <w:b/>
          <w:sz w:val="18"/>
        </w:rPr>
        <w:t>4 ,</w:t>
      </w:r>
      <w:proofErr w:type="gramEnd"/>
      <w:r>
        <w:rPr>
          <w:rFonts w:ascii="Century Gothic" w:hAnsi="Century Gothic"/>
          <w:b/>
          <w:sz w:val="18"/>
        </w:rPr>
        <w:t xml:space="preserve"> 125 feet. </w:t>
      </w:r>
      <w:r w:rsidRPr="007A35BE">
        <w:rPr>
          <w:rFonts w:ascii="Century Gothic" w:hAnsi="Century Gothic"/>
          <w:b/>
          <w:sz w:val="18"/>
          <w:u w:val="single"/>
        </w:rPr>
        <w:t>OUR MAXIMUM TRAVEL DISTANCE IS APPROXIMATELY 40’.</w:t>
      </w:r>
    </w:p>
    <w:p w14:paraId="125771E1" w14:textId="77777777" w:rsidR="00C35216" w:rsidRDefault="00C35216" w:rsidP="007123C1">
      <w:pPr>
        <w:rPr>
          <w:rFonts w:ascii="Century Gothic" w:hAnsi="Century Gothic"/>
          <w:b/>
          <w:sz w:val="18"/>
        </w:rPr>
      </w:pPr>
    </w:p>
    <w:p w14:paraId="5DDF1500" w14:textId="77777777" w:rsidR="007123C1" w:rsidRDefault="007123C1" w:rsidP="007123C1">
      <w:pPr>
        <w:ind w:left="720"/>
        <w:rPr>
          <w:rFonts w:ascii="Century Gothic" w:hAnsi="Century Gothic"/>
          <w:b/>
          <w:sz w:val="18"/>
        </w:rPr>
      </w:pPr>
      <w:r>
        <w:rPr>
          <w:rFonts w:ascii="Century Gothic" w:hAnsi="Century Gothic"/>
          <w:b/>
          <w:sz w:val="18"/>
        </w:rPr>
        <w:t>31.2.9 Emergency lights shall be provided in buildings 4 or more stories in height or with more than 12 dwelling units, unless each unit has a direct exit to the outside of the building at grade level- WE ARE NOT REQUIRED TO HAVE EMERGENCY LIGHTS AS WE ARE 2 STORIES, LESS THAN 12 DWELLING UNITS.</w:t>
      </w:r>
    </w:p>
    <w:p w14:paraId="52358D1F" w14:textId="77777777" w:rsidR="007123C1" w:rsidRDefault="007123C1" w:rsidP="007123C1">
      <w:pPr>
        <w:rPr>
          <w:rFonts w:ascii="Century Gothic" w:hAnsi="Century Gothic"/>
          <w:b/>
          <w:sz w:val="18"/>
        </w:rPr>
      </w:pPr>
    </w:p>
    <w:p w14:paraId="6B73BC38" w14:textId="77777777" w:rsidR="007123C1" w:rsidRDefault="007123C1" w:rsidP="007123C1">
      <w:pPr>
        <w:ind w:left="720"/>
        <w:rPr>
          <w:rFonts w:ascii="Century Gothic" w:hAnsi="Century Gothic"/>
          <w:b/>
          <w:sz w:val="18"/>
          <w:u w:val="single"/>
        </w:rPr>
      </w:pPr>
      <w:r>
        <w:rPr>
          <w:rFonts w:ascii="Century Gothic" w:hAnsi="Century Gothic"/>
          <w:b/>
          <w:sz w:val="18"/>
        </w:rPr>
        <w:t>31.3.2.1.1 Boiler rooms, Laundry and storage areas require 1 hr. rated separation</w:t>
      </w:r>
      <w:proofErr w:type="gramStart"/>
      <w:r>
        <w:rPr>
          <w:rFonts w:ascii="Century Gothic" w:hAnsi="Century Gothic"/>
          <w:b/>
          <w:sz w:val="18"/>
        </w:rPr>
        <w:t>.-</w:t>
      </w:r>
      <w:proofErr w:type="gramEnd"/>
      <w:r>
        <w:rPr>
          <w:rFonts w:ascii="Century Gothic" w:hAnsi="Century Gothic"/>
          <w:b/>
          <w:sz w:val="18"/>
        </w:rPr>
        <w:t xml:space="preserve"> </w:t>
      </w:r>
      <w:r w:rsidRPr="001A7C1D">
        <w:rPr>
          <w:rFonts w:ascii="Century Gothic" w:hAnsi="Century Gothic"/>
          <w:b/>
          <w:sz w:val="18"/>
          <w:u w:val="single"/>
        </w:rPr>
        <w:t>WE WILL PROVIDE 1 HR. SEPARATION AT BOILER ROOM, LAUNDRY AND STORAGE AREAS.</w:t>
      </w:r>
    </w:p>
    <w:p w14:paraId="5208A801" w14:textId="77777777" w:rsidR="007123C1" w:rsidRDefault="007123C1" w:rsidP="007123C1">
      <w:pPr>
        <w:ind w:left="720"/>
        <w:rPr>
          <w:rFonts w:ascii="Century Gothic" w:hAnsi="Century Gothic"/>
          <w:b/>
          <w:sz w:val="18"/>
          <w:u w:val="single"/>
        </w:rPr>
      </w:pPr>
    </w:p>
    <w:p w14:paraId="31220B5A" w14:textId="77777777" w:rsidR="007123C1" w:rsidRPr="00FC21C7" w:rsidRDefault="007123C1" w:rsidP="007123C1">
      <w:pPr>
        <w:ind w:firstLine="720"/>
        <w:rPr>
          <w:rFonts w:ascii="Century Gothic" w:hAnsi="Century Gothic"/>
          <w:b/>
          <w:sz w:val="18"/>
        </w:rPr>
      </w:pPr>
      <w:r>
        <w:rPr>
          <w:rFonts w:ascii="Century Gothic" w:hAnsi="Century Gothic"/>
          <w:b/>
          <w:sz w:val="18"/>
          <w:u w:val="single"/>
        </w:rPr>
        <w:t>31.3.4.1</w:t>
      </w:r>
      <w:r w:rsidRPr="007C2D0C">
        <w:rPr>
          <w:rFonts w:ascii="Century Gothic" w:hAnsi="Century Gothic"/>
          <w:b/>
          <w:sz w:val="18"/>
          <w:u w:val="single"/>
        </w:rPr>
        <w:t xml:space="preserve"> </w:t>
      </w:r>
      <w:r>
        <w:rPr>
          <w:rFonts w:ascii="Century Gothic" w:hAnsi="Century Gothic"/>
          <w:b/>
          <w:sz w:val="18"/>
          <w:u w:val="single"/>
        </w:rPr>
        <w:t>Detection, Alarm and Communication Systems</w:t>
      </w:r>
    </w:p>
    <w:p w14:paraId="021A3F23" w14:textId="77777777" w:rsidR="007123C1" w:rsidRDefault="007123C1" w:rsidP="007123C1">
      <w:pPr>
        <w:rPr>
          <w:rFonts w:ascii="Century Gothic" w:hAnsi="Century Gothic"/>
          <w:b/>
          <w:sz w:val="18"/>
        </w:rPr>
      </w:pPr>
    </w:p>
    <w:p w14:paraId="43F4C11C" w14:textId="79892B67" w:rsidR="007123C1" w:rsidRPr="0034311D" w:rsidRDefault="00BA7900" w:rsidP="007123C1">
      <w:pPr>
        <w:ind w:left="720"/>
        <w:rPr>
          <w:rFonts w:ascii="Century Gothic" w:hAnsi="Century Gothic"/>
          <w:b/>
          <w:sz w:val="18"/>
          <w:u w:val="single"/>
        </w:rPr>
      </w:pPr>
      <w:r>
        <w:rPr>
          <w:rFonts w:ascii="Century Gothic" w:hAnsi="Century Gothic"/>
          <w:b/>
          <w:sz w:val="18"/>
        </w:rPr>
        <w:t>31.3.4.1.1</w:t>
      </w:r>
      <w:r w:rsidR="007123C1">
        <w:rPr>
          <w:rFonts w:ascii="Century Gothic" w:hAnsi="Century Gothic"/>
          <w:b/>
          <w:sz w:val="18"/>
        </w:rPr>
        <w:t xml:space="preserve"> A fire alarm system shall not be required where each dwelling unit is separated from other contiguous units by fire barriers having a minimum ½ hour fire resistance rating and where each dwelling unit has either its own independent exit or its own independent stairway or ramp discharging at the finished ground level. </w:t>
      </w:r>
      <w:r w:rsidR="0034311D" w:rsidRPr="0034311D">
        <w:rPr>
          <w:rFonts w:ascii="Century Gothic" w:hAnsi="Century Gothic"/>
          <w:b/>
          <w:sz w:val="18"/>
          <w:u w:val="single"/>
        </w:rPr>
        <w:t>WE COMPLY WITH THIS REQUIREMENT- NO FIRE ALARM REQUIRED</w:t>
      </w:r>
    </w:p>
    <w:p w14:paraId="1FA12D23" w14:textId="77777777" w:rsidR="007123C1" w:rsidRDefault="007123C1" w:rsidP="007123C1">
      <w:pPr>
        <w:rPr>
          <w:rFonts w:ascii="Century Gothic" w:hAnsi="Century Gothic"/>
          <w:b/>
          <w:sz w:val="18"/>
        </w:rPr>
      </w:pPr>
    </w:p>
    <w:p w14:paraId="054D59A8" w14:textId="77777777" w:rsidR="007123C1" w:rsidRDefault="007123C1" w:rsidP="007123C1">
      <w:pPr>
        <w:ind w:firstLine="720"/>
        <w:rPr>
          <w:rFonts w:ascii="Century Gothic" w:hAnsi="Century Gothic"/>
          <w:b/>
          <w:sz w:val="18"/>
          <w:u w:val="single"/>
        </w:rPr>
      </w:pPr>
      <w:r>
        <w:rPr>
          <w:rFonts w:ascii="Century Gothic" w:hAnsi="Century Gothic"/>
          <w:b/>
          <w:sz w:val="18"/>
          <w:u w:val="single"/>
        </w:rPr>
        <w:t>31.3.4.2</w:t>
      </w:r>
      <w:r w:rsidRPr="007C2D0C">
        <w:rPr>
          <w:rFonts w:ascii="Century Gothic" w:hAnsi="Century Gothic"/>
          <w:b/>
          <w:sz w:val="18"/>
          <w:u w:val="single"/>
        </w:rPr>
        <w:t xml:space="preserve"> </w:t>
      </w:r>
      <w:r>
        <w:rPr>
          <w:rFonts w:ascii="Century Gothic" w:hAnsi="Century Gothic"/>
          <w:b/>
          <w:sz w:val="18"/>
          <w:u w:val="single"/>
        </w:rPr>
        <w:t>Initiation</w:t>
      </w:r>
    </w:p>
    <w:p w14:paraId="3FCB0B17" w14:textId="77777777" w:rsidR="00F75BA7" w:rsidRDefault="00F75BA7" w:rsidP="007123C1">
      <w:pPr>
        <w:ind w:firstLine="720"/>
        <w:rPr>
          <w:rFonts w:ascii="Century Gothic" w:hAnsi="Century Gothic"/>
          <w:b/>
          <w:sz w:val="18"/>
          <w:u w:val="single"/>
        </w:rPr>
      </w:pPr>
    </w:p>
    <w:p w14:paraId="0EBE443C" w14:textId="5787FDE3" w:rsidR="00F75BA7" w:rsidRPr="000711F4" w:rsidRDefault="00F75BA7" w:rsidP="00F75BA7">
      <w:pPr>
        <w:ind w:left="720"/>
        <w:rPr>
          <w:rFonts w:ascii="Century Gothic" w:hAnsi="Century Gothic"/>
          <w:b/>
          <w:sz w:val="18"/>
          <w:u w:val="single"/>
        </w:rPr>
      </w:pPr>
      <w:r>
        <w:rPr>
          <w:rFonts w:ascii="Century Gothic" w:hAnsi="Century Gothic"/>
          <w:b/>
          <w:sz w:val="18"/>
        </w:rPr>
        <w:t xml:space="preserve">31.3.4.2.2 Initiation of the required fire alarm system by manual means shall not be required in buildings 4 or fewer stories in height, containing not more than 16 dwelling units and protected throughout by an approved, supervised sprinkler system installed in accordance with </w:t>
      </w:r>
      <w:proofErr w:type="gramStart"/>
      <w:r>
        <w:rPr>
          <w:rFonts w:ascii="Century Gothic" w:hAnsi="Century Gothic"/>
          <w:b/>
          <w:sz w:val="18"/>
        </w:rPr>
        <w:t xml:space="preserve">31.3.5.3  </w:t>
      </w:r>
      <w:r w:rsidRPr="000711F4">
        <w:rPr>
          <w:rFonts w:ascii="Century Gothic" w:hAnsi="Century Gothic"/>
          <w:b/>
          <w:sz w:val="18"/>
          <w:u w:val="single"/>
        </w:rPr>
        <w:t>T</w:t>
      </w:r>
      <w:r>
        <w:rPr>
          <w:rFonts w:ascii="Century Gothic" w:hAnsi="Century Gothic"/>
          <w:b/>
          <w:sz w:val="18"/>
          <w:u w:val="single"/>
        </w:rPr>
        <w:t>HE</w:t>
      </w:r>
      <w:proofErr w:type="gramEnd"/>
      <w:r>
        <w:rPr>
          <w:rFonts w:ascii="Century Gothic" w:hAnsi="Century Gothic"/>
          <w:b/>
          <w:sz w:val="18"/>
          <w:u w:val="single"/>
        </w:rPr>
        <w:t xml:space="preserve"> ALARM SYSTEM SHALL NOT HAVE MANUAL PULL STATIONS</w:t>
      </w:r>
    </w:p>
    <w:p w14:paraId="03752F84" w14:textId="77777777" w:rsidR="007123C1" w:rsidRDefault="007123C1" w:rsidP="0034311D">
      <w:pPr>
        <w:rPr>
          <w:rFonts w:ascii="Century Gothic" w:hAnsi="Century Gothic"/>
          <w:b/>
          <w:sz w:val="18"/>
          <w:u w:val="single"/>
        </w:rPr>
      </w:pPr>
    </w:p>
    <w:p w14:paraId="2391C6EC" w14:textId="77777777" w:rsidR="007123C1" w:rsidRPr="00FC21C7" w:rsidRDefault="007123C1" w:rsidP="007123C1">
      <w:pPr>
        <w:ind w:firstLine="720"/>
        <w:rPr>
          <w:rFonts w:ascii="Century Gothic" w:hAnsi="Century Gothic"/>
          <w:b/>
          <w:sz w:val="18"/>
        </w:rPr>
      </w:pPr>
      <w:r>
        <w:rPr>
          <w:rFonts w:ascii="Century Gothic" w:hAnsi="Century Gothic"/>
          <w:b/>
          <w:sz w:val="18"/>
          <w:u w:val="single"/>
        </w:rPr>
        <w:t>31.3.4.3</w:t>
      </w:r>
      <w:r w:rsidRPr="007C2D0C">
        <w:rPr>
          <w:rFonts w:ascii="Century Gothic" w:hAnsi="Century Gothic"/>
          <w:b/>
          <w:sz w:val="18"/>
          <w:u w:val="single"/>
        </w:rPr>
        <w:t xml:space="preserve"> </w:t>
      </w:r>
      <w:r>
        <w:rPr>
          <w:rFonts w:ascii="Century Gothic" w:hAnsi="Century Gothic"/>
          <w:b/>
          <w:sz w:val="18"/>
          <w:u w:val="single"/>
        </w:rPr>
        <w:t>Notification</w:t>
      </w:r>
    </w:p>
    <w:p w14:paraId="2A88FE50" w14:textId="77777777" w:rsidR="007123C1" w:rsidRDefault="007123C1" w:rsidP="007123C1">
      <w:pPr>
        <w:rPr>
          <w:rFonts w:ascii="Century Gothic" w:hAnsi="Century Gothic"/>
          <w:b/>
          <w:sz w:val="18"/>
        </w:rPr>
      </w:pPr>
    </w:p>
    <w:p w14:paraId="64910DD7" w14:textId="77777777" w:rsidR="007123C1" w:rsidRDefault="007123C1" w:rsidP="007123C1">
      <w:pPr>
        <w:ind w:left="720"/>
        <w:rPr>
          <w:rFonts w:ascii="Century Gothic" w:hAnsi="Century Gothic"/>
          <w:b/>
          <w:sz w:val="18"/>
        </w:rPr>
      </w:pPr>
      <w:r>
        <w:rPr>
          <w:rFonts w:ascii="Century Gothic" w:hAnsi="Century Gothic"/>
          <w:b/>
          <w:sz w:val="18"/>
        </w:rPr>
        <w:t>31.3.4.2.1 Occupant Notification shall be provided automatically in accordance with Section 9.6.2 and the flowing shall also apply:</w:t>
      </w:r>
    </w:p>
    <w:p w14:paraId="2BCCD596" w14:textId="77777777" w:rsidR="007123C1" w:rsidRDefault="007123C1" w:rsidP="007123C1">
      <w:pPr>
        <w:ind w:left="720"/>
        <w:rPr>
          <w:rFonts w:ascii="Century Gothic" w:hAnsi="Century Gothic"/>
          <w:b/>
          <w:sz w:val="18"/>
        </w:rPr>
      </w:pPr>
    </w:p>
    <w:p w14:paraId="6C2AA538" w14:textId="77777777" w:rsidR="007123C1" w:rsidRPr="000711F4" w:rsidRDefault="007123C1" w:rsidP="007123C1">
      <w:pPr>
        <w:pStyle w:val="ListParagraph"/>
        <w:numPr>
          <w:ilvl w:val="0"/>
          <w:numId w:val="24"/>
        </w:numPr>
        <w:rPr>
          <w:rFonts w:ascii="Century Gothic" w:hAnsi="Century Gothic"/>
          <w:b/>
          <w:sz w:val="18"/>
          <w:u w:val="single"/>
        </w:rPr>
      </w:pPr>
      <w:r w:rsidRPr="00337537">
        <w:rPr>
          <w:rFonts w:ascii="Century Gothic" w:hAnsi="Century Gothic"/>
          <w:b/>
          <w:sz w:val="18"/>
        </w:rPr>
        <w:t xml:space="preserve">Visible signals shall be installed in units for the visually impaired. </w:t>
      </w:r>
      <w:r w:rsidRPr="000711F4">
        <w:rPr>
          <w:rFonts w:ascii="Century Gothic" w:hAnsi="Century Gothic"/>
          <w:b/>
          <w:sz w:val="18"/>
          <w:u w:val="single"/>
        </w:rPr>
        <w:t>HORNS AND STROBES WILL BE INSTALLED AT BEDROOMS AND LIVING AREAS TYPICALLY</w:t>
      </w:r>
    </w:p>
    <w:p w14:paraId="3B114B5B" w14:textId="77777777" w:rsidR="007123C1" w:rsidRDefault="007123C1" w:rsidP="007123C1">
      <w:pPr>
        <w:pStyle w:val="ListParagraph"/>
        <w:numPr>
          <w:ilvl w:val="0"/>
          <w:numId w:val="24"/>
        </w:numPr>
        <w:rPr>
          <w:rFonts w:ascii="Century Gothic" w:hAnsi="Century Gothic"/>
          <w:b/>
          <w:sz w:val="18"/>
        </w:rPr>
      </w:pPr>
      <w:r>
        <w:rPr>
          <w:rFonts w:ascii="Century Gothic" w:hAnsi="Century Gothic"/>
          <w:b/>
          <w:sz w:val="18"/>
        </w:rPr>
        <w:t xml:space="preserve">Positive alarm system in accordance with 9.6.3.4 shall be permitted. </w:t>
      </w:r>
    </w:p>
    <w:p w14:paraId="2184BF32" w14:textId="77777777" w:rsidR="007123C1" w:rsidRPr="00337537" w:rsidRDefault="007123C1" w:rsidP="007123C1">
      <w:pPr>
        <w:pStyle w:val="ListParagraph"/>
        <w:numPr>
          <w:ilvl w:val="0"/>
          <w:numId w:val="24"/>
        </w:numPr>
        <w:rPr>
          <w:rFonts w:ascii="Century Gothic" w:hAnsi="Century Gothic"/>
          <w:b/>
          <w:sz w:val="18"/>
        </w:rPr>
      </w:pPr>
      <w:r>
        <w:rPr>
          <w:rFonts w:ascii="Century Gothic" w:hAnsi="Century Gothic"/>
          <w:b/>
          <w:sz w:val="18"/>
        </w:rPr>
        <w:t>Existing approved signals shall be permitted. NA- NO EXISTING SIGNALS</w:t>
      </w:r>
    </w:p>
    <w:p w14:paraId="7CA7B288" w14:textId="77777777" w:rsidR="007123C1" w:rsidRDefault="007123C1" w:rsidP="007123C1">
      <w:pPr>
        <w:rPr>
          <w:rFonts w:ascii="Century Gothic" w:hAnsi="Century Gothic"/>
          <w:b/>
          <w:sz w:val="18"/>
        </w:rPr>
      </w:pPr>
    </w:p>
    <w:p w14:paraId="487915A6" w14:textId="77777777" w:rsidR="007123C1" w:rsidRPr="000711F4" w:rsidRDefault="007123C1" w:rsidP="007123C1">
      <w:pPr>
        <w:ind w:left="720"/>
        <w:rPr>
          <w:rFonts w:ascii="Century Gothic" w:hAnsi="Century Gothic"/>
          <w:b/>
          <w:sz w:val="18"/>
          <w:u w:val="single"/>
        </w:rPr>
      </w:pPr>
      <w:r>
        <w:rPr>
          <w:rFonts w:ascii="Century Gothic" w:hAnsi="Century Gothic"/>
          <w:b/>
          <w:sz w:val="18"/>
        </w:rPr>
        <w:t xml:space="preserve">31.3.4.3.3 Annunciation shall not be required in buildings TWO or fewer stories in height and not having more than 50 rooms. </w:t>
      </w:r>
      <w:r w:rsidRPr="000711F4">
        <w:rPr>
          <w:rFonts w:ascii="Century Gothic" w:hAnsi="Century Gothic"/>
          <w:b/>
          <w:sz w:val="18"/>
          <w:u w:val="single"/>
        </w:rPr>
        <w:t>NO ANNUNCIATOR PANEL WILL BE INSTALLED</w:t>
      </w:r>
    </w:p>
    <w:p w14:paraId="68406016" w14:textId="77777777" w:rsidR="007123C1" w:rsidRDefault="007123C1" w:rsidP="007123C1">
      <w:pPr>
        <w:ind w:left="720"/>
        <w:rPr>
          <w:rFonts w:ascii="Century Gothic" w:hAnsi="Century Gothic"/>
          <w:b/>
          <w:sz w:val="18"/>
        </w:rPr>
      </w:pPr>
    </w:p>
    <w:p w14:paraId="08B32395" w14:textId="77777777" w:rsidR="007123C1" w:rsidRDefault="007123C1" w:rsidP="007123C1">
      <w:pPr>
        <w:ind w:left="720"/>
        <w:rPr>
          <w:rFonts w:ascii="Century Gothic" w:hAnsi="Century Gothic"/>
          <w:b/>
          <w:sz w:val="18"/>
        </w:rPr>
      </w:pPr>
      <w:r>
        <w:rPr>
          <w:rFonts w:ascii="Century Gothic" w:hAnsi="Century Gothic"/>
          <w:b/>
          <w:sz w:val="18"/>
        </w:rPr>
        <w:t>31.3.4.4.2 Automatic smoke detection shall be installed as follows:</w:t>
      </w:r>
    </w:p>
    <w:p w14:paraId="5B68BAB5" w14:textId="77777777" w:rsidR="007123C1" w:rsidRDefault="007123C1" w:rsidP="007123C1">
      <w:pPr>
        <w:ind w:left="720"/>
        <w:rPr>
          <w:rFonts w:ascii="Century Gothic" w:hAnsi="Century Gothic"/>
          <w:b/>
          <w:sz w:val="18"/>
        </w:rPr>
      </w:pPr>
    </w:p>
    <w:p w14:paraId="5BCF98B4" w14:textId="77777777" w:rsidR="007123C1" w:rsidRPr="003252F8" w:rsidRDefault="007123C1" w:rsidP="007123C1">
      <w:pPr>
        <w:pStyle w:val="ListParagraph"/>
        <w:numPr>
          <w:ilvl w:val="0"/>
          <w:numId w:val="23"/>
        </w:numPr>
        <w:rPr>
          <w:rFonts w:ascii="Century Gothic" w:hAnsi="Century Gothic"/>
          <w:b/>
          <w:sz w:val="18"/>
        </w:rPr>
      </w:pPr>
      <w:r w:rsidRPr="003252F8">
        <w:rPr>
          <w:rFonts w:ascii="Century Gothic" w:hAnsi="Century Gothic"/>
          <w:b/>
          <w:sz w:val="18"/>
        </w:rPr>
        <w:t xml:space="preserve">Smoke detectors shall be installed in all common areas and </w:t>
      </w:r>
      <w:proofErr w:type="gramStart"/>
      <w:r w:rsidRPr="003252F8">
        <w:rPr>
          <w:rFonts w:ascii="Century Gothic" w:hAnsi="Century Gothic"/>
          <w:b/>
          <w:sz w:val="18"/>
        </w:rPr>
        <w:t>work spaces</w:t>
      </w:r>
      <w:proofErr w:type="gramEnd"/>
      <w:r w:rsidRPr="003252F8">
        <w:rPr>
          <w:rFonts w:ascii="Century Gothic" w:hAnsi="Century Gothic"/>
          <w:b/>
          <w:sz w:val="18"/>
        </w:rPr>
        <w:t xml:space="preserve"> outside the living unit such as exit stairs, egress corridors, lobbies, storage rooms, equipment rooms, and other tenantless spaces in environments that are suitable for proper smoke detector operation.</w:t>
      </w:r>
    </w:p>
    <w:p w14:paraId="46222142" w14:textId="77777777" w:rsidR="007123C1" w:rsidRDefault="007123C1" w:rsidP="007123C1">
      <w:pPr>
        <w:pStyle w:val="ListParagraph"/>
        <w:numPr>
          <w:ilvl w:val="0"/>
          <w:numId w:val="23"/>
        </w:numPr>
        <w:rPr>
          <w:rFonts w:ascii="Century Gothic" w:hAnsi="Century Gothic"/>
          <w:b/>
          <w:sz w:val="18"/>
        </w:rPr>
      </w:pPr>
      <w:r>
        <w:rPr>
          <w:rFonts w:ascii="Century Gothic" w:hAnsi="Century Gothic"/>
          <w:b/>
          <w:sz w:val="18"/>
        </w:rPr>
        <w:t>Heat detectors shall be located within each room of the living unit.</w:t>
      </w:r>
    </w:p>
    <w:p w14:paraId="60B2E5A3" w14:textId="698396FD" w:rsidR="007123C1" w:rsidRPr="007123C1" w:rsidRDefault="007123C1" w:rsidP="007123C1">
      <w:pPr>
        <w:ind w:firstLine="720"/>
        <w:rPr>
          <w:rFonts w:ascii="Century Gothic" w:hAnsi="Century Gothic"/>
          <w:b/>
          <w:sz w:val="18"/>
          <w:u w:val="single"/>
        </w:rPr>
      </w:pPr>
      <w:r w:rsidRPr="000711F4">
        <w:rPr>
          <w:rFonts w:ascii="Century Gothic" w:hAnsi="Century Gothic"/>
          <w:b/>
          <w:sz w:val="18"/>
          <w:u w:val="single"/>
        </w:rPr>
        <w:t>WE PLAN ON INSTALLING HARD WIRED SMOKE DETECTORS AND CO2 DETECTORS AS REQUIRED.</w:t>
      </w:r>
    </w:p>
    <w:p w14:paraId="4A208517" w14:textId="77777777" w:rsidR="007123C1" w:rsidRDefault="007123C1" w:rsidP="007123C1">
      <w:pPr>
        <w:ind w:firstLine="720"/>
        <w:rPr>
          <w:rFonts w:ascii="Century Gothic" w:hAnsi="Century Gothic"/>
          <w:b/>
          <w:sz w:val="18"/>
        </w:rPr>
      </w:pPr>
    </w:p>
    <w:p w14:paraId="5C9EAC41" w14:textId="77777777" w:rsidR="007123C1" w:rsidRDefault="007123C1" w:rsidP="007123C1">
      <w:pPr>
        <w:ind w:firstLine="720"/>
        <w:rPr>
          <w:rFonts w:ascii="Century Gothic" w:hAnsi="Century Gothic"/>
          <w:b/>
          <w:sz w:val="18"/>
          <w:u w:val="single"/>
        </w:rPr>
      </w:pPr>
      <w:r>
        <w:rPr>
          <w:rFonts w:ascii="Century Gothic" w:hAnsi="Century Gothic"/>
          <w:b/>
          <w:sz w:val="18"/>
          <w:u w:val="single"/>
        </w:rPr>
        <w:t>31.3.4.5 Smoke Alarms</w:t>
      </w:r>
    </w:p>
    <w:p w14:paraId="4E431ED7" w14:textId="77777777" w:rsidR="007123C1" w:rsidRDefault="007123C1" w:rsidP="007123C1">
      <w:pPr>
        <w:ind w:firstLine="720"/>
        <w:rPr>
          <w:rFonts w:ascii="Century Gothic" w:hAnsi="Century Gothic"/>
          <w:b/>
          <w:sz w:val="18"/>
          <w:u w:val="single"/>
        </w:rPr>
      </w:pPr>
    </w:p>
    <w:p w14:paraId="00030729" w14:textId="77777777" w:rsidR="007123C1" w:rsidRPr="00151293" w:rsidRDefault="007123C1" w:rsidP="007123C1">
      <w:pPr>
        <w:ind w:left="720"/>
        <w:rPr>
          <w:rFonts w:ascii="Century Gothic" w:hAnsi="Century Gothic"/>
          <w:b/>
          <w:sz w:val="18"/>
          <w:u w:val="single"/>
        </w:rPr>
      </w:pPr>
      <w:r>
        <w:rPr>
          <w:rFonts w:ascii="Century Gothic" w:hAnsi="Century Gothic"/>
          <w:b/>
          <w:sz w:val="18"/>
        </w:rPr>
        <w:t xml:space="preserve">31.3.4.5.2 Smoke alarms shall be required outside every bedroom per 9.6.2.10 and </w:t>
      </w:r>
      <w:proofErr w:type="gramStart"/>
      <w:r>
        <w:rPr>
          <w:rFonts w:ascii="Century Gothic" w:hAnsi="Century Gothic"/>
          <w:b/>
          <w:sz w:val="18"/>
        </w:rPr>
        <w:t>31.3.5.4 .</w:t>
      </w:r>
      <w:proofErr w:type="gramEnd"/>
      <w:r>
        <w:rPr>
          <w:rFonts w:ascii="Century Gothic" w:hAnsi="Century Gothic"/>
          <w:b/>
          <w:sz w:val="18"/>
        </w:rPr>
        <w:t xml:space="preserve"> </w:t>
      </w:r>
      <w:r w:rsidRPr="000711F4">
        <w:rPr>
          <w:rFonts w:ascii="Century Gothic" w:hAnsi="Century Gothic"/>
          <w:b/>
          <w:sz w:val="18"/>
          <w:u w:val="single"/>
        </w:rPr>
        <w:t>SMOKE DETECTORS WILL BE LOCATED OUTSIDE BEDROOMS AND ALL LEVELS INCLUDING THE BASEMENT</w:t>
      </w:r>
    </w:p>
    <w:p w14:paraId="318164FB" w14:textId="77777777" w:rsidR="00C35216" w:rsidRDefault="00C35216" w:rsidP="007123C1">
      <w:pPr>
        <w:rPr>
          <w:rFonts w:ascii="Century Gothic" w:hAnsi="Century Gothic"/>
          <w:b/>
          <w:sz w:val="18"/>
          <w:u w:val="single"/>
        </w:rPr>
      </w:pPr>
    </w:p>
    <w:p w14:paraId="329ADBB0" w14:textId="77777777" w:rsidR="007123C1" w:rsidRPr="007C2D0C" w:rsidRDefault="007123C1" w:rsidP="007123C1">
      <w:pPr>
        <w:ind w:left="720"/>
        <w:rPr>
          <w:rFonts w:ascii="Century Gothic" w:hAnsi="Century Gothic"/>
          <w:b/>
          <w:sz w:val="18"/>
          <w:u w:val="single"/>
        </w:rPr>
      </w:pPr>
      <w:r w:rsidRPr="007C2D0C">
        <w:rPr>
          <w:rFonts w:ascii="Century Gothic" w:hAnsi="Century Gothic"/>
          <w:b/>
          <w:sz w:val="18"/>
          <w:u w:val="single"/>
        </w:rPr>
        <w:t>31.</w:t>
      </w:r>
      <w:r>
        <w:rPr>
          <w:rFonts w:ascii="Century Gothic" w:hAnsi="Century Gothic"/>
          <w:b/>
          <w:sz w:val="18"/>
          <w:u w:val="single"/>
        </w:rPr>
        <w:t>3.2.1.1 Hazardous Area Protection</w:t>
      </w:r>
    </w:p>
    <w:p w14:paraId="79EACA4F" w14:textId="77777777" w:rsidR="007123C1" w:rsidRDefault="007123C1" w:rsidP="007123C1">
      <w:pPr>
        <w:ind w:left="720"/>
        <w:rPr>
          <w:rFonts w:ascii="Century Gothic" w:hAnsi="Century Gothic"/>
          <w:b/>
          <w:sz w:val="18"/>
        </w:rPr>
      </w:pPr>
    </w:p>
    <w:p w14:paraId="7228578F" w14:textId="77777777" w:rsidR="00993044" w:rsidRDefault="00993044" w:rsidP="00F71942">
      <w:pPr>
        <w:rPr>
          <w:rFonts w:ascii="Century Gothic" w:hAnsi="Century Gothic"/>
          <w:b/>
          <w:sz w:val="18"/>
        </w:rPr>
      </w:pPr>
    </w:p>
    <w:sectPr w:rsidR="00993044" w:rsidSect="00354090">
      <w:headerReference w:type="default" r:id="rId8"/>
      <w:footerReference w:type="default" r:id="rId9"/>
      <w:pgSz w:w="12240" w:h="15840"/>
      <w:pgMar w:top="1440" w:right="1440" w:bottom="1440" w:left="1440" w:header="108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20681" w14:textId="77777777" w:rsidR="007F20A5" w:rsidRDefault="007F20A5">
      <w:r>
        <w:separator/>
      </w:r>
    </w:p>
  </w:endnote>
  <w:endnote w:type="continuationSeparator" w:id="0">
    <w:p w14:paraId="139189D6" w14:textId="77777777" w:rsidR="007F20A5" w:rsidRDefault="007F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F53ED" w14:textId="77777777" w:rsidR="007F20A5" w:rsidRPr="00DB1563" w:rsidRDefault="007F20A5">
    <w:pPr>
      <w:pStyle w:val="Footer"/>
      <w:rPr>
        <w:rFonts w:ascii="Century Gothic" w:hAnsi="Century Gothic"/>
        <w:sz w:val="16"/>
      </w:rPr>
    </w:pPr>
    <w:r w:rsidRPr="00DB1563">
      <w:rPr>
        <w:rFonts w:ascii="Century Gothic" w:hAnsi="Century Gothic"/>
        <w:sz w:val="16"/>
      </w:rPr>
      <w:t>_____________________________________________________________________________________________________________________</w:t>
    </w:r>
  </w:p>
  <w:p w14:paraId="07A3A1B7" w14:textId="77777777" w:rsidR="007F20A5" w:rsidRPr="00DB1563" w:rsidRDefault="007F20A5">
    <w:pPr>
      <w:pStyle w:val="Footer"/>
      <w:rPr>
        <w:rFonts w:ascii="Century Gothic" w:hAnsi="Century Gothic"/>
        <w:sz w:val="16"/>
      </w:rPr>
    </w:pPr>
    <w:r w:rsidRPr="00DB1563">
      <w:rPr>
        <w:rFonts w:ascii="Century Gothic" w:hAnsi="Century Gothic"/>
        <w:sz w:val="16"/>
      </w:rPr>
      <w:t xml:space="preserve"> P.O. BOX </w:t>
    </w:r>
    <w:proofErr w:type="gramStart"/>
    <w:r w:rsidRPr="00DB1563">
      <w:rPr>
        <w:rFonts w:ascii="Century Gothic" w:hAnsi="Century Gothic"/>
        <w:sz w:val="16"/>
      </w:rPr>
      <w:t>1726 ,</w:t>
    </w:r>
    <w:proofErr w:type="gramEnd"/>
    <w:r w:rsidRPr="00DB1563">
      <w:rPr>
        <w:rFonts w:ascii="Century Gothic" w:hAnsi="Century Gothic"/>
        <w:sz w:val="16"/>
      </w:rPr>
      <w:t xml:space="preserve">   PORTLAND, MAINE 04101   PH: 207-775-2696   FAX: 207-775-3631   joe@whipplecallender.com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BE9C7" w14:textId="77777777" w:rsidR="007F20A5" w:rsidRDefault="007F20A5">
      <w:r>
        <w:separator/>
      </w:r>
    </w:p>
  </w:footnote>
  <w:footnote w:type="continuationSeparator" w:id="0">
    <w:p w14:paraId="5F6DE818" w14:textId="77777777" w:rsidR="007F20A5" w:rsidRDefault="007F20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4E917" w14:textId="77777777" w:rsidR="007F20A5" w:rsidRPr="00DB1563" w:rsidRDefault="007F20A5" w:rsidP="00354090">
    <w:pPr>
      <w:pStyle w:val="Header"/>
      <w:tabs>
        <w:tab w:val="left" w:pos="1620"/>
      </w:tabs>
      <w:rPr>
        <w:rFonts w:ascii="Century Gothic" w:hAnsi="Century Gothic"/>
      </w:rPr>
    </w:pPr>
    <w:r>
      <w:rPr>
        <w:rFonts w:ascii="Century Gothic" w:hAnsi="Century Gothic"/>
        <w:noProof/>
      </w:rPr>
      <w:drawing>
        <wp:inline distT="0" distB="0" distL="0" distR="0" wp14:anchorId="6EC90C0A" wp14:editId="31DFC489">
          <wp:extent cx="279400" cy="190500"/>
          <wp:effectExtent l="0" t="0" r="0" b="12700"/>
          <wp:docPr id="1" name="Picture 1" descr="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Pr="00DB1563">
      <w:rPr>
        <w:rFonts w:ascii="Century Gothic" w:hAnsi="Century Gothic"/>
      </w:rPr>
      <w:tab/>
    </w:r>
    <w:r w:rsidRPr="00DB1563">
      <w:rPr>
        <w:rFonts w:ascii="Century Gothic" w:hAnsi="Century Gothic"/>
        <w:spacing w:val="60"/>
        <w:sz w:val="32"/>
      </w:rPr>
      <w:t>WHIPPLE-CALLENDER ARCHITECTS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2E94"/>
    <w:multiLevelType w:val="hybridMultilevel"/>
    <w:tmpl w:val="184C775E"/>
    <w:lvl w:ilvl="0" w:tplc="00150409">
      <w:start w:val="1"/>
      <w:numFmt w:val="upp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7627714"/>
    <w:multiLevelType w:val="hybridMultilevel"/>
    <w:tmpl w:val="3E06D86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82E0669"/>
    <w:multiLevelType w:val="hybridMultilevel"/>
    <w:tmpl w:val="DE92238C"/>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A645773"/>
    <w:multiLevelType w:val="hybridMultilevel"/>
    <w:tmpl w:val="47BE9374"/>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AFE695B"/>
    <w:multiLevelType w:val="hybridMultilevel"/>
    <w:tmpl w:val="A8868926"/>
    <w:lvl w:ilvl="0" w:tplc="7540BE48">
      <w:start w:val="1"/>
      <w:numFmt w:val="upp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3E27945"/>
    <w:multiLevelType w:val="hybridMultilevel"/>
    <w:tmpl w:val="242AD2CE"/>
    <w:lvl w:ilvl="0" w:tplc="CC186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955282"/>
    <w:multiLevelType w:val="hybridMultilevel"/>
    <w:tmpl w:val="7F6CED3A"/>
    <w:lvl w:ilvl="0" w:tplc="8A64D42E">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197F41F9"/>
    <w:multiLevelType w:val="hybridMultilevel"/>
    <w:tmpl w:val="4A1EF410"/>
    <w:lvl w:ilvl="0" w:tplc="42120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B80716"/>
    <w:multiLevelType w:val="hybridMultilevel"/>
    <w:tmpl w:val="244CBADE"/>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1B25752"/>
    <w:multiLevelType w:val="hybridMultilevel"/>
    <w:tmpl w:val="74E2633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4A57CD4"/>
    <w:multiLevelType w:val="hybridMultilevel"/>
    <w:tmpl w:val="3758B6B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61526D5"/>
    <w:multiLevelType w:val="hybridMultilevel"/>
    <w:tmpl w:val="CBF40C32"/>
    <w:lvl w:ilvl="0" w:tplc="5BE415F2">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99506DF"/>
    <w:multiLevelType w:val="hybridMultilevel"/>
    <w:tmpl w:val="9C448ABA"/>
    <w:lvl w:ilvl="0" w:tplc="00150409">
      <w:start w:val="2"/>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A0375A5"/>
    <w:multiLevelType w:val="hybridMultilevel"/>
    <w:tmpl w:val="A7CE34A6"/>
    <w:lvl w:ilvl="0" w:tplc="C930ADEC">
      <w:start w:val="1"/>
      <w:numFmt w:val="decimal"/>
      <w:lvlText w:val="%1."/>
      <w:lvlJc w:val="left"/>
      <w:pPr>
        <w:tabs>
          <w:tab w:val="num" w:pos="1080"/>
        </w:tabs>
        <w:ind w:left="1080" w:hanging="360"/>
      </w:pPr>
      <w:rPr>
        <w:rFonts w:ascii="Century Gothic" w:hAnsi="Century Gothic" w:hint="default"/>
        <w:b/>
        <w:sz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D170E92"/>
    <w:multiLevelType w:val="hybridMultilevel"/>
    <w:tmpl w:val="A7F85F3E"/>
    <w:lvl w:ilvl="0" w:tplc="D9C2A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C047A2"/>
    <w:multiLevelType w:val="hybridMultilevel"/>
    <w:tmpl w:val="9A22889A"/>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74A491C"/>
    <w:multiLevelType w:val="hybridMultilevel"/>
    <w:tmpl w:val="DD02596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F4157DA"/>
    <w:multiLevelType w:val="hybridMultilevel"/>
    <w:tmpl w:val="F2B23F26"/>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48DE25F7"/>
    <w:multiLevelType w:val="hybridMultilevel"/>
    <w:tmpl w:val="52CEFF6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AB237F4"/>
    <w:multiLevelType w:val="hybridMultilevel"/>
    <w:tmpl w:val="B63C9C5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9814E11"/>
    <w:multiLevelType w:val="hybridMultilevel"/>
    <w:tmpl w:val="04741684"/>
    <w:lvl w:ilvl="0" w:tplc="00150409">
      <w:start w:val="2"/>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A0B7652"/>
    <w:multiLevelType w:val="hybridMultilevel"/>
    <w:tmpl w:val="EF66ADBA"/>
    <w:lvl w:ilvl="0" w:tplc="97ECC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CE13B4"/>
    <w:multiLevelType w:val="hybridMultilevel"/>
    <w:tmpl w:val="1C369D52"/>
    <w:lvl w:ilvl="0" w:tplc="3B60262E">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nsid w:val="72770D6A"/>
    <w:multiLevelType w:val="hybridMultilevel"/>
    <w:tmpl w:val="874AC7B6"/>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73C76DC9"/>
    <w:multiLevelType w:val="hybridMultilevel"/>
    <w:tmpl w:val="8AD4851A"/>
    <w:lvl w:ilvl="0" w:tplc="BE920DEE">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6"/>
  </w:num>
  <w:num w:numId="2">
    <w:abstractNumId w:val="22"/>
  </w:num>
  <w:num w:numId="3">
    <w:abstractNumId w:val="24"/>
  </w:num>
  <w:num w:numId="4">
    <w:abstractNumId w:val="4"/>
  </w:num>
  <w:num w:numId="5">
    <w:abstractNumId w:val="2"/>
  </w:num>
  <w:num w:numId="6">
    <w:abstractNumId w:val="0"/>
  </w:num>
  <w:num w:numId="7">
    <w:abstractNumId w:val="23"/>
  </w:num>
  <w:num w:numId="8">
    <w:abstractNumId w:val="3"/>
  </w:num>
  <w:num w:numId="9">
    <w:abstractNumId w:val="15"/>
  </w:num>
  <w:num w:numId="10">
    <w:abstractNumId w:val="18"/>
  </w:num>
  <w:num w:numId="11">
    <w:abstractNumId w:val="20"/>
  </w:num>
  <w:num w:numId="12">
    <w:abstractNumId w:val="16"/>
  </w:num>
  <w:num w:numId="13">
    <w:abstractNumId w:val="17"/>
  </w:num>
  <w:num w:numId="14">
    <w:abstractNumId w:val="12"/>
  </w:num>
  <w:num w:numId="15">
    <w:abstractNumId w:val="11"/>
  </w:num>
  <w:num w:numId="16">
    <w:abstractNumId w:val="10"/>
  </w:num>
  <w:num w:numId="17">
    <w:abstractNumId w:val="1"/>
  </w:num>
  <w:num w:numId="18">
    <w:abstractNumId w:val="19"/>
  </w:num>
  <w:num w:numId="19">
    <w:abstractNumId w:val="9"/>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1A"/>
    <w:rsid w:val="000041D2"/>
    <w:rsid w:val="0000510F"/>
    <w:rsid w:val="00031246"/>
    <w:rsid w:val="00063B72"/>
    <w:rsid w:val="00066EAC"/>
    <w:rsid w:val="00066ECE"/>
    <w:rsid w:val="00077F95"/>
    <w:rsid w:val="000D1973"/>
    <w:rsid w:val="000D6D12"/>
    <w:rsid w:val="000F2D9B"/>
    <w:rsid w:val="000F34CB"/>
    <w:rsid w:val="00155901"/>
    <w:rsid w:val="0016031A"/>
    <w:rsid w:val="00174229"/>
    <w:rsid w:val="00195938"/>
    <w:rsid w:val="001B2A00"/>
    <w:rsid w:val="001B4F03"/>
    <w:rsid w:val="001C2E7C"/>
    <w:rsid w:val="001F3B3C"/>
    <w:rsid w:val="0020032C"/>
    <w:rsid w:val="002340FA"/>
    <w:rsid w:val="00235416"/>
    <w:rsid w:val="00254572"/>
    <w:rsid w:val="002713CE"/>
    <w:rsid w:val="002953D0"/>
    <w:rsid w:val="00295D48"/>
    <w:rsid w:val="00296614"/>
    <w:rsid w:val="002A42C1"/>
    <w:rsid w:val="002C003A"/>
    <w:rsid w:val="002C7CFC"/>
    <w:rsid w:val="002D3A9E"/>
    <w:rsid w:val="00300F15"/>
    <w:rsid w:val="003252F8"/>
    <w:rsid w:val="00337537"/>
    <w:rsid w:val="0034311D"/>
    <w:rsid w:val="00354090"/>
    <w:rsid w:val="003837D5"/>
    <w:rsid w:val="004028C9"/>
    <w:rsid w:val="0040758B"/>
    <w:rsid w:val="00412293"/>
    <w:rsid w:val="00432C06"/>
    <w:rsid w:val="00437D29"/>
    <w:rsid w:val="00441AB6"/>
    <w:rsid w:val="00460BB1"/>
    <w:rsid w:val="00494E5F"/>
    <w:rsid w:val="004E2DDA"/>
    <w:rsid w:val="004E569A"/>
    <w:rsid w:val="004F5696"/>
    <w:rsid w:val="00500D56"/>
    <w:rsid w:val="0051584B"/>
    <w:rsid w:val="005238A9"/>
    <w:rsid w:val="00546720"/>
    <w:rsid w:val="00550C23"/>
    <w:rsid w:val="00566DEA"/>
    <w:rsid w:val="005B27A2"/>
    <w:rsid w:val="005D271D"/>
    <w:rsid w:val="005F5C2F"/>
    <w:rsid w:val="006004B1"/>
    <w:rsid w:val="00614782"/>
    <w:rsid w:val="00622E4B"/>
    <w:rsid w:val="00637095"/>
    <w:rsid w:val="0064266B"/>
    <w:rsid w:val="00664DE8"/>
    <w:rsid w:val="006664C5"/>
    <w:rsid w:val="00682B1A"/>
    <w:rsid w:val="00682EF3"/>
    <w:rsid w:val="006D1275"/>
    <w:rsid w:val="006D5025"/>
    <w:rsid w:val="007123C1"/>
    <w:rsid w:val="00740B59"/>
    <w:rsid w:val="00760846"/>
    <w:rsid w:val="00792216"/>
    <w:rsid w:val="007A52A4"/>
    <w:rsid w:val="007A6A99"/>
    <w:rsid w:val="007C2D0C"/>
    <w:rsid w:val="007E4416"/>
    <w:rsid w:val="007F20A5"/>
    <w:rsid w:val="00830B18"/>
    <w:rsid w:val="00833626"/>
    <w:rsid w:val="00853805"/>
    <w:rsid w:val="00856C76"/>
    <w:rsid w:val="0089748D"/>
    <w:rsid w:val="008A5CE8"/>
    <w:rsid w:val="008C4874"/>
    <w:rsid w:val="0092699E"/>
    <w:rsid w:val="009405CF"/>
    <w:rsid w:val="00945801"/>
    <w:rsid w:val="009572C3"/>
    <w:rsid w:val="00961CEB"/>
    <w:rsid w:val="009752EE"/>
    <w:rsid w:val="009761E7"/>
    <w:rsid w:val="009817AB"/>
    <w:rsid w:val="00993044"/>
    <w:rsid w:val="00A05A5F"/>
    <w:rsid w:val="00A36BC9"/>
    <w:rsid w:val="00A858C9"/>
    <w:rsid w:val="00AA45B6"/>
    <w:rsid w:val="00AD5044"/>
    <w:rsid w:val="00B177E9"/>
    <w:rsid w:val="00B55D79"/>
    <w:rsid w:val="00BA7900"/>
    <w:rsid w:val="00BB147C"/>
    <w:rsid w:val="00BB1F79"/>
    <w:rsid w:val="00C34D91"/>
    <w:rsid w:val="00C35216"/>
    <w:rsid w:val="00C650AB"/>
    <w:rsid w:val="00C720B5"/>
    <w:rsid w:val="00C74FB5"/>
    <w:rsid w:val="00C92116"/>
    <w:rsid w:val="00CC1B58"/>
    <w:rsid w:val="00CC7DF8"/>
    <w:rsid w:val="00D017EF"/>
    <w:rsid w:val="00D31A27"/>
    <w:rsid w:val="00D4572D"/>
    <w:rsid w:val="00D56D78"/>
    <w:rsid w:val="00D763AF"/>
    <w:rsid w:val="00DB05A1"/>
    <w:rsid w:val="00DB56DB"/>
    <w:rsid w:val="00DD5CD0"/>
    <w:rsid w:val="00E649C4"/>
    <w:rsid w:val="00E74D75"/>
    <w:rsid w:val="00E95E7D"/>
    <w:rsid w:val="00EC1C0E"/>
    <w:rsid w:val="00F02B4D"/>
    <w:rsid w:val="00F1231B"/>
    <w:rsid w:val="00F13EB2"/>
    <w:rsid w:val="00F32005"/>
    <w:rsid w:val="00F56100"/>
    <w:rsid w:val="00F71942"/>
    <w:rsid w:val="00F75BA7"/>
    <w:rsid w:val="00FB1C2F"/>
    <w:rsid w:val="00FB5B16"/>
    <w:rsid w:val="00FC1708"/>
    <w:rsid w:val="00FC21C7"/>
    <w:rsid w:val="00FC46A7"/>
    <w:rsid w:val="00FF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F048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1563"/>
    <w:pPr>
      <w:tabs>
        <w:tab w:val="center" w:pos="4320"/>
        <w:tab w:val="right" w:pos="8640"/>
      </w:tabs>
    </w:pPr>
  </w:style>
  <w:style w:type="paragraph" w:styleId="Footer">
    <w:name w:val="footer"/>
    <w:basedOn w:val="Normal"/>
    <w:semiHidden/>
    <w:rsid w:val="00DB1563"/>
    <w:pPr>
      <w:tabs>
        <w:tab w:val="center" w:pos="4320"/>
        <w:tab w:val="right" w:pos="8640"/>
      </w:tabs>
    </w:pPr>
  </w:style>
  <w:style w:type="paragraph" w:styleId="BalloonText">
    <w:name w:val="Balloon Text"/>
    <w:basedOn w:val="Normal"/>
    <w:semiHidden/>
    <w:rsid w:val="00031356"/>
    <w:rPr>
      <w:rFonts w:ascii="Lucida Grande" w:hAnsi="Lucida Grande"/>
      <w:sz w:val="18"/>
      <w:szCs w:val="18"/>
    </w:rPr>
  </w:style>
  <w:style w:type="paragraph" w:styleId="ListParagraph">
    <w:name w:val="List Paragraph"/>
    <w:basedOn w:val="Normal"/>
    <w:uiPriority w:val="34"/>
    <w:qFormat/>
    <w:rsid w:val="00A05A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1563"/>
    <w:pPr>
      <w:tabs>
        <w:tab w:val="center" w:pos="4320"/>
        <w:tab w:val="right" w:pos="8640"/>
      </w:tabs>
    </w:pPr>
  </w:style>
  <w:style w:type="paragraph" w:styleId="Footer">
    <w:name w:val="footer"/>
    <w:basedOn w:val="Normal"/>
    <w:semiHidden/>
    <w:rsid w:val="00DB1563"/>
    <w:pPr>
      <w:tabs>
        <w:tab w:val="center" w:pos="4320"/>
        <w:tab w:val="right" w:pos="8640"/>
      </w:tabs>
    </w:pPr>
  </w:style>
  <w:style w:type="paragraph" w:styleId="BalloonText">
    <w:name w:val="Balloon Text"/>
    <w:basedOn w:val="Normal"/>
    <w:semiHidden/>
    <w:rsid w:val="00031356"/>
    <w:rPr>
      <w:rFonts w:ascii="Lucida Grande" w:hAnsi="Lucida Grande"/>
      <w:sz w:val="18"/>
      <w:szCs w:val="18"/>
    </w:rPr>
  </w:style>
  <w:style w:type="paragraph" w:styleId="ListParagraph">
    <w:name w:val="List Paragraph"/>
    <w:basedOn w:val="Normal"/>
    <w:uiPriority w:val="34"/>
    <w:qFormat/>
    <w:rsid w:val="00A05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LaCie%20Disk:%20%20%20WCA%20Projects:2012%20Projects:FAO%20561%20Forest%20Ave%20Office%20Reno:FAO%20Documents%20:FAO%20Town/state:7-18-12%20fire%20c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7-18-12 fire cover</Template>
  <TotalTime>976</TotalTime>
  <Pages>4</Pages>
  <Words>1361</Words>
  <Characters>7759</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FAX TRANSMITTAL</vt:lpstr>
      <vt:lpstr>Outlined below is the info for the General Code and Fire Department requirements</vt:lpstr>
      <vt:lpstr>Fire Department checklist- please refer to plan for travel distance, F.E. locati</vt:lpstr>
      <vt:lpstr/>
    </vt:vector>
  </TitlesOfParts>
  <Company>Whipple-Callender Architects</Company>
  <LinksUpToDate>false</LinksUpToDate>
  <CharactersWithSpaces>9102</CharactersWithSpaces>
  <SharedDoc>false</SharedDoc>
  <HLinks>
    <vt:vector size="6" baseType="variant">
      <vt:variant>
        <vt:i4>1966086</vt:i4>
      </vt:variant>
      <vt:variant>
        <vt:i4>3347</vt:i4>
      </vt:variant>
      <vt:variant>
        <vt:i4>1025</vt:i4>
      </vt:variant>
      <vt:variant>
        <vt:i4>1</vt:i4>
      </vt:variant>
      <vt:variant>
        <vt:lpwstr>B&amp;W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TRANSMITTAL</dc:title>
  <dc:subject/>
  <dc:creator>Joe Delaney</dc:creator>
  <cp:keywords/>
  <cp:lastModifiedBy>Joe</cp:lastModifiedBy>
  <cp:revision>55</cp:revision>
  <cp:lastPrinted>2016-09-20T14:18:00Z</cp:lastPrinted>
  <dcterms:created xsi:type="dcterms:W3CDTF">2012-09-20T13:15:00Z</dcterms:created>
  <dcterms:modified xsi:type="dcterms:W3CDTF">2017-02-28T21:08:00Z</dcterms:modified>
</cp:coreProperties>
</file>