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5D2" w:rsidRDefault="001B55D2" w:rsidP="001B55D2">
      <w:pPr>
        <w:spacing w:after="0" w:line="240" w:lineRule="auto"/>
      </w:pPr>
      <w:r>
        <w:t>May 28, 2014</w:t>
      </w:r>
    </w:p>
    <w:p w:rsidR="001B55D2" w:rsidRDefault="001B55D2" w:rsidP="001B55D2">
      <w:pPr>
        <w:spacing w:after="0" w:line="240" w:lineRule="auto"/>
      </w:pPr>
      <w:r>
        <w:t>To: Caitlin Cameron</w:t>
      </w:r>
    </w:p>
    <w:p w:rsidR="001B55D2" w:rsidRDefault="001B55D2" w:rsidP="001B55D2">
      <w:pPr>
        <w:spacing w:after="0" w:line="240" w:lineRule="auto"/>
      </w:pPr>
      <w:r>
        <w:t>From: Rebeccah Schaffner</w:t>
      </w:r>
    </w:p>
    <w:p w:rsidR="00E10655" w:rsidRDefault="001B55D2" w:rsidP="001B55D2">
      <w:pPr>
        <w:spacing w:after="0" w:line="240" w:lineRule="auto"/>
      </w:pPr>
      <w:r>
        <w:t xml:space="preserve">Re: </w:t>
      </w:r>
      <w:r w:rsidR="00E10655">
        <w:t>PEZ.2014.-066, Block/Lot #20-F-23</w:t>
      </w:r>
      <w:r>
        <w:t>, 185 Fore Street</w:t>
      </w:r>
    </w:p>
    <w:p w:rsidR="001B55D2" w:rsidRDefault="001B55D2" w:rsidP="001B55D2">
      <w:pPr>
        <w:spacing w:after="0" w:line="240" w:lineRule="auto"/>
      </w:pPr>
    </w:p>
    <w:p w:rsidR="00E10655" w:rsidRDefault="00E10655" w:rsidP="001B55D2">
      <w:pPr>
        <w:spacing w:after="0" w:line="240" w:lineRule="auto"/>
      </w:pPr>
      <w:r>
        <w:t>Site Plan Standards</w:t>
      </w:r>
    </w:p>
    <w:p w:rsidR="00E10655" w:rsidRDefault="00E10655" w:rsidP="001B55D2">
      <w:pPr>
        <w:pStyle w:val="ListParagraph"/>
        <w:numPr>
          <w:ilvl w:val="1"/>
          <w:numId w:val="1"/>
        </w:numPr>
        <w:spacing w:after="0" w:line="240" w:lineRule="auto"/>
      </w:pPr>
      <w:r>
        <w:t>Transportation standards</w:t>
      </w:r>
    </w:p>
    <w:p w:rsidR="007C2F52" w:rsidRDefault="007C2F52" w:rsidP="001B55D2">
      <w:pPr>
        <w:spacing w:after="0" w:line="240" w:lineRule="auto"/>
        <w:ind w:left="1620"/>
      </w:pPr>
      <w:r>
        <w:t>2. Access &amp; Circulation</w:t>
      </w:r>
    </w:p>
    <w:p w:rsidR="007C2F52" w:rsidRDefault="007C2F52" w:rsidP="001B55D2">
      <w:pPr>
        <w:spacing w:after="0" w:line="240" w:lineRule="auto"/>
        <w:ind w:left="1620"/>
      </w:pPr>
      <w:r>
        <w:t>c. Sidewalks</w:t>
      </w:r>
    </w:p>
    <w:p w:rsidR="007C2F52" w:rsidRPr="007C2F52" w:rsidRDefault="007C2F52" w:rsidP="001B55D2">
      <w:pPr>
        <w:spacing w:after="0" w:line="240" w:lineRule="auto"/>
        <w:ind w:left="1620"/>
        <w:rPr>
          <w:i/>
        </w:rPr>
      </w:pPr>
      <w:r>
        <w:rPr>
          <w:i/>
        </w:rPr>
        <w:t>An easement agreement will be needed to allow public access onto the private portion of the sidewalk</w:t>
      </w:r>
    </w:p>
    <w:p w:rsidR="00E10655" w:rsidRDefault="001B55D2" w:rsidP="001B55D2">
      <w:pPr>
        <w:spacing w:after="0" w:line="240" w:lineRule="auto"/>
        <w:ind w:left="1620"/>
      </w:pPr>
      <w:r>
        <w:t xml:space="preserve">4. </w:t>
      </w:r>
      <w:r w:rsidR="00E10655">
        <w:t>Parking</w:t>
      </w:r>
    </w:p>
    <w:p w:rsidR="001B55D2" w:rsidRDefault="001B55D2" w:rsidP="001B55D2">
      <w:pPr>
        <w:spacing w:after="0" w:line="240" w:lineRule="auto"/>
        <w:ind w:left="2160"/>
      </w:pPr>
      <w:r>
        <w:t>a. Location &amp; Required # of Vehicle Parking Spaces</w:t>
      </w:r>
    </w:p>
    <w:p w:rsidR="001B55D2" w:rsidRDefault="001B55D2" w:rsidP="001B55D2">
      <w:pPr>
        <w:spacing w:after="0" w:line="240" w:lineRule="auto"/>
        <w:ind w:left="2160"/>
        <w:rPr>
          <w:i/>
        </w:rPr>
      </w:pPr>
      <w:r>
        <w:rPr>
          <w:i/>
        </w:rPr>
        <w:t>Unsure why number of spaces secured is above required minimum</w:t>
      </w:r>
    </w:p>
    <w:p w:rsidR="00E10655" w:rsidRDefault="001B55D2" w:rsidP="001B55D2">
      <w:pPr>
        <w:spacing w:after="0" w:line="240" w:lineRule="auto"/>
        <w:ind w:left="2160"/>
      </w:pPr>
      <w:r>
        <w:rPr>
          <w:i/>
        </w:rPr>
        <w:t xml:space="preserve">Agreement appears to treat all proposed </w:t>
      </w:r>
      <w:bookmarkStart w:id="0" w:name="_GoBack"/>
      <w:bookmarkEnd w:id="0"/>
      <w:r>
        <w:rPr>
          <w:i/>
        </w:rPr>
        <w:t>building occupants as tenants of Bateman Partners; if the upper floors are to be independently owned condos unsure this agreement is adequate</w:t>
      </w:r>
    </w:p>
    <w:p w:rsidR="001B55D2" w:rsidRDefault="001B55D2" w:rsidP="001B55D2">
      <w:pPr>
        <w:spacing w:after="0" w:line="240" w:lineRule="auto"/>
        <w:ind w:left="2160"/>
      </w:pPr>
      <w:r>
        <w:t>b. Location &amp; Required # of Bicycle Parking Spaces</w:t>
      </w:r>
      <w:r w:rsidR="00E10655">
        <w:t xml:space="preserve"> </w:t>
      </w:r>
    </w:p>
    <w:p w:rsidR="00E10655" w:rsidRDefault="001B55D2" w:rsidP="001B55D2">
      <w:pPr>
        <w:spacing w:after="0" w:line="240" w:lineRule="auto"/>
        <w:ind w:left="2160"/>
        <w:rPr>
          <w:i/>
        </w:rPr>
      </w:pPr>
      <w:r>
        <w:rPr>
          <w:i/>
        </w:rPr>
        <w:t xml:space="preserve">Access to bicycle parking for condo residents </w:t>
      </w:r>
      <w:r w:rsidR="004257A1">
        <w:rPr>
          <w:i/>
        </w:rPr>
        <w:t>is awkward and inconvenient</w:t>
      </w:r>
    </w:p>
    <w:p w:rsidR="007C2F52" w:rsidRPr="001B55D2" w:rsidRDefault="007C2F52" w:rsidP="001B55D2">
      <w:pPr>
        <w:spacing w:after="0" w:line="240" w:lineRule="auto"/>
        <w:ind w:left="2160"/>
        <w:rPr>
          <w:i/>
        </w:rPr>
      </w:pPr>
      <w:proofErr w:type="gramStart"/>
      <w:r>
        <w:rPr>
          <w:i/>
        </w:rPr>
        <w:t>Would like to see 1 on-street bike hitch moved to Fore Street near residential entrance.</w:t>
      </w:r>
      <w:proofErr w:type="gramEnd"/>
    </w:p>
    <w:p w:rsidR="00E10655" w:rsidRDefault="00E10655" w:rsidP="001B55D2">
      <w:pPr>
        <w:pStyle w:val="ListParagraph"/>
        <w:numPr>
          <w:ilvl w:val="1"/>
          <w:numId w:val="1"/>
        </w:numPr>
        <w:spacing w:after="0" w:line="240" w:lineRule="auto"/>
      </w:pPr>
      <w:r>
        <w:t>Environmental Quality Standards</w:t>
      </w:r>
    </w:p>
    <w:p w:rsidR="00E10655" w:rsidRDefault="004257A1" w:rsidP="004257A1">
      <w:pPr>
        <w:spacing w:after="0" w:line="240" w:lineRule="auto"/>
        <w:ind w:left="1620"/>
      </w:pPr>
      <w:r>
        <w:t xml:space="preserve">2. </w:t>
      </w:r>
      <w:r w:rsidR="00E10655">
        <w:t>Landscaping &amp; Landscape Preservation</w:t>
      </w:r>
    </w:p>
    <w:p w:rsidR="004257A1" w:rsidRDefault="004257A1" w:rsidP="004257A1">
      <w:pPr>
        <w:spacing w:after="0" w:line="240" w:lineRule="auto"/>
        <w:ind w:left="2160"/>
      </w:pPr>
      <w:r>
        <w:t>b. Site Landscaping</w:t>
      </w:r>
    </w:p>
    <w:p w:rsidR="004257A1" w:rsidRDefault="004257A1" w:rsidP="004257A1">
      <w:pPr>
        <w:spacing w:after="0" w:line="240" w:lineRule="auto"/>
        <w:ind w:left="2880"/>
      </w:pPr>
      <w:r>
        <w:t>iii. Street Trees</w:t>
      </w:r>
    </w:p>
    <w:p w:rsidR="004257A1" w:rsidRDefault="004257A1" w:rsidP="004257A1">
      <w:pPr>
        <w:spacing w:after="0" w:line="240" w:lineRule="auto"/>
        <w:ind w:left="2880"/>
        <w:rPr>
          <w:i/>
        </w:rPr>
      </w:pPr>
      <w:r>
        <w:rPr>
          <w:i/>
        </w:rPr>
        <w:t>Proposal does not meet street tree provisions along India Street</w:t>
      </w:r>
      <w:r w:rsidRPr="00FC74EE">
        <w:rPr>
          <w:i/>
        </w:rPr>
        <w:t>, trees need to be added here</w:t>
      </w:r>
    </w:p>
    <w:p w:rsidR="00A44023" w:rsidRDefault="00A44023" w:rsidP="004257A1">
      <w:pPr>
        <w:spacing w:after="0" w:line="240" w:lineRule="auto"/>
        <w:ind w:left="2880"/>
      </w:pPr>
      <w:r>
        <w:rPr>
          <w:i/>
        </w:rPr>
        <w:t xml:space="preserve">City Arborist would like to see 2 street trees on India Street and 1 street tree on Fore Street - </w:t>
      </w:r>
      <w:r>
        <w:rPr>
          <w:i/>
        </w:rPr>
        <w:t>a waiver shall be required for remainder and a financial contribution for those that cannot be planted on-site.</w:t>
      </w:r>
    </w:p>
    <w:p w:rsidR="00E10655" w:rsidRDefault="00E10655" w:rsidP="001B55D2">
      <w:pPr>
        <w:pStyle w:val="ListParagraph"/>
        <w:numPr>
          <w:ilvl w:val="1"/>
          <w:numId w:val="1"/>
        </w:numPr>
        <w:spacing w:after="0" w:line="240" w:lineRule="auto"/>
      </w:pPr>
      <w:r>
        <w:t>Public Infrastructure &amp; Community Safety Standards</w:t>
      </w:r>
    </w:p>
    <w:p w:rsidR="004257A1" w:rsidRDefault="004257A1" w:rsidP="004257A1">
      <w:pPr>
        <w:spacing w:after="0" w:line="240" w:lineRule="auto"/>
        <w:ind w:left="1440"/>
      </w:pPr>
      <w:r>
        <w:t>2. Public Safety &amp; Fire Prevention</w:t>
      </w:r>
    </w:p>
    <w:p w:rsidR="004257A1" w:rsidRDefault="004257A1" w:rsidP="004257A1">
      <w:pPr>
        <w:pStyle w:val="ListParagraph"/>
        <w:spacing w:after="0" w:line="240" w:lineRule="auto"/>
        <w:ind w:left="1800"/>
      </w:pPr>
      <w:r>
        <w:t>a. Crime Prevention through Environmental Design</w:t>
      </w:r>
    </w:p>
    <w:p w:rsidR="004257A1" w:rsidRDefault="004257A1" w:rsidP="004257A1">
      <w:pPr>
        <w:pStyle w:val="ListParagraph"/>
        <w:spacing w:after="0" w:line="240" w:lineRule="auto"/>
        <w:ind w:left="1800"/>
      </w:pPr>
      <w:r w:rsidRPr="004257A1">
        <w:rPr>
          <w:i/>
        </w:rPr>
        <w:t>Have lighting and surveillance safety concerns regardin</w:t>
      </w:r>
      <w:r>
        <w:rPr>
          <w:i/>
        </w:rPr>
        <w:t>g the alleyway between the proposed building and Ocean Gateway Parking Garage</w:t>
      </w:r>
    </w:p>
    <w:p w:rsidR="00E10655" w:rsidRDefault="00E10655" w:rsidP="001B55D2">
      <w:pPr>
        <w:pStyle w:val="ListParagraph"/>
        <w:numPr>
          <w:ilvl w:val="1"/>
          <w:numId w:val="1"/>
        </w:numPr>
        <w:spacing w:after="0" w:line="240" w:lineRule="auto"/>
      </w:pPr>
      <w:r>
        <w:t>Site Design Standards</w:t>
      </w:r>
    </w:p>
    <w:p w:rsidR="004257A1" w:rsidRDefault="004257A1" w:rsidP="004257A1">
      <w:pPr>
        <w:spacing w:after="0" w:line="240" w:lineRule="auto"/>
        <w:ind w:left="1440"/>
      </w:pPr>
      <w:r>
        <w:t>6. Exterior Lighting</w:t>
      </w:r>
    </w:p>
    <w:p w:rsidR="00E10655" w:rsidRDefault="004257A1" w:rsidP="004257A1">
      <w:pPr>
        <w:pStyle w:val="ListParagraph"/>
        <w:spacing w:after="0" w:line="240" w:lineRule="auto"/>
        <w:ind w:left="1440"/>
        <w:rPr>
          <w:i/>
        </w:rPr>
      </w:pPr>
      <w:r w:rsidRPr="004257A1">
        <w:rPr>
          <w:i/>
        </w:rPr>
        <w:t>No lighting plan submitted; will want to see a lighting plan consistent with Eastern Waterfront Lighting District standards</w:t>
      </w:r>
    </w:p>
    <w:p w:rsidR="004F228D" w:rsidRDefault="004F228D" w:rsidP="004257A1">
      <w:pPr>
        <w:pStyle w:val="ListParagraph"/>
        <w:spacing w:after="0" w:line="240" w:lineRule="auto"/>
        <w:ind w:left="1440"/>
        <w:rPr>
          <w:i/>
        </w:rPr>
      </w:pPr>
    </w:p>
    <w:p w:rsidR="004F228D" w:rsidRDefault="004F228D" w:rsidP="004F228D">
      <w:r>
        <w:t>Subdivision Review</w:t>
      </w:r>
    </w:p>
    <w:p w:rsidR="004F228D" w:rsidRDefault="004F228D" w:rsidP="004F228D">
      <w:r>
        <w:t>Sec 14-496 Plat requirements</w:t>
      </w:r>
    </w:p>
    <w:p w:rsidR="004F228D" w:rsidRPr="002F3E9D" w:rsidRDefault="004F228D" w:rsidP="004F228D">
      <w:pPr>
        <w:pStyle w:val="ListParagraph"/>
        <w:numPr>
          <w:ilvl w:val="0"/>
          <w:numId w:val="2"/>
        </w:numPr>
      </w:pPr>
      <w:r>
        <w:t xml:space="preserve">Recording Plat – </w:t>
      </w:r>
      <w:r>
        <w:rPr>
          <w:i/>
        </w:rPr>
        <w:t>A recording plat will be required as part of the final submission</w:t>
      </w:r>
    </w:p>
    <w:p w:rsidR="004F228D" w:rsidRDefault="004F228D" w:rsidP="004257A1">
      <w:pPr>
        <w:pStyle w:val="ListParagraph"/>
        <w:spacing w:after="0" w:line="240" w:lineRule="auto"/>
        <w:ind w:left="1440"/>
      </w:pPr>
    </w:p>
    <w:sectPr w:rsidR="004F22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873C6D"/>
    <w:multiLevelType w:val="hybridMultilevel"/>
    <w:tmpl w:val="A5E256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F693FE7"/>
    <w:multiLevelType w:val="hybridMultilevel"/>
    <w:tmpl w:val="A24843C8"/>
    <w:lvl w:ilvl="0" w:tplc="170A61E2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655"/>
    <w:rsid w:val="001B55D2"/>
    <w:rsid w:val="004257A1"/>
    <w:rsid w:val="004F228D"/>
    <w:rsid w:val="005C2EAB"/>
    <w:rsid w:val="007C2F52"/>
    <w:rsid w:val="00A34CB5"/>
    <w:rsid w:val="00A44023"/>
    <w:rsid w:val="00E10655"/>
    <w:rsid w:val="00E64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6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06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6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06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rschaffner</dc:creator>
  <cp:lastModifiedBy>Caitlin Cameron</cp:lastModifiedBy>
  <cp:revision>5</cp:revision>
  <dcterms:created xsi:type="dcterms:W3CDTF">2014-05-28T21:36:00Z</dcterms:created>
  <dcterms:modified xsi:type="dcterms:W3CDTF">2014-05-28T21:46:00Z</dcterms:modified>
</cp:coreProperties>
</file>