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A42" w:rsidRPr="007F0CB1" w:rsidRDefault="00486149" w:rsidP="00333F6A">
      <w:pPr>
        <w:spacing w:after="0" w:line="240" w:lineRule="auto"/>
        <w:rPr>
          <w:b/>
          <w:sz w:val="24"/>
          <w:szCs w:val="24"/>
        </w:rPr>
      </w:pPr>
      <w:r w:rsidRPr="007F0CB1">
        <w:rPr>
          <w:b/>
          <w:sz w:val="24"/>
          <w:szCs w:val="24"/>
        </w:rPr>
        <w:t>PB Hearing 3.22</w:t>
      </w:r>
      <w:r w:rsidR="007E4728" w:rsidRPr="007F0CB1">
        <w:rPr>
          <w:b/>
          <w:sz w:val="24"/>
          <w:szCs w:val="24"/>
        </w:rPr>
        <w:t>.16</w:t>
      </w:r>
      <w:r w:rsidR="00B17474" w:rsidRPr="007F0CB1">
        <w:rPr>
          <w:b/>
          <w:sz w:val="24"/>
          <w:szCs w:val="24"/>
        </w:rPr>
        <w:t xml:space="preserve">:     </w:t>
      </w:r>
      <w:r w:rsidR="007E4728" w:rsidRPr="007F0CB1">
        <w:rPr>
          <w:b/>
          <w:sz w:val="24"/>
          <w:szCs w:val="24"/>
        </w:rPr>
        <w:t xml:space="preserve">31 Fore </w:t>
      </w:r>
      <w:proofErr w:type="gramStart"/>
      <w:r w:rsidR="007E4728" w:rsidRPr="007F0CB1">
        <w:rPr>
          <w:b/>
          <w:sz w:val="24"/>
          <w:szCs w:val="24"/>
        </w:rPr>
        <w:t xml:space="preserve">Street  </w:t>
      </w:r>
      <w:r w:rsidR="00F946F9" w:rsidRPr="007F0CB1">
        <w:rPr>
          <w:b/>
          <w:sz w:val="24"/>
          <w:szCs w:val="24"/>
        </w:rPr>
        <w:t>-</w:t>
      </w:r>
      <w:proofErr w:type="gramEnd"/>
      <w:r w:rsidR="00F946F9" w:rsidRPr="007F0CB1">
        <w:rPr>
          <w:b/>
          <w:sz w:val="24"/>
          <w:szCs w:val="24"/>
        </w:rPr>
        <w:t xml:space="preserve">  </w:t>
      </w:r>
      <w:r w:rsidR="00402ABA" w:rsidRPr="007F0CB1">
        <w:rPr>
          <w:b/>
          <w:sz w:val="24"/>
          <w:szCs w:val="24"/>
        </w:rPr>
        <w:t>Redevelopment to create</w:t>
      </w:r>
      <w:r w:rsidR="007E4728" w:rsidRPr="007F0CB1">
        <w:rPr>
          <w:b/>
          <w:sz w:val="24"/>
          <w:szCs w:val="24"/>
        </w:rPr>
        <w:t xml:space="preserve"> new 4 unit condo building</w:t>
      </w:r>
    </w:p>
    <w:p w:rsidR="007E4728" w:rsidRPr="006F0E5A" w:rsidRDefault="007E4728" w:rsidP="00333F6A">
      <w:pPr>
        <w:spacing w:after="0" w:line="240" w:lineRule="auto"/>
        <w:rPr>
          <w:i/>
          <w:sz w:val="16"/>
          <w:szCs w:val="16"/>
        </w:rPr>
      </w:pPr>
    </w:p>
    <w:p w:rsidR="00421EAC" w:rsidRPr="007F0CB1" w:rsidRDefault="00421EAC" w:rsidP="005C79EC">
      <w:pPr>
        <w:spacing w:after="120" w:line="240" w:lineRule="auto"/>
        <w:rPr>
          <w:i/>
          <w:sz w:val="24"/>
          <w:szCs w:val="24"/>
        </w:rPr>
      </w:pPr>
      <w:r w:rsidRPr="007F0CB1">
        <w:rPr>
          <w:i/>
          <w:sz w:val="24"/>
          <w:szCs w:val="24"/>
        </w:rPr>
        <w:t>Staff presentation</w:t>
      </w:r>
    </w:p>
    <w:p w:rsidR="00F946F9" w:rsidRPr="007F0CB1" w:rsidRDefault="00F946F9" w:rsidP="005124FA">
      <w:pPr>
        <w:numPr>
          <w:ilvl w:val="0"/>
          <w:numId w:val="1"/>
        </w:numPr>
        <w:tabs>
          <w:tab w:val="clear" w:pos="1080"/>
          <w:tab w:val="num" w:pos="360"/>
        </w:tabs>
        <w:spacing w:after="0" w:line="240" w:lineRule="auto"/>
        <w:ind w:left="360" w:hanging="360"/>
        <w:rPr>
          <w:sz w:val="24"/>
          <w:szCs w:val="24"/>
        </w:rPr>
      </w:pPr>
      <w:r w:rsidRPr="007F0CB1">
        <w:rPr>
          <w:b/>
          <w:sz w:val="24"/>
          <w:szCs w:val="24"/>
          <w:u w:val="single"/>
        </w:rPr>
        <w:t>Proposal:</w:t>
      </w:r>
      <w:r w:rsidRPr="007F0CB1">
        <w:rPr>
          <w:sz w:val="24"/>
          <w:szCs w:val="24"/>
        </w:rPr>
        <w:t xml:space="preserve"> </w:t>
      </w:r>
      <w:r w:rsidR="00402ABA" w:rsidRPr="007F0CB1">
        <w:rPr>
          <w:sz w:val="24"/>
          <w:szCs w:val="24"/>
        </w:rPr>
        <w:t>The applicants propose</w:t>
      </w:r>
      <w:r w:rsidR="005124FA" w:rsidRPr="007F0CB1">
        <w:rPr>
          <w:sz w:val="24"/>
          <w:szCs w:val="24"/>
        </w:rPr>
        <w:t xml:space="preserve"> to </w:t>
      </w:r>
      <w:r w:rsidR="00402ABA" w:rsidRPr="007F0CB1">
        <w:rPr>
          <w:sz w:val="24"/>
          <w:szCs w:val="24"/>
        </w:rPr>
        <w:t>demolish the existing 3 story building and build a larger building for 4 condo units over an enclosed garage for 6 vehicles.</w:t>
      </w:r>
      <w:r w:rsidR="00C824B1" w:rsidRPr="007F0CB1">
        <w:rPr>
          <w:sz w:val="24"/>
          <w:szCs w:val="24"/>
        </w:rPr>
        <w:t xml:space="preserve"> The footprint of the building is </w:t>
      </w:r>
      <w:r w:rsidR="00483FB6" w:rsidRPr="007F0CB1">
        <w:rPr>
          <w:sz w:val="24"/>
          <w:szCs w:val="24"/>
        </w:rPr>
        <w:t xml:space="preserve">867 </w:t>
      </w:r>
      <w:proofErr w:type="spellStart"/>
      <w:r w:rsidR="00483FB6" w:rsidRPr="007F0CB1">
        <w:rPr>
          <w:sz w:val="24"/>
          <w:szCs w:val="24"/>
        </w:rPr>
        <w:t>sq</w:t>
      </w:r>
      <w:proofErr w:type="spellEnd"/>
      <w:r w:rsidR="00C824B1" w:rsidRPr="007F0CB1">
        <w:rPr>
          <w:sz w:val="24"/>
          <w:szCs w:val="24"/>
        </w:rPr>
        <w:t xml:space="preserve"> </w:t>
      </w:r>
      <w:proofErr w:type="spellStart"/>
      <w:r w:rsidR="00C824B1" w:rsidRPr="007F0CB1">
        <w:rPr>
          <w:sz w:val="24"/>
          <w:szCs w:val="24"/>
        </w:rPr>
        <w:t>ft</w:t>
      </w:r>
      <w:proofErr w:type="spellEnd"/>
      <w:r w:rsidR="00C824B1" w:rsidRPr="007F0CB1">
        <w:rPr>
          <w:sz w:val="24"/>
          <w:szCs w:val="24"/>
        </w:rPr>
        <w:t xml:space="preserve"> larger </w:t>
      </w:r>
      <w:r w:rsidR="00483FB6" w:rsidRPr="007F0CB1">
        <w:rPr>
          <w:sz w:val="24"/>
          <w:szCs w:val="24"/>
        </w:rPr>
        <w:t xml:space="preserve">than that of the existing building, </w:t>
      </w:r>
      <w:r w:rsidR="00C824B1" w:rsidRPr="007F0CB1">
        <w:rPr>
          <w:sz w:val="24"/>
          <w:szCs w:val="24"/>
        </w:rPr>
        <w:t xml:space="preserve">but the </w:t>
      </w:r>
      <w:r w:rsidR="00483FB6" w:rsidRPr="007F0CB1">
        <w:rPr>
          <w:sz w:val="24"/>
          <w:szCs w:val="24"/>
        </w:rPr>
        <w:t xml:space="preserve">new </w:t>
      </w:r>
      <w:r w:rsidR="00C824B1" w:rsidRPr="007F0CB1">
        <w:rPr>
          <w:sz w:val="24"/>
          <w:szCs w:val="24"/>
        </w:rPr>
        <w:t xml:space="preserve">building </w:t>
      </w:r>
      <w:r w:rsidR="00483FB6" w:rsidRPr="007F0CB1">
        <w:rPr>
          <w:sz w:val="24"/>
          <w:szCs w:val="24"/>
        </w:rPr>
        <w:t>would be</w:t>
      </w:r>
      <w:r w:rsidR="00C824B1" w:rsidRPr="007F0CB1">
        <w:rPr>
          <w:sz w:val="24"/>
          <w:szCs w:val="24"/>
        </w:rPr>
        <w:t xml:space="preserve"> about 3 feet </w:t>
      </w:r>
      <w:r w:rsidR="00483FB6" w:rsidRPr="007F0CB1">
        <w:rPr>
          <w:sz w:val="24"/>
          <w:szCs w:val="24"/>
        </w:rPr>
        <w:t xml:space="preserve">farther </w:t>
      </w:r>
      <w:r w:rsidR="00C824B1" w:rsidRPr="007F0CB1">
        <w:rPr>
          <w:sz w:val="24"/>
          <w:szCs w:val="24"/>
        </w:rPr>
        <w:t xml:space="preserve">away from the neighboring building at 25 Fore Street. </w:t>
      </w:r>
    </w:p>
    <w:p w:rsidR="00F946F9" w:rsidRPr="007F0CB1" w:rsidRDefault="00F946F9" w:rsidP="005124FA">
      <w:pPr>
        <w:tabs>
          <w:tab w:val="num" w:pos="360"/>
        </w:tabs>
        <w:spacing w:after="0" w:line="240" w:lineRule="auto"/>
        <w:ind w:left="360" w:hanging="360"/>
        <w:rPr>
          <w:sz w:val="16"/>
          <w:szCs w:val="16"/>
        </w:rPr>
      </w:pPr>
    </w:p>
    <w:p w:rsidR="00C824B1" w:rsidRPr="007F0CB1" w:rsidRDefault="00D1053B" w:rsidP="00482CB1">
      <w:pPr>
        <w:numPr>
          <w:ilvl w:val="0"/>
          <w:numId w:val="1"/>
        </w:numPr>
        <w:tabs>
          <w:tab w:val="clear" w:pos="1080"/>
          <w:tab w:val="num" w:pos="360"/>
        </w:tabs>
        <w:spacing w:after="0" w:line="240" w:lineRule="auto"/>
        <w:ind w:left="360" w:hanging="360"/>
        <w:rPr>
          <w:sz w:val="24"/>
          <w:szCs w:val="24"/>
        </w:rPr>
      </w:pPr>
      <w:r w:rsidRPr="007F0CB1">
        <w:rPr>
          <w:b/>
          <w:sz w:val="24"/>
          <w:szCs w:val="24"/>
          <w:u w:val="single"/>
        </w:rPr>
        <w:t>Zoning</w:t>
      </w:r>
      <w:r w:rsidR="00F946F9" w:rsidRPr="007F0CB1">
        <w:rPr>
          <w:b/>
          <w:sz w:val="24"/>
          <w:szCs w:val="24"/>
          <w:u w:val="single"/>
        </w:rPr>
        <w:t>:</w:t>
      </w:r>
      <w:r w:rsidR="00F946F9" w:rsidRPr="007F0CB1">
        <w:rPr>
          <w:sz w:val="24"/>
          <w:szCs w:val="24"/>
        </w:rPr>
        <w:t xml:space="preserve"> </w:t>
      </w:r>
      <w:r w:rsidR="00A55473" w:rsidRPr="007F0CB1">
        <w:rPr>
          <w:sz w:val="24"/>
          <w:szCs w:val="24"/>
        </w:rPr>
        <w:t>The p</w:t>
      </w:r>
      <w:r w:rsidRPr="007F0CB1">
        <w:rPr>
          <w:sz w:val="24"/>
          <w:szCs w:val="24"/>
        </w:rPr>
        <w:t xml:space="preserve">roposed </w:t>
      </w:r>
      <w:r w:rsidR="00C824B1" w:rsidRPr="007F0CB1">
        <w:rPr>
          <w:sz w:val="24"/>
          <w:szCs w:val="24"/>
        </w:rPr>
        <w:t xml:space="preserve">building </w:t>
      </w:r>
      <w:r w:rsidR="00486149" w:rsidRPr="007F0CB1">
        <w:rPr>
          <w:sz w:val="24"/>
          <w:szCs w:val="24"/>
        </w:rPr>
        <w:t xml:space="preserve">now </w:t>
      </w:r>
      <w:r w:rsidR="00C824B1" w:rsidRPr="007F0CB1">
        <w:rPr>
          <w:sz w:val="24"/>
          <w:szCs w:val="24"/>
        </w:rPr>
        <w:t xml:space="preserve">meets </w:t>
      </w:r>
      <w:r w:rsidR="00486149" w:rsidRPr="007F0CB1">
        <w:rPr>
          <w:sz w:val="24"/>
          <w:szCs w:val="24"/>
        </w:rPr>
        <w:t xml:space="preserve">all </w:t>
      </w:r>
      <w:r w:rsidR="00C824B1" w:rsidRPr="007F0CB1">
        <w:rPr>
          <w:sz w:val="24"/>
          <w:szCs w:val="24"/>
        </w:rPr>
        <w:t>of the R6 zoning requirements; it is 5 feet from the side boundary and 15 feet from the rear boundary and 40 feet high</w:t>
      </w:r>
      <w:r w:rsidR="00486149" w:rsidRPr="007F0CB1">
        <w:rPr>
          <w:sz w:val="24"/>
          <w:szCs w:val="24"/>
        </w:rPr>
        <w:t xml:space="preserve"> with a </w:t>
      </w:r>
      <w:proofErr w:type="spellStart"/>
      <w:r w:rsidR="00486149" w:rsidRPr="007F0CB1">
        <w:rPr>
          <w:sz w:val="24"/>
          <w:szCs w:val="24"/>
        </w:rPr>
        <w:t>stepback</w:t>
      </w:r>
      <w:proofErr w:type="spellEnd"/>
      <w:r w:rsidR="00486149" w:rsidRPr="007F0CB1">
        <w:rPr>
          <w:sz w:val="24"/>
          <w:szCs w:val="24"/>
        </w:rPr>
        <w:t xml:space="preserve"> on the uphill rear side at 35 feet</w:t>
      </w:r>
      <w:r w:rsidR="007F0CB1" w:rsidRPr="007F0CB1">
        <w:rPr>
          <w:sz w:val="24"/>
          <w:szCs w:val="24"/>
        </w:rPr>
        <w:t xml:space="preserve"> as required under the R6 zoning.  At the Workshop there was a question over whether the </w:t>
      </w:r>
      <w:proofErr w:type="spellStart"/>
      <w:r w:rsidR="007F0CB1" w:rsidRPr="007F0CB1">
        <w:rPr>
          <w:sz w:val="24"/>
          <w:szCs w:val="24"/>
        </w:rPr>
        <w:t>stepback</w:t>
      </w:r>
      <w:proofErr w:type="spellEnd"/>
      <w:r w:rsidR="007F0CB1" w:rsidRPr="007F0CB1">
        <w:rPr>
          <w:sz w:val="24"/>
          <w:szCs w:val="24"/>
        </w:rPr>
        <w:t xml:space="preserve"> would be impacted by code requirements</w:t>
      </w:r>
      <w:r w:rsidR="007F0CB1">
        <w:rPr>
          <w:sz w:val="24"/>
          <w:szCs w:val="24"/>
        </w:rPr>
        <w:t xml:space="preserve"> for a second set of stairs, bu</w:t>
      </w:r>
      <w:r w:rsidR="007F0CB1" w:rsidRPr="007F0CB1">
        <w:rPr>
          <w:sz w:val="24"/>
          <w:szCs w:val="24"/>
        </w:rPr>
        <w:t>t</w:t>
      </w:r>
      <w:r w:rsidR="007F0CB1">
        <w:rPr>
          <w:sz w:val="24"/>
          <w:szCs w:val="24"/>
        </w:rPr>
        <w:t xml:space="preserve"> th</w:t>
      </w:r>
      <w:r w:rsidR="007F0CB1" w:rsidRPr="007F0CB1">
        <w:rPr>
          <w:sz w:val="24"/>
          <w:szCs w:val="24"/>
        </w:rPr>
        <w:t xml:space="preserve">at issue is resolved </w:t>
      </w:r>
      <w:r w:rsidR="008C1D17">
        <w:rPr>
          <w:sz w:val="24"/>
          <w:szCs w:val="24"/>
        </w:rPr>
        <w:t>and a second</w:t>
      </w:r>
      <w:r w:rsidR="007F0CB1" w:rsidRPr="007F0CB1">
        <w:rPr>
          <w:sz w:val="24"/>
          <w:szCs w:val="24"/>
        </w:rPr>
        <w:t xml:space="preserve"> set of stairs will not be required.</w:t>
      </w:r>
      <w:r w:rsidR="007F0CB1">
        <w:rPr>
          <w:sz w:val="24"/>
          <w:szCs w:val="24"/>
        </w:rPr>
        <w:t xml:space="preserve"> The Zoning </w:t>
      </w:r>
      <w:proofErr w:type="spellStart"/>
      <w:r w:rsidR="007F0CB1">
        <w:rPr>
          <w:sz w:val="24"/>
          <w:szCs w:val="24"/>
        </w:rPr>
        <w:t>Adminstrator’s</w:t>
      </w:r>
      <w:proofErr w:type="spellEnd"/>
      <w:r w:rsidR="007F0CB1">
        <w:rPr>
          <w:sz w:val="24"/>
          <w:szCs w:val="24"/>
        </w:rPr>
        <w:t xml:space="preserve"> comments about stairs being allowed abo</w:t>
      </w:r>
      <w:r w:rsidR="008C1D17">
        <w:rPr>
          <w:sz w:val="24"/>
          <w:szCs w:val="24"/>
        </w:rPr>
        <w:t>ve</w:t>
      </w:r>
      <w:r w:rsidR="007F0CB1">
        <w:rPr>
          <w:sz w:val="24"/>
          <w:szCs w:val="24"/>
        </w:rPr>
        <w:t xml:space="preserve"> height limits is included for information as it was requested by the Board.</w:t>
      </w:r>
    </w:p>
    <w:p w:rsidR="00C824B1" w:rsidRPr="007F0CB1" w:rsidRDefault="00C824B1" w:rsidP="00C824B1">
      <w:pPr>
        <w:spacing w:after="0" w:line="240" w:lineRule="auto"/>
        <w:rPr>
          <w:sz w:val="16"/>
          <w:szCs w:val="16"/>
        </w:rPr>
      </w:pPr>
    </w:p>
    <w:p w:rsidR="0054069C" w:rsidRDefault="0054069C" w:rsidP="007F0CB1">
      <w:pPr>
        <w:numPr>
          <w:ilvl w:val="0"/>
          <w:numId w:val="1"/>
        </w:numPr>
        <w:tabs>
          <w:tab w:val="clear" w:pos="1080"/>
          <w:tab w:val="num" w:pos="360"/>
        </w:tabs>
        <w:spacing w:after="0" w:line="240" w:lineRule="auto"/>
        <w:ind w:left="360" w:hanging="360"/>
        <w:rPr>
          <w:sz w:val="24"/>
          <w:szCs w:val="24"/>
        </w:rPr>
      </w:pPr>
      <w:r w:rsidRPr="007F0CB1">
        <w:rPr>
          <w:b/>
          <w:sz w:val="24"/>
          <w:szCs w:val="24"/>
          <w:u w:val="single"/>
        </w:rPr>
        <w:t>Public comments</w:t>
      </w:r>
      <w:r w:rsidRPr="007F0CB1">
        <w:rPr>
          <w:sz w:val="24"/>
          <w:szCs w:val="24"/>
        </w:rPr>
        <w:t xml:space="preserve">:  </w:t>
      </w:r>
      <w:r w:rsidR="0053356C" w:rsidRPr="007F0CB1">
        <w:rPr>
          <w:sz w:val="24"/>
          <w:szCs w:val="24"/>
        </w:rPr>
        <w:t>A</w:t>
      </w:r>
      <w:r w:rsidR="00A0117C" w:rsidRPr="007F0CB1">
        <w:rPr>
          <w:sz w:val="24"/>
          <w:szCs w:val="24"/>
        </w:rPr>
        <w:t xml:space="preserve"> Neighborhood meeting</w:t>
      </w:r>
      <w:r w:rsidR="0053356C" w:rsidRPr="007F0CB1">
        <w:rPr>
          <w:sz w:val="24"/>
          <w:szCs w:val="24"/>
        </w:rPr>
        <w:t xml:space="preserve"> is not required for this project.</w:t>
      </w:r>
      <w:r w:rsidR="00245B7B" w:rsidRPr="007F0CB1">
        <w:rPr>
          <w:sz w:val="24"/>
          <w:szCs w:val="24"/>
        </w:rPr>
        <w:t xml:space="preserve">  </w:t>
      </w:r>
      <w:r w:rsidR="00713E81" w:rsidRPr="007F0CB1">
        <w:rPr>
          <w:sz w:val="24"/>
          <w:szCs w:val="24"/>
        </w:rPr>
        <w:t>T</w:t>
      </w:r>
      <w:r w:rsidR="007F0CB1">
        <w:rPr>
          <w:sz w:val="24"/>
          <w:szCs w:val="24"/>
        </w:rPr>
        <w:t xml:space="preserve">he comments received at the Workshop from two neighbors are included in the packet, but only </w:t>
      </w:r>
      <w:proofErr w:type="spellStart"/>
      <w:r w:rsidR="007F0CB1">
        <w:rPr>
          <w:sz w:val="24"/>
          <w:szCs w:val="24"/>
        </w:rPr>
        <w:t>Ms</w:t>
      </w:r>
      <w:proofErr w:type="spellEnd"/>
      <w:r w:rsidR="007F0CB1">
        <w:rPr>
          <w:sz w:val="24"/>
          <w:szCs w:val="24"/>
        </w:rPr>
        <w:t xml:space="preserve"> </w:t>
      </w:r>
      <w:proofErr w:type="spellStart"/>
      <w:r w:rsidR="007F0CB1">
        <w:rPr>
          <w:sz w:val="24"/>
          <w:szCs w:val="24"/>
        </w:rPr>
        <w:t>Casales</w:t>
      </w:r>
      <w:proofErr w:type="spellEnd"/>
      <w:r w:rsidR="007F0CB1">
        <w:rPr>
          <w:sz w:val="24"/>
          <w:szCs w:val="24"/>
        </w:rPr>
        <w:t xml:space="preserve"> has submitted further comments on the final proposals and remains concerned at the loss of a mature street tree </w:t>
      </w:r>
      <w:r w:rsidR="008C1D17">
        <w:rPr>
          <w:sz w:val="24"/>
          <w:szCs w:val="24"/>
        </w:rPr>
        <w:t>in Waterville Street.</w:t>
      </w:r>
      <w:r w:rsidR="00F02913">
        <w:rPr>
          <w:sz w:val="24"/>
          <w:szCs w:val="24"/>
        </w:rPr>
        <w:t xml:space="preserve"> Both the applicant and the City Arborist have given this question further consideration</w:t>
      </w:r>
      <w:r w:rsidR="008C1D17">
        <w:rPr>
          <w:sz w:val="24"/>
          <w:szCs w:val="24"/>
        </w:rPr>
        <w:t xml:space="preserve"> and the conclusion is that </w:t>
      </w:r>
      <w:r w:rsidR="00F02913">
        <w:rPr>
          <w:sz w:val="24"/>
          <w:szCs w:val="24"/>
        </w:rPr>
        <w:t>the tree should be removed as proposed because it is impacted by overhead wires and will be impacted by the construction and proximity of the new building.</w:t>
      </w:r>
    </w:p>
    <w:p w:rsidR="008A7BEE" w:rsidRPr="008A7BEE" w:rsidRDefault="008A7BEE" w:rsidP="008A7BEE">
      <w:pPr>
        <w:pStyle w:val="ListParagraph"/>
        <w:spacing w:after="0" w:line="240" w:lineRule="auto"/>
        <w:rPr>
          <w:sz w:val="16"/>
          <w:szCs w:val="16"/>
        </w:rPr>
      </w:pPr>
    </w:p>
    <w:p w:rsidR="008A7BEE" w:rsidRPr="008A7BEE" w:rsidRDefault="008A7BEE" w:rsidP="008A7BEE">
      <w:pPr>
        <w:numPr>
          <w:ilvl w:val="0"/>
          <w:numId w:val="1"/>
        </w:numPr>
        <w:tabs>
          <w:tab w:val="clear" w:pos="1080"/>
          <w:tab w:val="num" w:pos="360"/>
        </w:tabs>
        <w:spacing w:after="0" w:line="240" w:lineRule="auto"/>
        <w:ind w:left="360" w:hanging="360"/>
        <w:rPr>
          <w:sz w:val="24"/>
          <w:szCs w:val="24"/>
        </w:rPr>
      </w:pPr>
      <w:r w:rsidRPr="006F0E5A">
        <w:rPr>
          <w:b/>
          <w:sz w:val="24"/>
          <w:szCs w:val="24"/>
          <w:u w:val="single"/>
        </w:rPr>
        <w:t>Proposed motion for the Board to consider: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The applicant has revised the materials, provided more detail regarding the landscaping</w:t>
      </w:r>
      <w:r w:rsidR="00610BE6">
        <w:rPr>
          <w:sz w:val="24"/>
          <w:szCs w:val="24"/>
        </w:rPr>
        <w:t>, and added outside bike racks and generally meets the site plan and subdivision standards.  The</w:t>
      </w:r>
      <w:r>
        <w:rPr>
          <w:sz w:val="24"/>
          <w:szCs w:val="24"/>
        </w:rPr>
        <w:t xml:space="preserve"> proposed waivers and conditions are </w:t>
      </w:r>
      <w:r w:rsidR="00610BE6">
        <w:rPr>
          <w:sz w:val="24"/>
          <w:szCs w:val="24"/>
        </w:rPr>
        <w:t xml:space="preserve">either “standard” or </w:t>
      </w:r>
      <w:r>
        <w:rPr>
          <w:sz w:val="24"/>
          <w:szCs w:val="24"/>
        </w:rPr>
        <w:t>relatively minor in nature:</w:t>
      </w:r>
    </w:p>
    <w:p w:rsidR="008A7BEE" w:rsidRPr="008A7BEE" w:rsidRDefault="008A7BEE" w:rsidP="000C62D8">
      <w:pPr>
        <w:numPr>
          <w:ilvl w:val="0"/>
          <w:numId w:val="3"/>
        </w:numPr>
        <w:tabs>
          <w:tab w:val="clear" w:pos="1080"/>
          <w:tab w:val="num" w:pos="810"/>
        </w:tabs>
        <w:spacing w:after="0" w:line="240" w:lineRule="auto"/>
        <w:ind w:left="806" w:hanging="446"/>
        <w:rPr>
          <w:sz w:val="24"/>
          <w:szCs w:val="24"/>
          <w:u w:val="single"/>
        </w:rPr>
      </w:pPr>
      <w:r w:rsidRPr="007F0CB1">
        <w:rPr>
          <w:b/>
          <w:sz w:val="24"/>
          <w:szCs w:val="24"/>
          <w:u w:val="single"/>
        </w:rPr>
        <w:t>Waiver for distance from corner:</w:t>
      </w:r>
      <w:r w:rsidRPr="007F0CB1">
        <w:rPr>
          <w:b/>
          <w:sz w:val="24"/>
          <w:szCs w:val="24"/>
        </w:rPr>
        <w:t xml:space="preserve">  </w:t>
      </w:r>
      <w:r w:rsidRPr="008A7BEE">
        <w:rPr>
          <w:sz w:val="24"/>
          <w:szCs w:val="24"/>
        </w:rPr>
        <w:t>The</w:t>
      </w:r>
      <w:r>
        <w:rPr>
          <w:sz w:val="24"/>
          <w:szCs w:val="24"/>
        </w:rPr>
        <w:t xml:space="preserve"> headings on the waivers have been </w:t>
      </w:r>
      <w:proofErr w:type="gramStart"/>
      <w:r>
        <w:rPr>
          <w:sz w:val="24"/>
          <w:szCs w:val="24"/>
        </w:rPr>
        <w:t>reversed;  in</w:t>
      </w:r>
      <w:proofErr w:type="gramEnd"/>
      <w:r>
        <w:rPr>
          <w:sz w:val="24"/>
          <w:szCs w:val="24"/>
        </w:rPr>
        <w:t xml:space="preserve"> respect of the distance from the corner the applicant has moved the proposed driveway slightly further away from the corner so it better meets the technical standard and staff support </w:t>
      </w:r>
      <w:r w:rsidR="00610BE6">
        <w:rPr>
          <w:sz w:val="24"/>
          <w:szCs w:val="24"/>
        </w:rPr>
        <w:t>this</w:t>
      </w:r>
      <w:r>
        <w:rPr>
          <w:sz w:val="24"/>
          <w:szCs w:val="24"/>
        </w:rPr>
        <w:t xml:space="preserve"> waiver.</w:t>
      </w:r>
    </w:p>
    <w:p w:rsidR="008A7BEE" w:rsidRPr="008A7BEE" w:rsidRDefault="00713E81" w:rsidP="000C62D8">
      <w:pPr>
        <w:numPr>
          <w:ilvl w:val="0"/>
          <w:numId w:val="3"/>
        </w:numPr>
        <w:tabs>
          <w:tab w:val="clear" w:pos="1080"/>
          <w:tab w:val="num" w:pos="810"/>
        </w:tabs>
        <w:spacing w:after="0" w:line="240" w:lineRule="auto"/>
        <w:ind w:left="806" w:hanging="446"/>
        <w:rPr>
          <w:b/>
          <w:sz w:val="24"/>
          <w:szCs w:val="24"/>
          <w:u w:val="single"/>
        </w:rPr>
      </w:pPr>
      <w:r w:rsidRPr="007F0CB1">
        <w:rPr>
          <w:b/>
          <w:sz w:val="24"/>
          <w:szCs w:val="24"/>
          <w:u w:val="single"/>
        </w:rPr>
        <w:t xml:space="preserve">R6 </w:t>
      </w:r>
      <w:r w:rsidR="00402ABA" w:rsidRPr="007F0CB1">
        <w:rPr>
          <w:b/>
          <w:sz w:val="24"/>
          <w:szCs w:val="24"/>
          <w:u w:val="single"/>
        </w:rPr>
        <w:t>Design Review</w:t>
      </w:r>
      <w:r w:rsidRPr="007F0CB1">
        <w:rPr>
          <w:b/>
          <w:sz w:val="24"/>
          <w:szCs w:val="24"/>
          <w:u w:val="single"/>
        </w:rPr>
        <w:t>- entrances</w:t>
      </w:r>
      <w:r w:rsidR="00A86131" w:rsidRPr="007F0CB1">
        <w:rPr>
          <w:b/>
          <w:sz w:val="24"/>
          <w:szCs w:val="24"/>
        </w:rPr>
        <w:t>:</w:t>
      </w:r>
      <w:r w:rsidR="00402ABA" w:rsidRPr="007F0CB1">
        <w:rPr>
          <w:b/>
          <w:sz w:val="24"/>
          <w:szCs w:val="24"/>
        </w:rPr>
        <w:t xml:space="preserve"> </w:t>
      </w:r>
      <w:r w:rsidR="00667BB8" w:rsidRPr="007F0CB1">
        <w:rPr>
          <w:b/>
          <w:sz w:val="24"/>
          <w:szCs w:val="24"/>
        </w:rPr>
        <w:t xml:space="preserve"> </w:t>
      </w:r>
      <w:r w:rsidR="00F02913">
        <w:rPr>
          <w:b/>
          <w:sz w:val="24"/>
          <w:szCs w:val="24"/>
        </w:rPr>
        <w:t xml:space="preserve"> </w:t>
      </w:r>
      <w:r w:rsidR="00F02913" w:rsidRPr="008977A2">
        <w:rPr>
          <w:sz w:val="24"/>
          <w:szCs w:val="24"/>
        </w:rPr>
        <w:t>The</w:t>
      </w:r>
      <w:r w:rsidR="008A7BEE">
        <w:rPr>
          <w:sz w:val="24"/>
          <w:szCs w:val="24"/>
        </w:rPr>
        <w:t xml:space="preserve"> applicant has provided additional information to address the R6 design standards</w:t>
      </w:r>
      <w:r w:rsidR="00610BE6">
        <w:rPr>
          <w:sz w:val="24"/>
          <w:szCs w:val="24"/>
        </w:rPr>
        <w:t xml:space="preserve">.  The </w:t>
      </w:r>
      <w:r w:rsidR="008977A2">
        <w:rPr>
          <w:sz w:val="24"/>
          <w:szCs w:val="24"/>
        </w:rPr>
        <w:t xml:space="preserve">first suggested condition </w:t>
      </w:r>
      <w:r w:rsidR="000C62D8">
        <w:rPr>
          <w:sz w:val="24"/>
          <w:szCs w:val="24"/>
        </w:rPr>
        <w:t>reflects the final design review</w:t>
      </w:r>
      <w:r w:rsidR="008977A2">
        <w:rPr>
          <w:sz w:val="24"/>
          <w:szCs w:val="24"/>
        </w:rPr>
        <w:t xml:space="preserve"> </w:t>
      </w:r>
      <w:r w:rsidR="000C62D8">
        <w:rPr>
          <w:sz w:val="24"/>
          <w:szCs w:val="24"/>
        </w:rPr>
        <w:t xml:space="preserve">which noted </w:t>
      </w:r>
      <w:proofErr w:type="gramStart"/>
      <w:r w:rsidR="000C62D8">
        <w:rPr>
          <w:sz w:val="24"/>
          <w:szCs w:val="24"/>
        </w:rPr>
        <w:t xml:space="preserve">that </w:t>
      </w:r>
      <w:r w:rsidR="008977A2">
        <w:rPr>
          <w:sz w:val="24"/>
          <w:szCs w:val="24"/>
        </w:rPr>
        <w:t xml:space="preserve"> the</w:t>
      </w:r>
      <w:proofErr w:type="gramEnd"/>
      <w:r w:rsidR="008977A2">
        <w:rPr>
          <w:sz w:val="24"/>
          <w:szCs w:val="24"/>
        </w:rPr>
        <w:t xml:space="preserve"> design requirements apply to the main entrance and it is not clear which of the two entrances is the main entrance.  </w:t>
      </w:r>
      <w:r w:rsidR="000C62D8">
        <w:rPr>
          <w:sz w:val="24"/>
          <w:szCs w:val="24"/>
        </w:rPr>
        <w:t>The</w:t>
      </w:r>
      <w:r w:rsidR="008977A2">
        <w:rPr>
          <w:sz w:val="24"/>
          <w:szCs w:val="24"/>
        </w:rPr>
        <w:t xml:space="preserve"> condition requests that the main</w:t>
      </w:r>
      <w:r w:rsidR="008A7BEE">
        <w:rPr>
          <w:sz w:val="24"/>
          <w:szCs w:val="24"/>
        </w:rPr>
        <w:t xml:space="preserve"> entrance be identified and revised to meet the R6 Design Standards</w:t>
      </w:r>
      <w:r w:rsidR="008C1D17">
        <w:rPr>
          <w:sz w:val="24"/>
          <w:szCs w:val="24"/>
        </w:rPr>
        <w:t xml:space="preserve"> with any lighting also meeting the </w:t>
      </w:r>
      <w:proofErr w:type="spellStart"/>
      <w:r w:rsidR="008C1D17">
        <w:rPr>
          <w:sz w:val="24"/>
          <w:szCs w:val="24"/>
        </w:rPr>
        <w:t>Citys</w:t>
      </w:r>
      <w:proofErr w:type="spellEnd"/>
      <w:r w:rsidR="008C1D17">
        <w:rPr>
          <w:sz w:val="24"/>
          <w:szCs w:val="24"/>
        </w:rPr>
        <w:t>’</w:t>
      </w:r>
      <w:r w:rsidR="000C62D8">
        <w:rPr>
          <w:sz w:val="24"/>
          <w:szCs w:val="24"/>
        </w:rPr>
        <w:t>’</w:t>
      </w:r>
      <w:r w:rsidR="008C1D17">
        <w:rPr>
          <w:sz w:val="24"/>
          <w:szCs w:val="24"/>
        </w:rPr>
        <w:t>s Site Lighting Standards</w:t>
      </w:r>
      <w:r w:rsidR="008A7BEE">
        <w:rPr>
          <w:sz w:val="24"/>
          <w:szCs w:val="24"/>
        </w:rPr>
        <w:t>.</w:t>
      </w:r>
    </w:p>
    <w:p w:rsidR="008A7BEE" w:rsidRPr="00610BE6" w:rsidRDefault="008A7BEE" w:rsidP="000C62D8">
      <w:pPr>
        <w:numPr>
          <w:ilvl w:val="0"/>
          <w:numId w:val="3"/>
        </w:numPr>
        <w:tabs>
          <w:tab w:val="clear" w:pos="1080"/>
          <w:tab w:val="num" w:pos="810"/>
        </w:tabs>
        <w:spacing w:after="0" w:line="240" w:lineRule="auto"/>
        <w:ind w:left="806" w:hanging="446"/>
        <w:rPr>
          <w:sz w:val="24"/>
          <w:szCs w:val="24"/>
        </w:rPr>
      </w:pPr>
      <w:r>
        <w:rPr>
          <w:b/>
          <w:sz w:val="24"/>
          <w:szCs w:val="24"/>
          <w:u w:val="single"/>
        </w:rPr>
        <w:t>Roof and other mechanical equipment:</w:t>
      </w:r>
      <w:r w:rsidR="00610BE6">
        <w:rPr>
          <w:b/>
          <w:sz w:val="24"/>
          <w:szCs w:val="24"/>
          <w:u w:val="single"/>
        </w:rPr>
        <w:t xml:space="preserve"> </w:t>
      </w:r>
      <w:r w:rsidR="00610BE6" w:rsidRPr="00610BE6">
        <w:rPr>
          <w:sz w:val="24"/>
          <w:szCs w:val="24"/>
        </w:rPr>
        <w:t>The submissions do not clarify what or where the mechanicals will be located and staff are aware that external compressors for heat pumps or air condit</w:t>
      </w:r>
      <w:r w:rsidR="00610BE6">
        <w:rPr>
          <w:sz w:val="24"/>
          <w:szCs w:val="24"/>
        </w:rPr>
        <w:t>i</w:t>
      </w:r>
      <w:r w:rsidR="00610BE6" w:rsidRPr="00610BE6">
        <w:rPr>
          <w:sz w:val="24"/>
          <w:szCs w:val="24"/>
        </w:rPr>
        <w:t xml:space="preserve">oners can be large and loud.  </w:t>
      </w:r>
      <w:proofErr w:type="gramStart"/>
      <w:r w:rsidR="00610BE6" w:rsidRPr="00610BE6">
        <w:rPr>
          <w:sz w:val="24"/>
          <w:szCs w:val="24"/>
        </w:rPr>
        <w:t>Therefore</w:t>
      </w:r>
      <w:proofErr w:type="gramEnd"/>
      <w:r w:rsidR="00610BE6" w:rsidRPr="00610BE6">
        <w:rPr>
          <w:sz w:val="24"/>
          <w:szCs w:val="24"/>
        </w:rPr>
        <w:t xml:space="preserve"> a condition requires that these be the subject of further staff review and approval.</w:t>
      </w:r>
    </w:p>
    <w:p w:rsidR="00610BE6" w:rsidRPr="00610BE6" w:rsidRDefault="008A7BEE" w:rsidP="000C62D8">
      <w:pPr>
        <w:numPr>
          <w:ilvl w:val="0"/>
          <w:numId w:val="3"/>
        </w:numPr>
        <w:tabs>
          <w:tab w:val="clear" w:pos="1080"/>
          <w:tab w:val="num" w:pos="810"/>
        </w:tabs>
        <w:spacing w:after="0" w:line="240" w:lineRule="auto"/>
        <w:ind w:left="806" w:hanging="446"/>
        <w:rPr>
          <w:b/>
          <w:sz w:val="24"/>
          <w:szCs w:val="24"/>
          <w:u w:val="single"/>
        </w:rPr>
      </w:pPr>
      <w:r w:rsidRPr="00610BE6">
        <w:rPr>
          <w:b/>
          <w:sz w:val="24"/>
          <w:szCs w:val="24"/>
          <w:u w:val="single"/>
        </w:rPr>
        <w:t>Street trees</w:t>
      </w:r>
      <w:r w:rsidRPr="00610BE6">
        <w:rPr>
          <w:sz w:val="24"/>
          <w:szCs w:val="24"/>
        </w:rPr>
        <w:t xml:space="preserve">:  </w:t>
      </w:r>
      <w:r w:rsidR="00610BE6" w:rsidRPr="00610BE6">
        <w:rPr>
          <w:sz w:val="24"/>
          <w:szCs w:val="24"/>
        </w:rPr>
        <w:t>The applicant</w:t>
      </w:r>
      <w:r w:rsidR="008C1D17">
        <w:rPr>
          <w:sz w:val="24"/>
          <w:szCs w:val="24"/>
        </w:rPr>
        <w:t xml:space="preserve"> has met the requirement for 4 street trees on the </w:t>
      </w:r>
      <w:proofErr w:type="gramStart"/>
      <w:r w:rsidR="008C1D17">
        <w:rPr>
          <w:sz w:val="24"/>
          <w:szCs w:val="24"/>
        </w:rPr>
        <w:t xml:space="preserve">site; </w:t>
      </w:r>
      <w:r w:rsidR="00610BE6" w:rsidRPr="00610BE6">
        <w:rPr>
          <w:sz w:val="24"/>
          <w:szCs w:val="24"/>
        </w:rPr>
        <w:t xml:space="preserve"> </w:t>
      </w:r>
      <w:r w:rsidR="000C62D8">
        <w:rPr>
          <w:sz w:val="24"/>
          <w:szCs w:val="24"/>
        </w:rPr>
        <w:t>2</w:t>
      </w:r>
      <w:proofErr w:type="gramEnd"/>
      <w:r w:rsidR="008C1D17">
        <w:rPr>
          <w:sz w:val="24"/>
          <w:szCs w:val="24"/>
        </w:rPr>
        <w:t xml:space="preserve"> new street trees</w:t>
      </w:r>
      <w:r w:rsidR="00610BE6" w:rsidRPr="00610BE6">
        <w:rPr>
          <w:sz w:val="24"/>
          <w:szCs w:val="24"/>
        </w:rPr>
        <w:t xml:space="preserve"> </w:t>
      </w:r>
      <w:r w:rsidR="008C1D17">
        <w:rPr>
          <w:sz w:val="24"/>
          <w:szCs w:val="24"/>
        </w:rPr>
        <w:t>are proposed</w:t>
      </w:r>
      <w:r w:rsidR="00610BE6" w:rsidRPr="00610BE6">
        <w:rPr>
          <w:sz w:val="24"/>
          <w:szCs w:val="24"/>
        </w:rPr>
        <w:t xml:space="preserve"> in Waterville street</w:t>
      </w:r>
      <w:r w:rsidR="008C1D17">
        <w:rPr>
          <w:sz w:val="24"/>
          <w:szCs w:val="24"/>
        </w:rPr>
        <w:t xml:space="preserve">; a </w:t>
      </w:r>
      <w:r w:rsidR="000C62D8">
        <w:rPr>
          <w:sz w:val="24"/>
          <w:szCs w:val="24"/>
        </w:rPr>
        <w:t>3rd</w:t>
      </w:r>
      <w:r w:rsidR="00610BE6" w:rsidRPr="00610BE6">
        <w:rPr>
          <w:sz w:val="24"/>
          <w:szCs w:val="24"/>
        </w:rPr>
        <w:t xml:space="preserve"> street tree</w:t>
      </w:r>
      <w:r w:rsidR="008C1D17">
        <w:rPr>
          <w:sz w:val="24"/>
          <w:szCs w:val="24"/>
        </w:rPr>
        <w:t xml:space="preserve"> is the subject of the waiver; and t</w:t>
      </w:r>
      <w:r w:rsidR="00610BE6" w:rsidRPr="00610BE6">
        <w:rPr>
          <w:sz w:val="24"/>
          <w:szCs w:val="24"/>
        </w:rPr>
        <w:t xml:space="preserve">he proposed condition ensures that the existing street tree in Fore Street </w:t>
      </w:r>
      <w:r w:rsidR="008C1D17">
        <w:rPr>
          <w:sz w:val="24"/>
          <w:szCs w:val="24"/>
        </w:rPr>
        <w:t xml:space="preserve">remains and </w:t>
      </w:r>
      <w:r w:rsidR="00610BE6" w:rsidRPr="00610BE6">
        <w:rPr>
          <w:sz w:val="24"/>
          <w:szCs w:val="24"/>
        </w:rPr>
        <w:t>is protected.</w:t>
      </w:r>
    </w:p>
    <w:p w:rsidR="008A7BEE" w:rsidRPr="00610BE6" w:rsidRDefault="008A7BEE" w:rsidP="005479B1">
      <w:pPr>
        <w:numPr>
          <w:ilvl w:val="0"/>
          <w:numId w:val="3"/>
        </w:numPr>
        <w:tabs>
          <w:tab w:val="clear" w:pos="1080"/>
          <w:tab w:val="num" w:pos="810"/>
        </w:tabs>
        <w:spacing w:after="0" w:line="240" w:lineRule="auto"/>
        <w:ind w:left="810" w:hanging="450"/>
        <w:rPr>
          <w:b/>
          <w:sz w:val="24"/>
          <w:szCs w:val="24"/>
          <w:u w:val="single"/>
        </w:rPr>
      </w:pPr>
      <w:r w:rsidRPr="00610BE6">
        <w:rPr>
          <w:b/>
          <w:sz w:val="24"/>
          <w:szCs w:val="24"/>
          <w:u w:val="single"/>
        </w:rPr>
        <w:t>ROW condit</w:t>
      </w:r>
      <w:r w:rsidR="00610BE6">
        <w:rPr>
          <w:b/>
          <w:sz w:val="24"/>
          <w:szCs w:val="24"/>
          <w:u w:val="single"/>
        </w:rPr>
        <w:t>i</w:t>
      </w:r>
      <w:r w:rsidRPr="00610BE6">
        <w:rPr>
          <w:b/>
          <w:sz w:val="24"/>
          <w:szCs w:val="24"/>
          <w:u w:val="single"/>
        </w:rPr>
        <w:t xml:space="preserve">ons to ensure the sidewalk is not adversely affected and that </w:t>
      </w:r>
      <w:r w:rsidR="00610BE6">
        <w:rPr>
          <w:b/>
          <w:sz w:val="24"/>
          <w:szCs w:val="24"/>
          <w:u w:val="single"/>
        </w:rPr>
        <w:t>proposals in</w:t>
      </w:r>
      <w:r w:rsidR="006F0E5A">
        <w:rPr>
          <w:b/>
          <w:sz w:val="24"/>
          <w:szCs w:val="24"/>
          <w:u w:val="single"/>
        </w:rPr>
        <w:t xml:space="preserve"> the</w:t>
      </w:r>
      <w:r w:rsidR="00610BE6">
        <w:rPr>
          <w:b/>
          <w:sz w:val="24"/>
          <w:szCs w:val="24"/>
          <w:u w:val="single"/>
        </w:rPr>
        <w:t xml:space="preserve"> ROW (which include 2 bike hitches) </w:t>
      </w:r>
      <w:r w:rsidR="006F0E5A">
        <w:rPr>
          <w:b/>
          <w:sz w:val="24"/>
          <w:szCs w:val="24"/>
          <w:u w:val="single"/>
        </w:rPr>
        <w:t>m</w:t>
      </w:r>
      <w:r w:rsidRPr="00610BE6">
        <w:rPr>
          <w:b/>
          <w:sz w:val="24"/>
          <w:szCs w:val="24"/>
          <w:u w:val="single"/>
        </w:rPr>
        <w:t xml:space="preserve">eet the </w:t>
      </w:r>
      <w:proofErr w:type="spellStart"/>
      <w:r w:rsidRPr="00610BE6">
        <w:rPr>
          <w:b/>
          <w:sz w:val="24"/>
          <w:szCs w:val="24"/>
          <w:u w:val="single"/>
        </w:rPr>
        <w:t>Citys</w:t>
      </w:r>
      <w:proofErr w:type="spellEnd"/>
      <w:r w:rsidRPr="00610BE6">
        <w:rPr>
          <w:b/>
          <w:sz w:val="24"/>
          <w:szCs w:val="24"/>
          <w:u w:val="single"/>
        </w:rPr>
        <w:t xml:space="preserve"> Technical standards;</w:t>
      </w:r>
    </w:p>
    <w:p w:rsidR="0053356C" w:rsidRPr="000C62D8" w:rsidRDefault="006F3B86" w:rsidP="004E7338">
      <w:pPr>
        <w:numPr>
          <w:ilvl w:val="0"/>
          <w:numId w:val="3"/>
        </w:numPr>
        <w:tabs>
          <w:tab w:val="clear" w:pos="1080"/>
          <w:tab w:val="num" w:pos="810"/>
        </w:tabs>
        <w:spacing w:after="0" w:line="240" w:lineRule="auto"/>
        <w:ind w:left="810" w:hanging="450"/>
        <w:rPr>
          <w:sz w:val="24"/>
          <w:szCs w:val="24"/>
        </w:rPr>
      </w:pPr>
      <w:r w:rsidRPr="000C62D8">
        <w:rPr>
          <w:b/>
          <w:sz w:val="24"/>
          <w:szCs w:val="24"/>
          <w:u w:val="single"/>
        </w:rPr>
        <w:t>ADA accessibility</w:t>
      </w:r>
      <w:r w:rsidRPr="000C62D8">
        <w:rPr>
          <w:sz w:val="24"/>
          <w:szCs w:val="24"/>
        </w:rPr>
        <w:t xml:space="preserve">:  </w:t>
      </w:r>
      <w:r w:rsidR="005C79EC" w:rsidRPr="000C62D8">
        <w:rPr>
          <w:sz w:val="24"/>
          <w:szCs w:val="24"/>
        </w:rPr>
        <w:t xml:space="preserve">The accessible route </w:t>
      </w:r>
      <w:r w:rsidR="008C1D17" w:rsidRPr="000C62D8">
        <w:rPr>
          <w:sz w:val="24"/>
          <w:szCs w:val="24"/>
        </w:rPr>
        <w:t>is</w:t>
      </w:r>
      <w:r w:rsidR="005C79EC" w:rsidRPr="000C62D8">
        <w:rPr>
          <w:sz w:val="24"/>
          <w:szCs w:val="24"/>
        </w:rPr>
        <w:t xml:space="preserve"> via the garage </w:t>
      </w:r>
      <w:r w:rsidR="006F0E5A" w:rsidRPr="000C62D8">
        <w:rPr>
          <w:sz w:val="24"/>
          <w:szCs w:val="24"/>
        </w:rPr>
        <w:t>and a large entrance door is shown in the elevations. The ADA requirement for an accessible aisle alongside a parking space for access to a vehicle</w:t>
      </w:r>
      <w:r w:rsidR="008C1D17" w:rsidRPr="000C62D8">
        <w:rPr>
          <w:sz w:val="24"/>
          <w:szCs w:val="24"/>
        </w:rPr>
        <w:t xml:space="preserve"> </w:t>
      </w:r>
      <w:r w:rsidR="006F0E5A" w:rsidRPr="000C62D8">
        <w:rPr>
          <w:sz w:val="24"/>
          <w:szCs w:val="24"/>
        </w:rPr>
        <w:t>was overlooked during the review.  A separate Memo (circulated tonight) outlines a seventh condition that staff are recommending be added to the motion for consideration</w:t>
      </w:r>
      <w:r w:rsidR="000C62D8">
        <w:rPr>
          <w:sz w:val="24"/>
          <w:szCs w:val="24"/>
        </w:rPr>
        <w:t xml:space="preserve"> -  it</w:t>
      </w:r>
      <w:r w:rsidR="008C1D17" w:rsidRPr="000C62D8">
        <w:rPr>
          <w:sz w:val="24"/>
          <w:szCs w:val="24"/>
        </w:rPr>
        <w:t xml:space="preserve"> require</w:t>
      </w:r>
      <w:r w:rsidR="000C62D8">
        <w:rPr>
          <w:sz w:val="24"/>
          <w:szCs w:val="24"/>
        </w:rPr>
        <w:t>s that the ADA aisle</w:t>
      </w:r>
      <w:r w:rsidR="008C1D17" w:rsidRPr="000C62D8">
        <w:rPr>
          <w:sz w:val="24"/>
          <w:szCs w:val="24"/>
        </w:rPr>
        <w:t xml:space="preserve"> </w:t>
      </w:r>
      <w:r w:rsidR="000C62D8">
        <w:rPr>
          <w:sz w:val="24"/>
          <w:szCs w:val="24"/>
        </w:rPr>
        <w:t xml:space="preserve">be </w:t>
      </w:r>
      <w:bookmarkStart w:id="0" w:name="_GoBack"/>
      <w:bookmarkEnd w:id="0"/>
      <w:r w:rsidR="008C1D17" w:rsidRPr="000C62D8">
        <w:rPr>
          <w:sz w:val="24"/>
          <w:szCs w:val="24"/>
        </w:rPr>
        <w:t>incorporated into the garage layout.</w:t>
      </w:r>
      <w:r w:rsidR="0053356C" w:rsidRPr="000C62D8">
        <w:rPr>
          <w:sz w:val="24"/>
          <w:szCs w:val="24"/>
        </w:rPr>
        <w:t xml:space="preserve"> </w:t>
      </w:r>
      <w:r w:rsidR="006F0E5A" w:rsidRPr="000C62D8">
        <w:rPr>
          <w:sz w:val="24"/>
          <w:szCs w:val="24"/>
        </w:rPr>
        <w:t xml:space="preserve">The additional motion has been discussed with Tom </w:t>
      </w:r>
      <w:proofErr w:type="spellStart"/>
      <w:r w:rsidR="006F0E5A" w:rsidRPr="000C62D8">
        <w:rPr>
          <w:sz w:val="24"/>
          <w:szCs w:val="24"/>
        </w:rPr>
        <w:t>Errico</w:t>
      </w:r>
      <w:proofErr w:type="spellEnd"/>
      <w:r w:rsidR="006F0E5A" w:rsidRPr="000C62D8">
        <w:rPr>
          <w:sz w:val="24"/>
          <w:szCs w:val="24"/>
        </w:rPr>
        <w:t xml:space="preserve">, the consultant Traffic Reviewing Engineer, and staff consider there is enough space in the garage to accommodate this ADA requirement without any substantial impact </w:t>
      </w:r>
      <w:r w:rsidR="008C1D17" w:rsidRPr="000C62D8">
        <w:rPr>
          <w:sz w:val="24"/>
          <w:szCs w:val="24"/>
        </w:rPr>
        <w:t>to</w:t>
      </w:r>
      <w:r w:rsidR="006F0E5A" w:rsidRPr="000C62D8">
        <w:rPr>
          <w:sz w:val="24"/>
          <w:szCs w:val="24"/>
        </w:rPr>
        <w:t xml:space="preserve"> the overall design.</w:t>
      </w:r>
    </w:p>
    <w:sectPr w:rsidR="0053356C" w:rsidRPr="000C62D8" w:rsidSect="00483FB6">
      <w:pgSz w:w="12240" w:h="15840"/>
      <w:pgMar w:top="630" w:right="810" w:bottom="27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747C"/>
    <w:multiLevelType w:val="hybridMultilevel"/>
    <w:tmpl w:val="6DD86E64"/>
    <w:lvl w:ilvl="0" w:tplc="78DC1D9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D321EE"/>
    <w:multiLevelType w:val="hybridMultilevel"/>
    <w:tmpl w:val="00089002"/>
    <w:lvl w:ilvl="0" w:tplc="FEBC2B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A3CF5"/>
    <w:multiLevelType w:val="hybridMultilevel"/>
    <w:tmpl w:val="3E663C28"/>
    <w:lvl w:ilvl="0" w:tplc="230A8630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  <w:b w:val="0"/>
        <w:i w:val="0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C26DD9"/>
    <w:multiLevelType w:val="hybridMultilevel"/>
    <w:tmpl w:val="A14C6FCE"/>
    <w:lvl w:ilvl="0" w:tplc="B7EE99EA">
      <w:start w:val="1"/>
      <w:numFmt w:val="lowerLetter"/>
      <w:lvlText w:val="%1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49B0C6B"/>
    <w:multiLevelType w:val="hybridMultilevel"/>
    <w:tmpl w:val="4A0647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EAC"/>
    <w:rsid w:val="000C62D8"/>
    <w:rsid w:val="00146A42"/>
    <w:rsid w:val="00184129"/>
    <w:rsid w:val="00245B7B"/>
    <w:rsid w:val="002843FF"/>
    <w:rsid w:val="00333F6A"/>
    <w:rsid w:val="00354E1A"/>
    <w:rsid w:val="00365250"/>
    <w:rsid w:val="00371909"/>
    <w:rsid w:val="00402ABA"/>
    <w:rsid w:val="00421EAC"/>
    <w:rsid w:val="00421ED3"/>
    <w:rsid w:val="00452946"/>
    <w:rsid w:val="00483FB6"/>
    <w:rsid w:val="00486149"/>
    <w:rsid w:val="0049649E"/>
    <w:rsid w:val="004F499F"/>
    <w:rsid w:val="005124FA"/>
    <w:rsid w:val="00527187"/>
    <w:rsid w:val="0053356C"/>
    <w:rsid w:val="0054069C"/>
    <w:rsid w:val="005C79EC"/>
    <w:rsid w:val="00610BE6"/>
    <w:rsid w:val="0064730D"/>
    <w:rsid w:val="00652748"/>
    <w:rsid w:val="00667BB8"/>
    <w:rsid w:val="00690703"/>
    <w:rsid w:val="006C3954"/>
    <w:rsid w:val="006F0E5A"/>
    <w:rsid w:val="006F3B86"/>
    <w:rsid w:val="00712A6B"/>
    <w:rsid w:val="00713E81"/>
    <w:rsid w:val="0074390F"/>
    <w:rsid w:val="007A29E1"/>
    <w:rsid w:val="007E4728"/>
    <w:rsid w:val="007F0CB1"/>
    <w:rsid w:val="008502F2"/>
    <w:rsid w:val="008566E7"/>
    <w:rsid w:val="00872DCD"/>
    <w:rsid w:val="008977A2"/>
    <w:rsid w:val="008A7BEE"/>
    <w:rsid w:val="008C1D17"/>
    <w:rsid w:val="0098067B"/>
    <w:rsid w:val="009D3964"/>
    <w:rsid w:val="009E7B5B"/>
    <w:rsid w:val="00A0117C"/>
    <w:rsid w:val="00A55473"/>
    <w:rsid w:val="00A86131"/>
    <w:rsid w:val="00B17474"/>
    <w:rsid w:val="00B863C0"/>
    <w:rsid w:val="00BB170C"/>
    <w:rsid w:val="00C303D3"/>
    <w:rsid w:val="00C32C83"/>
    <w:rsid w:val="00C52734"/>
    <w:rsid w:val="00C824B1"/>
    <w:rsid w:val="00D1053B"/>
    <w:rsid w:val="00DE08A9"/>
    <w:rsid w:val="00DE20AE"/>
    <w:rsid w:val="00E816C0"/>
    <w:rsid w:val="00F02913"/>
    <w:rsid w:val="00F946F9"/>
    <w:rsid w:val="00FA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83B8E"/>
  <w15:docId w15:val="{F066A145-2074-446E-B70A-7D049EBC5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1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Fraser</dc:creator>
  <cp:lastModifiedBy>jf</cp:lastModifiedBy>
  <cp:revision>9</cp:revision>
  <cp:lastPrinted>2016-03-23T00:30:00Z</cp:lastPrinted>
  <dcterms:created xsi:type="dcterms:W3CDTF">2012-02-28T18:09:00Z</dcterms:created>
  <dcterms:modified xsi:type="dcterms:W3CDTF">2016-03-23T00:52:00Z</dcterms:modified>
</cp:coreProperties>
</file>