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72" w:rsidRDefault="00DA5B72" w:rsidP="00DA5B72">
      <w:pPr>
        <w:spacing w:before="42"/>
        <w:ind w:right="90"/>
        <w:jc w:val="center"/>
        <w:rPr>
          <w:rFonts w:ascii="Helvetica" w:eastAsia="Times New Roman" w:hAnsi="Helvetica"/>
          <w:b/>
          <w:w w:val="95"/>
        </w:rPr>
      </w:pPr>
      <w:bookmarkStart w:id="0" w:name="_GoBack"/>
      <w:bookmarkEnd w:id="0"/>
      <w:r>
        <w:rPr>
          <w:rFonts w:ascii="Helvetica" w:eastAsia="Times New Roman" w:hAnsi="Helvetica"/>
          <w:b/>
          <w:w w:val="95"/>
        </w:rPr>
        <w:t>PUBLIC OFFERING STATEMENT</w:t>
      </w:r>
    </w:p>
    <w:p w:rsidR="00E14A12" w:rsidRPr="009C36FD" w:rsidRDefault="00E14A12" w:rsidP="00DA5B72">
      <w:pPr>
        <w:spacing w:before="42"/>
        <w:ind w:right="90"/>
        <w:jc w:val="center"/>
        <w:rPr>
          <w:rFonts w:ascii="Helvetica" w:eastAsia="Times New Roman" w:hAnsi="Helvetica"/>
          <w:b/>
          <w:w w:val="95"/>
        </w:rPr>
      </w:pPr>
      <w:r w:rsidRPr="009C36FD">
        <w:rPr>
          <w:rFonts w:ascii="Helvetica" w:eastAsia="Times New Roman" w:hAnsi="Helvetica"/>
          <w:b/>
          <w:w w:val="95"/>
        </w:rPr>
        <w:t>118 ON MUNJOY HILL, A CONDOMINIUM</w:t>
      </w:r>
    </w:p>
    <w:p w:rsidR="00E14A12" w:rsidRPr="009C36FD" w:rsidRDefault="00E14A12" w:rsidP="00DA5B72">
      <w:pPr>
        <w:spacing w:before="42"/>
        <w:ind w:right="90"/>
        <w:jc w:val="center"/>
        <w:rPr>
          <w:rFonts w:ascii="Helvetica" w:eastAsia="Times New Roman" w:hAnsi="Helvetica"/>
          <w:b/>
          <w:w w:val="95"/>
        </w:rPr>
      </w:pPr>
    </w:p>
    <w:p w:rsidR="00E14A12" w:rsidRPr="009C36FD" w:rsidRDefault="00DA5B72" w:rsidP="00DA5B72">
      <w:pPr>
        <w:spacing w:before="42"/>
        <w:ind w:right="90"/>
        <w:jc w:val="center"/>
        <w:rPr>
          <w:rFonts w:ascii="Helvetica" w:eastAsia="Times New Roman" w:hAnsi="Helvetica"/>
          <w:b/>
          <w:w w:val="95"/>
        </w:rPr>
      </w:pPr>
      <w:r>
        <w:rPr>
          <w:rFonts w:ascii="Helvetica" w:eastAsia="Times New Roman" w:hAnsi="Helvetica"/>
          <w:b/>
          <w:w w:val="95"/>
        </w:rPr>
        <w:t>EXHIBIT G</w:t>
      </w:r>
    </w:p>
    <w:p w:rsidR="00E14A12" w:rsidRPr="009C36FD" w:rsidRDefault="00E14A12" w:rsidP="00DA5B72">
      <w:pPr>
        <w:spacing w:before="11" w:line="280" w:lineRule="exact"/>
        <w:ind w:right="90"/>
        <w:rPr>
          <w:rFonts w:ascii="Helvetica" w:hAnsi="Helvetica"/>
        </w:rPr>
      </w:pPr>
    </w:p>
    <w:p w:rsidR="00E14A12" w:rsidRDefault="00DA5B72" w:rsidP="00DA5B72">
      <w:pPr>
        <w:jc w:val="center"/>
        <w:rPr>
          <w:rFonts w:ascii="Helvetica" w:hAnsi="Helvetica"/>
          <w:b/>
        </w:rPr>
      </w:pPr>
      <w:r>
        <w:rPr>
          <w:rFonts w:ascii="Helvetica" w:eastAsia="Times New Roman" w:hAnsi="Helvetica"/>
          <w:b/>
          <w:bCs/>
        </w:rPr>
        <w:t>TITLE EXCEPTIONS</w:t>
      </w:r>
    </w:p>
    <w:p w:rsidR="00E14A12" w:rsidRDefault="00E14A12" w:rsidP="00E14A12">
      <w:pPr>
        <w:rPr>
          <w:rFonts w:ascii="Helvetica" w:hAnsi="Helvetica"/>
          <w:b/>
        </w:rPr>
      </w:pPr>
    </w:p>
    <w:p w:rsidR="007E3984" w:rsidRDefault="007E3984" w:rsidP="00E14A12">
      <w:pPr>
        <w:rPr>
          <w:rFonts w:ascii="Helvetica" w:hAnsi="Helvetica"/>
        </w:rPr>
      </w:pPr>
    </w:p>
    <w:p w:rsidR="00E14A12" w:rsidRDefault="00336B47" w:rsidP="00E14A12">
      <w:pPr>
        <w:rPr>
          <w:rFonts w:ascii="Helvetica" w:hAnsi="Helvetica"/>
        </w:rPr>
      </w:pPr>
      <w:r>
        <w:rPr>
          <w:rFonts w:ascii="Helvetica" w:hAnsi="Helvetica"/>
        </w:rPr>
        <w:t>The land on which the condominium is constructed, is subject to the following:</w:t>
      </w:r>
    </w:p>
    <w:p w:rsidR="00E14A12" w:rsidRDefault="00E14A12" w:rsidP="00E14A12">
      <w:pPr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Any facts, rights, interests, or claims that are no</w:t>
      </w:r>
      <w:r w:rsidR="00C97229">
        <w:rPr>
          <w:rFonts w:ascii="Helvetica" w:hAnsi="Helvetica"/>
        </w:rPr>
        <w:t>t</w:t>
      </w:r>
      <w:r>
        <w:rPr>
          <w:rFonts w:ascii="Helvetica" w:hAnsi="Helvetica"/>
        </w:rPr>
        <w:t xml:space="preserve"> shown in the public records but that could be ascertained by an inspection of the Land or by making inquiry of persons in possession of the Land.</w:t>
      </w:r>
    </w:p>
    <w:p w:rsidR="00E14A12" w:rsidRDefault="00E14A12" w:rsidP="00E14A12">
      <w:pPr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Any encroachment, encumbrance, violation, variation, or adverse circumstance affecting the title or any other facts that would be disclosed by an accurate and complete land survey of the Land.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Shortages in acreages or area which a correct survey would disclose, and which are not shown by the public records.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p w:rsidR="00E14A12" w:rsidRDefault="00E14A12" w:rsidP="00E14A12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Title to and rights of the public and others entitled thereto in and to those portions of the insured premises lying within the bounds of adjacent streets, roads and ways.</w:t>
      </w:r>
    </w:p>
    <w:p w:rsidR="00E14A12" w:rsidRPr="00E14A12" w:rsidRDefault="00E14A12" w:rsidP="00E14A12">
      <w:pPr>
        <w:pStyle w:val="ListParagraph"/>
        <w:rPr>
          <w:rFonts w:ascii="Helvetica" w:hAnsi="Helvetica"/>
        </w:rPr>
      </w:pPr>
    </w:p>
    <w:sectPr w:rsidR="00E14A12" w:rsidRPr="00E14A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E3" w:rsidRDefault="001E3BE3" w:rsidP="007E3984">
      <w:r>
        <w:separator/>
      </w:r>
    </w:p>
  </w:endnote>
  <w:endnote w:type="continuationSeparator" w:id="0">
    <w:p w:rsidR="001E3BE3" w:rsidRDefault="001E3BE3" w:rsidP="007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E3" w:rsidRDefault="001E3BE3" w:rsidP="007E3984">
      <w:r>
        <w:separator/>
      </w:r>
    </w:p>
  </w:footnote>
  <w:footnote w:type="continuationSeparator" w:id="0">
    <w:p w:rsidR="001E3BE3" w:rsidRDefault="001E3BE3" w:rsidP="007E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D" w:rsidRDefault="001E3BE3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D6A2B"/>
    <w:multiLevelType w:val="hybridMultilevel"/>
    <w:tmpl w:val="EB1C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2"/>
    <w:rsid w:val="0016688B"/>
    <w:rsid w:val="001B6F18"/>
    <w:rsid w:val="001E3BE3"/>
    <w:rsid w:val="001F2FBA"/>
    <w:rsid w:val="00232B5D"/>
    <w:rsid w:val="002E638A"/>
    <w:rsid w:val="00336B47"/>
    <w:rsid w:val="00480487"/>
    <w:rsid w:val="00496D76"/>
    <w:rsid w:val="005326EC"/>
    <w:rsid w:val="00565A20"/>
    <w:rsid w:val="005D1B0B"/>
    <w:rsid w:val="00652DE2"/>
    <w:rsid w:val="00681D16"/>
    <w:rsid w:val="007E3984"/>
    <w:rsid w:val="008059E7"/>
    <w:rsid w:val="00842E14"/>
    <w:rsid w:val="008A01FE"/>
    <w:rsid w:val="00B6244C"/>
    <w:rsid w:val="00C77485"/>
    <w:rsid w:val="00C97229"/>
    <w:rsid w:val="00DA5B72"/>
    <w:rsid w:val="00E14A12"/>
    <w:rsid w:val="00ED62B6"/>
    <w:rsid w:val="00F5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08850-88EE-4159-8145-DA3981E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A1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1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E39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39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Johnson</dc:creator>
  <cp:keywords/>
  <dc:description/>
  <cp:lastModifiedBy>Kim Johnson</cp:lastModifiedBy>
  <cp:revision>2</cp:revision>
  <cp:lastPrinted>2014-02-25T17:09:00Z</cp:lastPrinted>
  <dcterms:created xsi:type="dcterms:W3CDTF">2014-03-26T17:29:00Z</dcterms:created>
  <dcterms:modified xsi:type="dcterms:W3CDTF">2014-03-26T17:29:00Z</dcterms:modified>
</cp:coreProperties>
</file>