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4" w:rsidRDefault="003C4614">
      <w:pPr>
        <w:spacing w:before="3" w:after="0" w:line="150" w:lineRule="exact"/>
        <w:rPr>
          <w:sz w:val="15"/>
          <w:szCs w:val="15"/>
        </w:rPr>
      </w:pPr>
    </w:p>
    <w:p w:rsidR="003C4614" w:rsidRDefault="0065545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71E0A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before="2" w:after="0" w:line="240" w:lineRule="exact"/>
        <w:rPr>
          <w:sz w:val="24"/>
          <w:szCs w:val="24"/>
        </w:rPr>
      </w:pPr>
    </w:p>
    <w:p w:rsidR="003C4614" w:rsidRDefault="006554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C4614" w:rsidRDefault="00655454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3C4614" w:rsidRDefault="003C4614">
      <w:pPr>
        <w:spacing w:after="0" w:line="120" w:lineRule="exact"/>
        <w:rPr>
          <w:sz w:val="12"/>
          <w:szCs w:val="12"/>
        </w:r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after="0"/>
        <w:sectPr w:rsidR="003C4614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3C4614" w:rsidRDefault="0065545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C4614" w:rsidRDefault="0065545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3C4614" w:rsidRDefault="0065545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677</w:t>
      </w:r>
    </w:p>
    <w:p w:rsidR="003C4614" w:rsidRDefault="003C4614">
      <w:pPr>
        <w:spacing w:after="0"/>
        <w:sectPr w:rsidR="003C4614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before="13" w:after="0" w:line="220" w:lineRule="exact"/>
      </w:pPr>
    </w:p>
    <w:p w:rsidR="003C4614" w:rsidRDefault="0065545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95C8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Monaghan,</w:t>
      </w:r>
    </w:p>
    <w:p w:rsidR="003C4614" w:rsidRDefault="003C4614">
      <w:pPr>
        <w:spacing w:before="8" w:after="0" w:line="150" w:lineRule="exact"/>
        <w:rPr>
          <w:sz w:val="15"/>
          <w:szCs w:val="15"/>
        </w:r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863258" w:rsidRDefault="00655454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8D" w:rsidRPr="00F875A2">
        <w:rPr>
          <w:rFonts w:ascii="Times New Roman" w:eastAsia="Times New Roman" w:hAnsi="Times New Roman" w:cs="Times New Roman"/>
          <w:b/>
          <w:sz w:val="24"/>
          <w:szCs w:val="24"/>
        </w:rPr>
        <w:t>2/3/2015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revealed that there was an illegal unit. 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The most current permit we have on file (permit #06-1226) gives the legal use of the property as a three family. </w:t>
      </w:r>
    </w:p>
    <w:p w:rsidR="00863258" w:rsidRDefault="00863258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</w:p>
    <w:p w:rsidR="00895C8D" w:rsidRDefault="00895C8D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Congress Street is located in the R-6 residential zone. Multi-family dwellings are allowed in this zone, but they have to meet the criteria of the R-6 zone. Section 14-139(a</w:t>
      </w:r>
      <w:r w:rsidR="0004052C"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52C"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gives the minimum land area per </w:t>
      </w:r>
      <w:r w:rsidR="00F875A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welling unit requirement as one thousand (1,000) square feet per unit. The lot is 7838 square </w:t>
      </w:r>
      <w:r w:rsidR="0004052C">
        <w:rPr>
          <w:rFonts w:ascii="Times New Roman" w:eastAsia="Times New Roman" w:hAnsi="Times New Roman" w:cs="Times New Roman"/>
          <w:sz w:val="24"/>
          <w:szCs w:val="24"/>
        </w:rPr>
        <w:t>feet;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therefore you do have enough land to apply for a building permit to change the use from three units to four units. 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 Section 14-136(a)(2) outlines other criteria that you need to meet to add a unit to the existing structure. I have enclosed that section of the ordinance. Section 14- 332 (a)(2) requires an additional off-street parking space for the new unit. If you can meet al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 this criteria 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you can apply for a Change of U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>se permit to add the fourth unit to make it legal.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This permit can be found at </w:t>
      </w:r>
      <w:hyperlink r:id="rId8" w:history="1">
        <w:r w:rsidR="00791870" w:rsidRPr="00347F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http://www.portlandmaine.gov/754/Applications-Fees</w:t>
        </w:r>
      </w:hyperlink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r w:rsidR="00795F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Planning and Urban Development</w:t>
      </w:r>
      <w:r w:rsidR="00795F59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on the City website.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</w:p>
    <w:p w:rsidR="00895C8D" w:rsidRDefault="00863258" w:rsidP="00791870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cannot meet the criteria to add a unit, t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here is an application to legalize existing nonconforming units. Section 14-391 outlines the process and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criteria for the application. This application can be found on line at </w:t>
      </w:r>
      <w:hyperlink r:id="rId9" w:history="1">
        <w:r w:rsidR="00791870" w:rsidRPr="00347F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http://www.portlandmaine.gov/754/Applications-Fees</w:t>
        </w:r>
      </w:hyperlink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under the Planning and Urban Development Department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on the City website.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thirty days from the date of this letter to bring your property into compliance. You need to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apply for either the Change of Use Permit or the </w:t>
      </w:r>
      <w:r>
        <w:rPr>
          <w:rFonts w:ascii="Times New Roman" w:eastAsia="Times New Roman" w:hAnsi="Times New Roman" w:cs="Times New Roman"/>
          <w:sz w:val="24"/>
          <w:szCs w:val="24"/>
        </w:rPr>
        <w:t>application for legalization of Nonconforming Dwelling Units or remove one dwelling unit to bring the property into complia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nce. If we have not received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within </w:t>
      </w:r>
      <w:r w:rsidRPr="00F875A2">
        <w:rPr>
          <w:rFonts w:ascii="Times New Roman" w:eastAsia="Times New Roman" w:hAnsi="Times New Roman" w:cs="Times New Roman"/>
          <w:b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will schedule an inspection to confirm the illegal unit has been removed.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questions on this matter, please contact Ann Machado at 207-874-8709.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614" w:rsidRDefault="00655454" w:rsidP="00F875A2">
      <w:pPr>
        <w:tabs>
          <w:tab w:val="left" w:pos="5140"/>
          <w:tab w:val="left" w:pos="7660"/>
        </w:tabs>
        <w:spacing w:after="0" w:line="242" w:lineRule="auto"/>
        <w:ind w:left="102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8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6-1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ode.</w:t>
      </w:r>
    </w:p>
    <w:p w:rsidR="003C4614" w:rsidRDefault="003C4614">
      <w:pPr>
        <w:spacing w:before="2" w:after="0" w:line="280" w:lineRule="exact"/>
        <w:rPr>
          <w:sz w:val="28"/>
          <w:szCs w:val="28"/>
        </w:rPr>
      </w:pPr>
    </w:p>
    <w:p w:rsidR="003C4614" w:rsidRDefault="003C4614">
      <w:pPr>
        <w:spacing w:before="2" w:after="0" w:line="280" w:lineRule="exact"/>
        <w:rPr>
          <w:sz w:val="28"/>
          <w:szCs w:val="28"/>
        </w:rPr>
      </w:pPr>
    </w:p>
    <w:p w:rsidR="003C4614" w:rsidRDefault="006554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 Fagone</w:t>
      </w: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3C4614" w:rsidRDefault="003C4614">
      <w:pPr>
        <w:spacing w:after="0"/>
        <w:sectPr w:rsidR="003C4614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3C4614" w:rsidRDefault="003C4614">
      <w:pPr>
        <w:spacing w:before="2" w:after="0" w:line="150" w:lineRule="exact"/>
        <w:rPr>
          <w:sz w:val="15"/>
          <w:szCs w:val="15"/>
        </w:rPr>
      </w:pPr>
    </w:p>
    <w:sectPr w:rsidR="003C4614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F9" w:rsidRDefault="004B65F9">
      <w:pPr>
        <w:spacing w:after="0" w:line="240" w:lineRule="auto"/>
      </w:pPr>
      <w:r>
        <w:separator/>
      </w:r>
    </w:p>
  </w:endnote>
  <w:endnote w:type="continuationSeparator" w:id="0">
    <w:p w:rsidR="004B65F9" w:rsidRDefault="004B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F9" w:rsidRDefault="004B65F9">
      <w:pPr>
        <w:spacing w:after="0" w:line="240" w:lineRule="auto"/>
      </w:pPr>
      <w:r>
        <w:separator/>
      </w:r>
    </w:p>
  </w:footnote>
  <w:footnote w:type="continuationSeparator" w:id="0">
    <w:p w:rsidR="004B65F9" w:rsidRDefault="004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14" w:rsidRDefault="00071E0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227965</wp:posOffset>
          </wp:positionV>
          <wp:extent cx="5483860" cy="9271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4859655</wp:posOffset>
              </wp:positionH>
              <wp:positionV relativeFrom="page">
                <wp:posOffset>1221105</wp:posOffset>
              </wp:positionV>
              <wp:extent cx="2002790" cy="24638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14" w:rsidRDefault="00655454">
                          <w:pPr>
                            <w:spacing w:before="2" w:after="0" w:line="240" w:lineRule="auto"/>
                            <w:ind w:left="-29" w:right="3"/>
                            <w:jc w:val="right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ni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Dev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</w:t>
                          </w:r>
                        </w:p>
                        <w:p w:rsidR="003C4614" w:rsidRDefault="00655454">
                          <w:pPr>
                            <w:spacing w:after="0" w:line="179" w:lineRule="exact"/>
                            <w:jc w:val="right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J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ff 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4"/>
                              <w:position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4"/>
                              <w:position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65pt;margin-top:96.15pt;width:157.7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Sa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QHWwiOGogLMgnF9H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" filled="f" stroked="f">
              <v:textbox inset="0,0,0,0">
                <w:txbxContent>
                  <w:p w:rsidR="003C4614" w:rsidRDefault="00655454">
                    <w:pPr>
                      <w:spacing w:before="2" w:after="0" w:line="240" w:lineRule="auto"/>
                      <w:ind w:left="-29" w:right="3"/>
                      <w:jc w:val="right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tor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ni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Ur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Dev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</w:t>
                    </w:r>
                  </w:p>
                  <w:p w:rsidR="003C4614" w:rsidRDefault="00655454">
                    <w:pPr>
                      <w:spacing w:after="0" w:line="179" w:lineRule="exact"/>
                      <w:jc w:val="right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J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ff 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4"/>
                        <w:position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4"/>
                        <w:position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5588000</wp:posOffset>
              </wp:positionH>
              <wp:positionV relativeFrom="page">
                <wp:posOffset>1563370</wp:posOffset>
              </wp:positionV>
              <wp:extent cx="1275080" cy="24638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14" w:rsidRDefault="00655454">
                          <w:pPr>
                            <w:spacing w:before="2" w:after="0" w:line="240" w:lineRule="auto"/>
                            <w:ind w:left="20" w:right="-45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w w:val="9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2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Di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tor</w:t>
                          </w:r>
                        </w:p>
                        <w:p w:rsidR="003C4614" w:rsidRDefault="00655454">
                          <w:pPr>
                            <w:spacing w:after="0" w:line="180" w:lineRule="exact"/>
                            <w:ind w:left="623" w:right="-45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am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my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M.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7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17"/>
                              <w:szCs w:val="17"/>
                            </w:rPr>
                            <w:t>uns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0pt;margin-top:123.1pt;width:100.4pt;height:1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X7r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" filled="f" stroked="f">
              <v:textbox inset="0,0,0,0">
                <w:txbxContent>
                  <w:p w:rsidR="003C4614" w:rsidRDefault="00655454">
                    <w:pPr>
                      <w:spacing w:before="2" w:after="0" w:line="240" w:lineRule="auto"/>
                      <w:ind w:left="20" w:right="-45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w w:val="9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2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Di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tor</w:t>
                    </w:r>
                  </w:p>
                  <w:p w:rsidR="003C4614" w:rsidRDefault="00655454">
                    <w:pPr>
                      <w:spacing w:after="0" w:line="180" w:lineRule="exact"/>
                      <w:ind w:left="623" w:right="-45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am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my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M.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7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17"/>
                        <w:szCs w:val="17"/>
                      </w:rPr>
                      <w:t>uns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4"/>
    <w:rsid w:val="0004052C"/>
    <w:rsid w:val="00071E0A"/>
    <w:rsid w:val="003C4614"/>
    <w:rsid w:val="00423F4E"/>
    <w:rsid w:val="004B65F9"/>
    <w:rsid w:val="00655454"/>
    <w:rsid w:val="00791870"/>
    <w:rsid w:val="00795F59"/>
    <w:rsid w:val="00863258"/>
    <w:rsid w:val="00895C8D"/>
    <w:rsid w:val="00C6433A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2C"/>
  </w:style>
  <w:style w:type="paragraph" w:styleId="Footer">
    <w:name w:val="footer"/>
    <w:basedOn w:val="Normal"/>
    <w:link w:val="Foot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2C"/>
  </w:style>
  <w:style w:type="character" w:styleId="Hyperlink">
    <w:name w:val="Hyperlink"/>
    <w:basedOn w:val="DefaultParagraphFont"/>
    <w:uiPriority w:val="99"/>
    <w:unhideWhenUsed/>
    <w:rsid w:val="0079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2C"/>
  </w:style>
  <w:style w:type="paragraph" w:styleId="Footer">
    <w:name w:val="footer"/>
    <w:basedOn w:val="Normal"/>
    <w:link w:val="Foot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2C"/>
  </w:style>
  <w:style w:type="character" w:styleId="Hyperlink">
    <w:name w:val="Hyperlink"/>
    <w:basedOn w:val="DefaultParagraphFont"/>
    <w:uiPriority w:val="99"/>
    <w:unhideWhenUsed/>
    <w:rsid w:val="0079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maine.gov/754/Applications-Fe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landmaine.gov/754/Applications-F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Paul Fagone</cp:lastModifiedBy>
  <cp:revision>3</cp:revision>
  <cp:lastPrinted>2015-02-19T13:47:00Z</cp:lastPrinted>
  <dcterms:created xsi:type="dcterms:W3CDTF">2015-02-19T13:48:00Z</dcterms:created>
  <dcterms:modified xsi:type="dcterms:W3CDTF">2015-02-19T13:48:00Z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