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BB" w:rsidRPr="00534BBB" w:rsidRDefault="00534BBB" w:rsidP="00DC2BFF">
      <w:pPr>
        <w:spacing w:line="240" w:lineRule="auto"/>
        <w:jc w:val="center"/>
        <w:rPr>
          <w:rFonts w:ascii="Times New Roman" w:hAnsi="Times New Roman" w:cs="Times New Roman"/>
          <w:b/>
        </w:rPr>
      </w:pPr>
      <w:r w:rsidRPr="00534BBB">
        <w:rPr>
          <w:rFonts w:ascii="Times New Roman" w:hAnsi="Times New Roman" w:cs="Times New Roman"/>
          <w:b/>
        </w:rPr>
        <w:t>STORMWATER DRAINAGE SYSTEM</w:t>
      </w:r>
    </w:p>
    <w:p w:rsidR="00534BBB" w:rsidRPr="00534BBB" w:rsidRDefault="00534BBB" w:rsidP="00DC2BFF">
      <w:pPr>
        <w:spacing w:line="240" w:lineRule="auto"/>
        <w:jc w:val="center"/>
        <w:rPr>
          <w:rFonts w:ascii="Times New Roman" w:hAnsi="Times New Roman" w:cs="Times New Roman"/>
          <w:b/>
        </w:rPr>
      </w:pPr>
      <w:r w:rsidRPr="00534BBB">
        <w:rPr>
          <w:rFonts w:ascii="Times New Roman" w:hAnsi="Times New Roman" w:cs="Times New Roman"/>
          <w:b/>
        </w:rPr>
        <w:t>MAINTENANCE AGREEMENT</w:t>
      </w:r>
    </w:p>
    <w:p w:rsidR="00534BBB" w:rsidRPr="00534BBB" w:rsidRDefault="00534BBB" w:rsidP="00DC2BFF">
      <w:pPr>
        <w:spacing w:line="240" w:lineRule="auto"/>
        <w:jc w:val="center"/>
        <w:rPr>
          <w:rFonts w:ascii="Times New Roman" w:hAnsi="Times New Roman" w:cs="Times New Roman"/>
          <w:b/>
        </w:rPr>
      </w:pPr>
      <w:r w:rsidRPr="00534BBB">
        <w:rPr>
          <w:rFonts w:ascii="Times New Roman" w:hAnsi="Times New Roman" w:cs="Times New Roman"/>
          <w:b/>
        </w:rPr>
        <w:t>For SUBDIVISIONS</w:t>
      </w:r>
    </w:p>
    <w:p w:rsidR="002F06EF"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b/>
        </w:rPr>
        <w:t>IN CONSIDERATION OF</w:t>
      </w:r>
      <w:r w:rsidRPr="00634BCC">
        <w:rPr>
          <w:rFonts w:ascii="Times New Roman" w:hAnsi="Times New Roman" w:cs="Times New Roman"/>
        </w:rPr>
        <w:t xml:space="preserve"> the site plan and subdivision approval granted by the Planning</w:t>
      </w:r>
      <w:r w:rsidR="002F06EF" w:rsidRPr="00634BCC">
        <w:rPr>
          <w:rFonts w:ascii="Times New Roman" w:hAnsi="Times New Roman" w:cs="Times New Roman"/>
        </w:rPr>
        <w:t xml:space="preserve"> </w:t>
      </w:r>
      <w:r w:rsidRPr="00634BCC">
        <w:rPr>
          <w:rFonts w:ascii="Times New Roman" w:hAnsi="Times New Roman" w:cs="Times New Roman"/>
        </w:rPr>
        <w:t xml:space="preserve">Board of the City of Portland to the proposed </w:t>
      </w:r>
      <w:r w:rsidR="00333544">
        <w:rPr>
          <w:rFonts w:ascii="Times New Roman" w:hAnsi="Times New Roman" w:cs="Times New Roman"/>
        </w:rPr>
        <w:t>______</w:t>
      </w:r>
      <w:r w:rsidR="00185207" w:rsidRPr="00634BCC">
        <w:rPr>
          <w:rFonts w:ascii="Times New Roman" w:hAnsi="Times New Roman" w:cs="Times New Roman"/>
        </w:rPr>
        <w:t xml:space="preserve"> Condos at</w:t>
      </w:r>
      <w:r w:rsidR="00333544">
        <w:rPr>
          <w:rFonts w:ascii="Times New Roman" w:hAnsi="Times New Roman" w:cs="Times New Roman"/>
        </w:rPr>
        <w:t xml:space="preserve"> </w:t>
      </w:r>
      <w:r w:rsidR="00F54782">
        <w:rPr>
          <w:rFonts w:ascii="Times New Roman" w:hAnsi="Times New Roman" w:cs="Times New Roman"/>
        </w:rPr>
        <w:t>30 Merrill Street</w:t>
      </w:r>
      <w:bookmarkStart w:id="0" w:name="_GoBack"/>
      <w:bookmarkEnd w:id="0"/>
      <w:r w:rsidR="00185207" w:rsidRPr="00634BCC">
        <w:rPr>
          <w:rFonts w:ascii="Times New Roman" w:hAnsi="Times New Roman" w:cs="Times New Roman"/>
        </w:rPr>
        <w:t xml:space="preserve">, Project ID </w:t>
      </w:r>
      <w:r w:rsidR="00185207" w:rsidRPr="00922C54">
        <w:rPr>
          <w:rFonts w:ascii="Times New Roman" w:hAnsi="Times New Roman" w:cs="Times New Roman"/>
        </w:rPr>
        <w:t>2016-172</w:t>
      </w:r>
      <w:r w:rsidR="00185207" w:rsidRPr="00634BCC">
        <w:rPr>
          <w:rFonts w:ascii="Times New Roman" w:hAnsi="Times New Roman" w:cs="Times New Roman"/>
        </w:rPr>
        <w:t xml:space="preserve"> </w:t>
      </w:r>
      <w:r w:rsidRPr="00634BCC">
        <w:rPr>
          <w:rFonts w:ascii="Times New Roman" w:hAnsi="Times New Roman" w:cs="Times New Roman"/>
        </w:rPr>
        <w:t>shown on the Subdivision Plat (Exhibit A) recorded in Cumberland Registry of Deeds</w:t>
      </w:r>
      <w:r w:rsidR="00185207" w:rsidRPr="00634BCC">
        <w:rPr>
          <w:rFonts w:ascii="Times New Roman" w:hAnsi="Times New Roman" w:cs="Times New Roman"/>
        </w:rPr>
        <w:t xml:space="preserve"> </w:t>
      </w:r>
      <w:r w:rsidRPr="00634BCC">
        <w:rPr>
          <w:rFonts w:ascii="Times New Roman" w:hAnsi="Times New Roman" w:cs="Times New Roman"/>
        </w:rPr>
        <w:t>in Plan Book ____</w:t>
      </w:r>
      <w:r w:rsidR="00922C54">
        <w:rPr>
          <w:rFonts w:ascii="Times New Roman" w:hAnsi="Times New Roman" w:cs="Times New Roman"/>
        </w:rPr>
        <w:t>_</w:t>
      </w:r>
      <w:r w:rsidRPr="00634BCC">
        <w:rPr>
          <w:rFonts w:ascii="Times New Roman" w:hAnsi="Times New Roman" w:cs="Times New Roman"/>
        </w:rPr>
        <w:t>, Page ____</w:t>
      </w:r>
      <w:r w:rsidR="00922C54">
        <w:rPr>
          <w:rFonts w:ascii="Times New Roman" w:hAnsi="Times New Roman" w:cs="Times New Roman"/>
        </w:rPr>
        <w:t>_</w:t>
      </w:r>
      <w:r w:rsidRPr="00634BCC">
        <w:rPr>
          <w:rFonts w:ascii="Times New Roman" w:hAnsi="Times New Roman" w:cs="Times New Roman"/>
        </w:rPr>
        <w:t xml:space="preserve"> submitted by </w:t>
      </w:r>
      <w:r w:rsidR="00185207" w:rsidRPr="00634BCC">
        <w:rPr>
          <w:rFonts w:ascii="Times New Roman" w:hAnsi="Times New Roman" w:cs="Times New Roman"/>
        </w:rPr>
        <w:t xml:space="preserve">R.W. Eaton Associates, Inc. </w:t>
      </w:r>
      <w:r w:rsidRPr="00634BCC">
        <w:rPr>
          <w:rFonts w:ascii="Times New Roman" w:hAnsi="Times New Roman" w:cs="Times New Roman"/>
        </w:rPr>
        <w:t xml:space="preserve">and associated </w:t>
      </w:r>
      <w:r w:rsidR="002F06EF" w:rsidRPr="00634BCC">
        <w:rPr>
          <w:rFonts w:ascii="Times New Roman" w:hAnsi="Times New Roman" w:cs="Times New Roman"/>
        </w:rPr>
        <w:t xml:space="preserve">Site Layout Plan, </w:t>
      </w:r>
      <w:r w:rsidRPr="00634BCC">
        <w:rPr>
          <w:rFonts w:ascii="Times New Roman" w:hAnsi="Times New Roman" w:cs="Times New Roman"/>
        </w:rPr>
        <w:t>Grading</w:t>
      </w:r>
      <w:r w:rsidR="002F06EF" w:rsidRPr="00634BCC">
        <w:rPr>
          <w:rFonts w:ascii="Times New Roman" w:hAnsi="Times New Roman" w:cs="Times New Roman"/>
        </w:rPr>
        <w:t xml:space="preserve"> &amp; Utility Plan, Erosion &amp; Sedimentation </w:t>
      </w:r>
      <w:r w:rsidRPr="00634BCC">
        <w:rPr>
          <w:rFonts w:ascii="Times New Roman" w:hAnsi="Times New Roman" w:cs="Times New Roman"/>
        </w:rPr>
        <w:t xml:space="preserve">Control </w:t>
      </w:r>
      <w:r w:rsidR="002F06EF" w:rsidRPr="00634BCC">
        <w:rPr>
          <w:rFonts w:ascii="Times New Roman" w:hAnsi="Times New Roman" w:cs="Times New Roman"/>
        </w:rPr>
        <w:t>Details and Detail Sheet</w:t>
      </w:r>
      <w:r w:rsidRPr="00634BCC">
        <w:rPr>
          <w:rFonts w:ascii="Times New Roman" w:hAnsi="Times New Roman" w:cs="Times New Roman"/>
        </w:rPr>
        <w:t xml:space="preserve"> (Exhibit B) prepared by</w:t>
      </w:r>
      <w:r w:rsidR="00185207" w:rsidRPr="00634BCC">
        <w:rPr>
          <w:rFonts w:ascii="Times New Roman" w:hAnsi="Times New Roman" w:cs="Times New Roman"/>
        </w:rPr>
        <w:t xml:space="preserve"> Jon H. Whitten, Jr</w:t>
      </w:r>
      <w:r w:rsidR="00B10D16">
        <w:rPr>
          <w:rFonts w:ascii="Times New Roman" w:hAnsi="Times New Roman" w:cs="Times New Roman"/>
        </w:rPr>
        <w:t>.,</w:t>
      </w:r>
      <w:r w:rsidR="005D7B0B">
        <w:rPr>
          <w:rFonts w:ascii="Times New Roman" w:hAnsi="Times New Roman" w:cs="Times New Roman"/>
        </w:rPr>
        <w:t xml:space="preserve"> P.E.</w:t>
      </w:r>
      <w:r w:rsidR="00185207" w:rsidRPr="00634BCC">
        <w:rPr>
          <w:rFonts w:ascii="Times New Roman" w:hAnsi="Times New Roman" w:cs="Times New Roman"/>
        </w:rPr>
        <w:t xml:space="preserve"> of Plymouth Engineering, Inc., PO Box 46, Plymouth, ME  04969</w:t>
      </w:r>
      <w:r w:rsidRPr="00634BCC">
        <w:rPr>
          <w:rFonts w:ascii="Times New Roman" w:hAnsi="Times New Roman" w:cs="Times New Roman"/>
        </w:rPr>
        <w:t xml:space="preserve"> dated and pursuant to a condition</w:t>
      </w:r>
      <w:r w:rsidR="00185207" w:rsidRPr="00634BCC">
        <w:rPr>
          <w:rFonts w:ascii="Times New Roman" w:hAnsi="Times New Roman" w:cs="Times New Roman"/>
        </w:rPr>
        <w:t xml:space="preserve"> </w:t>
      </w:r>
      <w:r w:rsidRPr="00634BCC">
        <w:rPr>
          <w:rFonts w:ascii="Times New Roman" w:hAnsi="Times New Roman" w:cs="Times New Roman"/>
        </w:rPr>
        <w:t xml:space="preserve">thereof, </w:t>
      </w:r>
      <w:r w:rsidR="00185207" w:rsidRPr="00634BCC">
        <w:rPr>
          <w:rFonts w:ascii="Times New Roman" w:hAnsi="Times New Roman" w:cs="Times New Roman"/>
        </w:rPr>
        <w:t>Banner Properties, LLC</w:t>
      </w:r>
      <w:r w:rsidRPr="00634BCC">
        <w:rPr>
          <w:rFonts w:ascii="Times New Roman" w:hAnsi="Times New Roman" w:cs="Times New Roman"/>
        </w:rPr>
        <w:t>, a Maine limited liability company with a principal</w:t>
      </w:r>
      <w:r w:rsidR="00185207" w:rsidRPr="00634BCC">
        <w:rPr>
          <w:rFonts w:ascii="Times New Roman" w:hAnsi="Times New Roman" w:cs="Times New Roman"/>
        </w:rPr>
        <w:t xml:space="preserve"> </w:t>
      </w:r>
      <w:r w:rsidRPr="00634BCC">
        <w:rPr>
          <w:rFonts w:ascii="Times New Roman" w:hAnsi="Times New Roman" w:cs="Times New Roman"/>
        </w:rPr>
        <w:t xml:space="preserve">place of business in </w:t>
      </w:r>
      <w:r w:rsidR="00185207" w:rsidRPr="00634BCC">
        <w:rPr>
          <w:rFonts w:ascii="Times New Roman" w:hAnsi="Times New Roman" w:cs="Times New Roman"/>
        </w:rPr>
        <w:t xml:space="preserve">Falmouth, </w:t>
      </w:r>
      <w:r w:rsidRPr="00634BCC">
        <w:rPr>
          <w:rFonts w:ascii="Times New Roman" w:hAnsi="Times New Roman" w:cs="Times New Roman"/>
        </w:rPr>
        <w:t xml:space="preserve">Maine, and having a mailing address of </w:t>
      </w:r>
      <w:r w:rsidR="00185207" w:rsidRPr="00634BCC">
        <w:rPr>
          <w:rFonts w:ascii="Times New Roman" w:hAnsi="Times New Roman" w:cs="Times New Roman"/>
        </w:rPr>
        <w:t>126 Underwood Road, Falmouth, ME  04105,</w:t>
      </w:r>
      <w:r w:rsidRPr="00634BCC">
        <w:rPr>
          <w:rFonts w:ascii="Times New Roman" w:hAnsi="Times New Roman" w:cs="Times New Roman"/>
        </w:rPr>
        <w:t xml:space="preserve"> the</w:t>
      </w:r>
      <w:r w:rsidR="00185207" w:rsidRPr="00634BCC">
        <w:rPr>
          <w:rFonts w:ascii="Times New Roman" w:hAnsi="Times New Roman" w:cs="Times New Roman"/>
        </w:rPr>
        <w:t xml:space="preserve"> </w:t>
      </w:r>
      <w:r w:rsidRPr="00634BCC">
        <w:rPr>
          <w:rFonts w:ascii="Times New Roman" w:hAnsi="Times New Roman" w:cs="Times New Roman"/>
        </w:rPr>
        <w:t>owner of the subject premises, does hereby agree, for itself, its successors and assigns (the “Owner”),</w:t>
      </w:r>
      <w:r w:rsidR="00185207" w:rsidRPr="00634BCC">
        <w:rPr>
          <w:rFonts w:ascii="Times New Roman" w:hAnsi="Times New Roman" w:cs="Times New Roman"/>
        </w:rPr>
        <w:t xml:space="preserve"> </w:t>
      </w:r>
      <w:r w:rsidRPr="00634BCC">
        <w:rPr>
          <w:rFonts w:ascii="Times New Roman" w:hAnsi="Times New Roman" w:cs="Times New Roman"/>
        </w:rPr>
        <w:t>as follows:</w:t>
      </w:r>
    </w:p>
    <w:p w:rsidR="00534BBB" w:rsidRPr="00634BCC" w:rsidRDefault="00534BBB" w:rsidP="00634BCC">
      <w:pPr>
        <w:spacing w:line="360" w:lineRule="auto"/>
        <w:ind w:firstLine="720"/>
        <w:jc w:val="center"/>
        <w:rPr>
          <w:rFonts w:ascii="Times New Roman" w:hAnsi="Times New Roman" w:cs="Times New Roman"/>
          <w:u w:val="single"/>
        </w:rPr>
      </w:pPr>
      <w:r w:rsidRPr="00634BCC">
        <w:rPr>
          <w:rFonts w:ascii="Times New Roman" w:hAnsi="Times New Roman" w:cs="Times New Roman"/>
          <w:u w:val="single"/>
        </w:rPr>
        <w:t>Maintenance Agreement</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That it, its successors and assigns, will, at its own cost and expense and at all times in perpetuity, maintain in good repair and in proper working order the </w:t>
      </w:r>
      <w:r w:rsidR="00922C54">
        <w:rPr>
          <w:rFonts w:ascii="Times New Roman" w:hAnsi="Times New Roman" w:cs="Times New Roman"/>
        </w:rPr>
        <w:t>dry well</w:t>
      </w:r>
      <w:r w:rsidR="002F06EF" w:rsidRPr="00634BCC">
        <w:rPr>
          <w:rFonts w:ascii="Times New Roman" w:hAnsi="Times New Roman" w:cs="Times New Roman"/>
        </w:rPr>
        <w:t xml:space="preserve"> system</w:t>
      </w:r>
      <w:r w:rsidRPr="00634BCC">
        <w:rPr>
          <w:rFonts w:ascii="Times New Roman" w:hAnsi="Times New Roman" w:cs="Times New Roman"/>
        </w:rPr>
        <w:t>, hereinafter collectively referred to as the “</w:t>
      </w:r>
      <w:proofErr w:type="spellStart"/>
      <w:r w:rsidRPr="00634BCC">
        <w:rPr>
          <w:rFonts w:ascii="Times New Roman" w:hAnsi="Times New Roman" w:cs="Times New Roman"/>
        </w:rPr>
        <w:t>stormwater</w:t>
      </w:r>
      <w:proofErr w:type="spellEnd"/>
      <w:r w:rsidRPr="00634BCC">
        <w:rPr>
          <w:rFonts w:ascii="Times New Roman" w:hAnsi="Times New Roman" w:cs="Times New Roman"/>
        </w:rPr>
        <w:t xml:space="preserve"> system”, as </w:t>
      </w:r>
      <w:r w:rsidR="002F06EF" w:rsidRPr="00634BCC">
        <w:rPr>
          <w:rFonts w:ascii="Times New Roman" w:hAnsi="Times New Roman" w:cs="Times New Roman"/>
        </w:rPr>
        <w:t xml:space="preserve">shown on the Plans </w:t>
      </w:r>
      <w:r w:rsidRPr="00634BCC">
        <w:rPr>
          <w:rFonts w:ascii="Times New Roman" w:hAnsi="Times New Roman" w:cs="Times New Roman"/>
        </w:rPr>
        <w:t>in Exhibit B and in strict compliance with the approved Maintenance</w:t>
      </w:r>
      <w:r w:rsidR="00172FAB" w:rsidRPr="00634BCC">
        <w:rPr>
          <w:rFonts w:ascii="Times New Roman" w:hAnsi="Times New Roman" w:cs="Times New Roman"/>
        </w:rPr>
        <w:t xml:space="preserve"> &amp; Operations Plan of </w:t>
      </w:r>
      <w:proofErr w:type="spellStart"/>
      <w:r w:rsidR="00172FAB" w:rsidRPr="00634BCC">
        <w:rPr>
          <w:rFonts w:ascii="Times New Roman" w:hAnsi="Times New Roman" w:cs="Times New Roman"/>
        </w:rPr>
        <w:t>Stormwater</w:t>
      </w:r>
      <w:proofErr w:type="spellEnd"/>
      <w:r w:rsidR="00172FAB" w:rsidRPr="00634BCC">
        <w:rPr>
          <w:rFonts w:ascii="Times New Roman" w:hAnsi="Times New Roman" w:cs="Times New Roman"/>
        </w:rPr>
        <w:t xml:space="preserve"> Management Facilities</w:t>
      </w:r>
      <w:r w:rsidRPr="00634BCC">
        <w:rPr>
          <w:rFonts w:ascii="Times New Roman" w:hAnsi="Times New Roman" w:cs="Times New Roman"/>
        </w:rPr>
        <w:t xml:space="preserve"> prepared for the Owner by </w:t>
      </w:r>
      <w:r w:rsidR="00172FAB" w:rsidRPr="00634BCC">
        <w:rPr>
          <w:rFonts w:ascii="Times New Roman" w:hAnsi="Times New Roman" w:cs="Times New Roman"/>
        </w:rPr>
        <w:t xml:space="preserve">Plymouth Engineering, Inc. </w:t>
      </w:r>
      <w:r w:rsidRPr="00634BCC">
        <w:rPr>
          <w:rFonts w:ascii="Times New Roman" w:hAnsi="Times New Roman" w:cs="Times New Roman"/>
        </w:rPr>
        <w:t xml:space="preserve">(copy attached in Exhibit C) and Chapter 32 of the Portland City Code.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Owner of the subject premises further agrees, at its own cost, to keep a </w:t>
      </w:r>
      <w:proofErr w:type="spellStart"/>
      <w:r w:rsidRPr="00634BCC">
        <w:rPr>
          <w:rFonts w:ascii="Times New Roman" w:hAnsi="Times New Roman" w:cs="Times New Roman"/>
        </w:rPr>
        <w:t>Stormwater</w:t>
      </w:r>
      <w:proofErr w:type="spellEnd"/>
      <w:r w:rsidRPr="00634BCC">
        <w:rPr>
          <w:rFonts w:ascii="Times New Roman" w:hAnsi="Times New Roman" w:cs="Times New Roman"/>
        </w:rPr>
        <w:t xml:space="preserve"> Maintenance Log. Such log shall be made available for inspection by the City of Portland upon reasonable notice and request.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Said agreement is for the benefit of the said City of Portland and all persons in lawful possession of said premises and abutters thereto; further, that the said City of Portland and said persons in lawful possession may enforce this Agreement by an action at law or in equity in any court of competent jurisdiction; further, that after giving the Owner written notice and a stated time to perform, the said City of Portland, by its authorized agents or representatives, may, but is not obligated to, enter upon said premises to maintain, repair, or replace said stormwater system in the event of any failure or neglect thereof, the cost and expense thereof to be reimbursed in full to the said City of Portland by the Owner upon written demand. Any funds owed to the City under this paragraph shall be secured by a lien on the property.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This Agreement shall also not be construed to allow any change or deviation from the requirements of the subdivision and/or site plan most recently and formally approved by the Planning Board of the City of Portland.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lastRenderedPageBreak/>
        <w:t xml:space="preserve">This agreement shall bind the undersigned only so long as it retains any interest in said premises, and shall run with the land and be binding upon the Owner’s successors and assigns as their interests may from time to time appear.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The Owner agrees to record a copy of this Agreement in the Cumberland County Registry of Deeds within thirty (30) days of final execution of this Agreement. The Owner further agrees to provide a copy of this Agreement to any successor or assign and to forward to the City an Addendum signed by any successor or assign in which the successor or assign states that the successor or assign has read the Agreement, agrees to all its terms and conditions and the successor or assign will obtain and forward to the City’s Department of Public Services and Department of Planning and Urban Development a similar Addendum from any other successor or assign.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For the purpose of this agreement and release “Owner” is any person or entity who is a successor or assign and has a legal interest in part, or all, of the real estate and any building. The real estate shown by chart, block and lot number in the records on file in the City Assessor’s office shall constitute “the property” that may be entered by the City and liened if the City is not paid all of its costs and charges following the mailing of a written demand for payment to the owner pursuant to the process and with the same force and effect as that established by 36 M.R.S.A. §§ 942 and 943 for real estate tax liens.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Any written notices or demands required by the agreement shall be complete on the date the notice is attached to one or more doors providing entry to any buildings and mailed by certified mail, return receipt requested or ordinary mail or both to the owner of record as shown on the tax </w:t>
      </w:r>
      <w:proofErr w:type="spellStart"/>
      <w:r w:rsidRPr="00634BCC">
        <w:rPr>
          <w:rFonts w:ascii="Times New Roman" w:hAnsi="Times New Roman" w:cs="Times New Roman"/>
        </w:rPr>
        <w:t>roles</w:t>
      </w:r>
      <w:proofErr w:type="spellEnd"/>
      <w:r w:rsidRPr="00634BCC">
        <w:rPr>
          <w:rFonts w:ascii="Times New Roman" w:hAnsi="Times New Roman" w:cs="Times New Roman"/>
        </w:rPr>
        <w:t xml:space="preserve"> on file in the City Assessor’s Office. </w:t>
      </w:r>
    </w:p>
    <w:p w:rsidR="00534BBB" w:rsidRPr="00634BCC" w:rsidRDefault="00534BBB" w:rsidP="00634BCC">
      <w:pPr>
        <w:spacing w:line="360" w:lineRule="auto"/>
        <w:ind w:firstLine="720"/>
        <w:rPr>
          <w:rFonts w:ascii="Times New Roman" w:hAnsi="Times New Roman" w:cs="Times New Roman"/>
        </w:rPr>
      </w:pPr>
      <w:r w:rsidRPr="00634BCC">
        <w:rPr>
          <w:rFonts w:ascii="Times New Roman" w:hAnsi="Times New Roman" w:cs="Times New Roman"/>
        </w:rPr>
        <w:t xml:space="preserve">If the property has more than one owner on the tax rolls, service shall be complete by mailing it to only the first listed owner. The failure to receive any written notice required by this agreement shall not prevent the City from entering the property and performing maintenance or repairs on the </w:t>
      </w:r>
      <w:proofErr w:type="spellStart"/>
      <w:r w:rsidRPr="00634BCC">
        <w:rPr>
          <w:rFonts w:ascii="Times New Roman" w:hAnsi="Times New Roman" w:cs="Times New Roman"/>
        </w:rPr>
        <w:t>stormwater</w:t>
      </w:r>
      <w:proofErr w:type="spellEnd"/>
      <w:r w:rsidRPr="00634BCC">
        <w:rPr>
          <w:rFonts w:ascii="Times New Roman" w:hAnsi="Times New Roman" w:cs="Times New Roman"/>
        </w:rPr>
        <w:t xml:space="preserve"> system, or any component thereof, or liening it or create a cause of action against the City. </w:t>
      </w:r>
    </w:p>
    <w:p w:rsidR="00534BBB" w:rsidRPr="00534BBB" w:rsidRDefault="00534BBB" w:rsidP="00634BCC">
      <w:pPr>
        <w:spacing w:line="360" w:lineRule="auto"/>
        <w:rPr>
          <w:rFonts w:ascii="Times New Roman" w:hAnsi="Times New Roman" w:cs="Times New Roman"/>
          <w:sz w:val="20"/>
          <w:szCs w:val="20"/>
        </w:rPr>
      </w:pPr>
      <w:r w:rsidRPr="00634BCC">
        <w:rPr>
          <w:rFonts w:ascii="Times New Roman" w:hAnsi="Times New Roman" w:cs="Times New Roman"/>
        </w:rPr>
        <w:br w:type="page"/>
      </w:r>
      <w:r w:rsidRPr="00534BBB">
        <w:rPr>
          <w:rFonts w:ascii="Times New Roman" w:hAnsi="Times New Roman" w:cs="Times New Roman"/>
          <w:sz w:val="20"/>
          <w:szCs w:val="20"/>
        </w:rPr>
        <w:lastRenderedPageBreak/>
        <w:t>Dated at Portland, Maine this _____ day of _________, 201</w:t>
      </w:r>
      <w:r>
        <w:rPr>
          <w:rFonts w:ascii="Times New Roman" w:hAnsi="Times New Roman" w:cs="Times New Roman"/>
          <w:sz w:val="20"/>
          <w:szCs w:val="20"/>
        </w:rPr>
        <w:t xml:space="preserve">6. </w:t>
      </w:r>
    </w:p>
    <w:p w:rsidR="00534BBB" w:rsidRDefault="00534BBB" w:rsidP="00534BBB">
      <w:pPr>
        <w:spacing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 </w:t>
      </w: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(name of company) </w:t>
      </w:r>
    </w:p>
    <w:p w:rsidR="00534BBB" w:rsidRPr="00534BBB" w:rsidRDefault="00534BBB" w:rsidP="00534BBB">
      <w:pPr>
        <w:spacing w:line="240" w:lineRule="auto"/>
        <w:rPr>
          <w:rFonts w:ascii="Times New Roman" w:hAnsi="Times New Roman" w:cs="Times New Roman"/>
          <w:sz w:val="20"/>
          <w:szCs w:val="20"/>
        </w:rPr>
      </w:pP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______________________________ </w:t>
      </w: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(representative of owner, name and title) </w:t>
      </w:r>
    </w:p>
    <w:p w:rsidR="00534BBB" w:rsidRPr="00534BBB" w:rsidRDefault="00534BBB" w:rsidP="00534BBB">
      <w:pPr>
        <w:spacing w:line="240" w:lineRule="auto"/>
        <w:rPr>
          <w:rFonts w:ascii="Times New Roman" w:hAnsi="Times New Roman" w:cs="Times New Roman"/>
          <w:sz w:val="20"/>
          <w:szCs w:val="20"/>
        </w:rPr>
      </w:pP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STATE OF MAINE </w:t>
      </w: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CUMBERLAND, ss. Date: ______________________ </w:t>
      </w:r>
    </w:p>
    <w:p w:rsidR="00534BBB" w:rsidRPr="00534BBB" w:rsidRDefault="00534BBB" w:rsidP="00534BBB">
      <w:pPr>
        <w:spacing w:line="240" w:lineRule="auto"/>
        <w:ind w:firstLine="720"/>
        <w:rPr>
          <w:rFonts w:ascii="Times New Roman" w:hAnsi="Times New Roman" w:cs="Times New Roman"/>
          <w:sz w:val="20"/>
          <w:szCs w:val="20"/>
        </w:rPr>
      </w:pPr>
      <w:r w:rsidRPr="00534BBB">
        <w:rPr>
          <w:rFonts w:ascii="Times New Roman" w:hAnsi="Times New Roman" w:cs="Times New Roman"/>
          <w:sz w:val="20"/>
          <w:szCs w:val="20"/>
        </w:rPr>
        <w:t xml:space="preserve">Personally appeared the above-named ________________(name and title), and acknowledged </w:t>
      </w: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the foregoing instrument to be his free act and deed in his said capacity. </w:t>
      </w:r>
    </w:p>
    <w:p w:rsidR="00534BBB" w:rsidRPr="00534BBB" w:rsidRDefault="00534BBB" w:rsidP="00534BBB">
      <w:pPr>
        <w:spacing w:line="240" w:lineRule="auto"/>
        <w:rPr>
          <w:rFonts w:ascii="Times New Roman" w:hAnsi="Times New Roman" w:cs="Times New Roman"/>
          <w:sz w:val="20"/>
          <w:szCs w:val="20"/>
        </w:rPr>
      </w:pP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 Before me,</w:t>
      </w: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 ____________________________ </w:t>
      </w: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Notary Public/Attorney at Law </w:t>
      </w:r>
    </w:p>
    <w:p w:rsidR="00534BBB" w:rsidRPr="00534BBB" w:rsidRDefault="00534BBB" w:rsidP="00534BBB">
      <w:pPr>
        <w:spacing w:line="240" w:lineRule="auto"/>
        <w:rPr>
          <w:rFonts w:ascii="Times New Roman" w:hAnsi="Times New Roman" w:cs="Times New Roman"/>
          <w:sz w:val="20"/>
          <w:szCs w:val="20"/>
        </w:rPr>
      </w:pPr>
    </w:p>
    <w:p w:rsid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 Print name: __________________ </w:t>
      </w:r>
    </w:p>
    <w:p w:rsidR="0027773A" w:rsidRDefault="0027773A" w:rsidP="00534BBB">
      <w:pPr>
        <w:spacing w:line="240" w:lineRule="auto"/>
        <w:rPr>
          <w:rFonts w:ascii="Times New Roman" w:hAnsi="Times New Roman" w:cs="Times New Roman"/>
          <w:sz w:val="20"/>
          <w:szCs w:val="20"/>
        </w:rPr>
      </w:pPr>
    </w:p>
    <w:p w:rsidR="0027773A" w:rsidRDefault="0027773A" w:rsidP="00534BBB">
      <w:pPr>
        <w:spacing w:line="240" w:lineRule="auto"/>
        <w:rPr>
          <w:rFonts w:ascii="Times New Roman" w:hAnsi="Times New Roman" w:cs="Times New Roman"/>
          <w:sz w:val="20"/>
          <w:szCs w:val="20"/>
        </w:rPr>
      </w:pPr>
    </w:p>
    <w:p w:rsidR="0027773A" w:rsidRPr="00534BBB" w:rsidRDefault="0027773A" w:rsidP="00534BBB">
      <w:pPr>
        <w:spacing w:line="240" w:lineRule="auto"/>
        <w:rPr>
          <w:rFonts w:ascii="Times New Roman" w:hAnsi="Times New Roman" w:cs="Times New Roman"/>
          <w:sz w:val="20"/>
          <w:szCs w:val="20"/>
        </w:rPr>
      </w:pPr>
    </w:p>
    <w:p w:rsidR="00534BBB"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Exhibit A: Subdivision Plat as recorded </w:t>
      </w:r>
    </w:p>
    <w:p w:rsidR="002F06EF" w:rsidRDefault="00534BBB" w:rsidP="00172FAB">
      <w:pPr>
        <w:spacing w:line="240" w:lineRule="auto"/>
        <w:ind w:left="900" w:hanging="900"/>
        <w:rPr>
          <w:rFonts w:ascii="Times New Roman" w:hAnsi="Times New Roman" w:cs="Times New Roman"/>
          <w:sz w:val="20"/>
          <w:szCs w:val="20"/>
        </w:rPr>
      </w:pPr>
      <w:r w:rsidRPr="00534BBB">
        <w:rPr>
          <w:rFonts w:ascii="Times New Roman" w:hAnsi="Times New Roman" w:cs="Times New Roman"/>
          <w:sz w:val="20"/>
          <w:szCs w:val="20"/>
        </w:rPr>
        <w:t xml:space="preserve">Exhibit B: Approved </w:t>
      </w:r>
      <w:r w:rsidR="002F06EF" w:rsidRPr="002F06EF">
        <w:rPr>
          <w:rFonts w:ascii="Times New Roman" w:hAnsi="Times New Roman" w:cs="Times New Roman"/>
          <w:sz w:val="20"/>
          <w:szCs w:val="20"/>
        </w:rPr>
        <w:t>Site Layout Plan, Grading &amp; Utility Plan, Erosion &amp; Sedimentation Control Details and Detail Sheet</w:t>
      </w:r>
      <w:r w:rsidR="002F06EF">
        <w:rPr>
          <w:rFonts w:ascii="Times New Roman" w:hAnsi="Times New Roman" w:cs="Times New Roman"/>
          <w:sz w:val="20"/>
          <w:szCs w:val="20"/>
        </w:rPr>
        <w:t xml:space="preserve"> </w:t>
      </w:r>
    </w:p>
    <w:p w:rsidR="004F0EC5" w:rsidRPr="00534BBB" w:rsidRDefault="00534BBB" w:rsidP="00534BBB">
      <w:pPr>
        <w:spacing w:line="240" w:lineRule="auto"/>
        <w:rPr>
          <w:rFonts w:ascii="Times New Roman" w:hAnsi="Times New Roman" w:cs="Times New Roman"/>
          <w:sz w:val="20"/>
          <w:szCs w:val="20"/>
        </w:rPr>
      </w:pPr>
      <w:r w:rsidRPr="00534BBB">
        <w:rPr>
          <w:rFonts w:ascii="Times New Roman" w:hAnsi="Times New Roman" w:cs="Times New Roman"/>
          <w:sz w:val="20"/>
          <w:szCs w:val="20"/>
        </w:rPr>
        <w:t xml:space="preserve">Exhibit C: Approved </w:t>
      </w:r>
      <w:proofErr w:type="spellStart"/>
      <w:r w:rsidRPr="00534BBB">
        <w:rPr>
          <w:rFonts w:ascii="Times New Roman" w:hAnsi="Times New Roman" w:cs="Times New Roman"/>
          <w:sz w:val="20"/>
          <w:szCs w:val="20"/>
        </w:rPr>
        <w:t>Stormwater</w:t>
      </w:r>
      <w:proofErr w:type="spellEnd"/>
      <w:r w:rsidRPr="00534BBB">
        <w:rPr>
          <w:rFonts w:ascii="Times New Roman" w:hAnsi="Times New Roman" w:cs="Times New Roman"/>
          <w:sz w:val="20"/>
          <w:szCs w:val="20"/>
        </w:rPr>
        <w:t xml:space="preserve"> Mainte</w:t>
      </w:r>
      <w:r>
        <w:rPr>
          <w:rFonts w:ascii="Times New Roman" w:hAnsi="Times New Roman" w:cs="Times New Roman"/>
          <w:sz w:val="20"/>
          <w:szCs w:val="20"/>
        </w:rPr>
        <w:t xml:space="preserve">nance and Inspection Agreement </w:t>
      </w:r>
    </w:p>
    <w:sectPr w:rsidR="004F0EC5" w:rsidRPr="00534BBB" w:rsidSect="00DC2BFF">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BB"/>
    <w:rsid w:val="00172FAB"/>
    <w:rsid w:val="00185207"/>
    <w:rsid w:val="0027773A"/>
    <w:rsid w:val="002F06EF"/>
    <w:rsid w:val="00333544"/>
    <w:rsid w:val="004F0EC5"/>
    <w:rsid w:val="00534BBB"/>
    <w:rsid w:val="005D7B0B"/>
    <w:rsid w:val="00634BCC"/>
    <w:rsid w:val="00922C54"/>
    <w:rsid w:val="00B10D16"/>
    <w:rsid w:val="00DC2BFF"/>
    <w:rsid w:val="00E3697E"/>
    <w:rsid w:val="00F54782"/>
    <w:rsid w:val="00FB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B4FE"/>
  <w15:docId w15:val="{E2763CF3-9EA4-4985-8A9A-93B4AD3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Evan Carroll</cp:lastModifiedBy>
  <cp:revision>9</cp:revision>
  <cp:lastPrinted>2016-11-17T15:43:00Z</cp:lastPrinted>
  <dcterms:created xsi:type="dcterms:W3CDTF">2016-11-17T15:36:00Z</dcterms:created>
  <dcterms:modified xsi:type="dcterms:W3CDTF">2017-11-08T20:56:00Z</dcterms:modified>
</cp:coreProperties>
</file>