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9A532B">
        <w:t xml:space="preserve"> African Super Market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9A532B">
        <w:t xml:space="preserve"> 44 Washington Ave.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9A532B">
        <w:t xml:space="preserve"> 013-E-012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9A532B">
        <w:t xml:space="preserve"> B-2b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9A532B">
        <w:t xml:space="preserve"> John </w:t>
      </w:r>
      <w:proofErr w:type="spellStart"/>
      <w:r w:rsidR="009A532B">
        <w:t>Mishoul</w:t>
      </w:r>
      <w:proofErr w:type="spellEnd"/>
      <w:r w:rsidR="009A532B">
        <w:t>, 409-4085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9A532B">
        <w:t xml:space="preserve"> retail grocery store &amp; take-out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9A532B">
        <w:t xml:space="preserve"> No 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9A532B">
        <w:t xml:space="preserve"> 4-13-15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9A532B">
        <w:t xml:space="preserve"> </w:t>
      </w:r>
      <w:bookmarkStart w:id="0" w:name="_GoBack"/>
      <w:r w:rsidR="009A532B">
        <w:t>Permit 09-0255 gave the first floor use as retail.</w:t>
      </w:r>
    </w:p>
    <w:bookmarkEnd w:id="0"/>
    <w:p w:rsidR="009A532B" w:rsidRDefault="009A532B" w:rsidP="00EF554C">
      <w:pPr>
        <w:spacing w:after="0"/>
      </w:pPr>
    </w:p>
    <w:p w:rsidR="009A532B" w:rsidRDefault="009A532B" w:rsidP="00EF554C">
      <w:pPr>
        <w:spacing w:after="0"/>
      </w:pPr>
    </w:p>
    <w:sectPr w:rsidR="009A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9A532B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2015-04-13T13:45:00Z</dcterms:created>
  <dcterms:modified xsi:type="dcterms:W3CDTF">2015-04-13T13:45:00Z</dcterms:modified>
</cp:coreProperties>
</file>