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5123F4">
        <w:t xml:space="preserve"> Starry Eyes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5123F4">
        <w:t xml:space="preserve"> 76 (78) Washington Ave</w:t>
      </w:r>
      <w:r w:rsidR="000B7C22">
        <w:t>, unit #7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5123F4">
        <w:t xml:space="preserve"> 013-C-005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5123F4">
        <w:t xml:space="preserve"> </w:t>
      </w:r>
      <w:r w:rsidR="000B7C22">
        <w:t>B-2b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0B7C22">
        <w:t xml:space="preserve"> Samara </w:t>
      </w:r>
      <w:proofErr w:type="spellStart"/>
      <w:r w:rsidR="000B7C22">
        <w:t>Kupferberg</w:t>
      </w:r>
      <w:proofErr w:type="spellEnd"/>
      <w:proofErr w:type="gramStart"/>
      <w:r w:rsidR="000B7C22">
        <w:t>,  646</w:t>
      </w:r>
      <w:proofErr w:type="gramEnd"/>
      <w:r w:rsidR="000B7C22">
        <w:t>-229-5810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0B7C22">
        <w:t xml:space="preserve"> retail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0B7C22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2E03C4">
        <w:t xml:space="preserve"> 3/10/2015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</w:t>
      </w:r>
      <w:r w:rsidR="002E03C4">
        <w:t>: L</w:t>
      </w:r>
      <w:r w:rsidR="002E03C4">
        <w:t>as</w:t>
      </w:r>
      <w:r w:rsidR="000B7C22">
        <w:t xml:space="preserve">t </w:t>
      </w:r>
      <w:r w:rsidR="002E03C4">
        <w:t xml:space="preserve">permitted </w:t>
      </w:r>
      <w:r w:rsidR="000B7C22">
        <w:t xml:space="preserve">use was retail – Jewelry – Jen </w:t>
      </w:r>
      <w:proofErr w:type="spellStart"/>
      <w:r w:rsidR="000B7C22">
        <w:t>Bu</w:t>
      </w:r>
      <w:bookmarkStart w:id="0" w:name="_GoBack"/>
      <w:bookmarkEnd w:id="0"/>
      <w:r w:rsidR="000B7C22">
        <w:t>rrall</w:t>
      </w:r>
      <w:proofErr w:type="spellEnd"/>
      <w:r w:rsidR="000B7C22">
        <w:t xml:space="preserve"> Design.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0B7C22"/>
    <w:rsid w:val="0020611D"/>
    <w:rsid w:val="002D2460"/>
    <w:rsid w:val="002E03C4"/>
    <w:rsid w:val="005123F4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2015-03-10T20:25:00Z</dcterms:created>
  <dcterms:modified xsi:type="dcterms:W3CDTF">2015-03-10T20:25:00Z</dcterms:modified>
</cp:coreProperties>
</file>